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97944" w14:textId="77777777" w:rsidR="00E746DF" w:rsidRDefault="00E746DF">
      <w:pPr>
        <w:pStyle w:val="Title"/>
        <w:spacing w:before="60"/>
        <w:ind w:right="898"/>
      </w:pPr>
    </w:p>
    <w:p w14:paraId="507D2E9D" w14:textId="369A9957" w:rsidR="00CC1DF2" w:rsidRDefault="00BC0AC7">
      <w:pPr>
        <w:pStyle w:val="Title"/>
        <w:spacing w:before="60"/>
        <w:ind w:right="898"/>
      </w:pPr>
      <w:r>
        <w:t>PUBLIC</w:t>
      </w:r>
      <w:r>
        <w:rPr>
          <w:spacing w:val="-6"/>
        </w:rPr>
        <w:t xml:space="preserve"> </w:t>
      </w:r>
      <w:r>
        <w:rPr>
          <w:spacing w:val="-2"/>
        </w:rPr>
        <w:t>DISCLOSURE</w:t>
      </w:r>
    </w:p>
    <w:p w14:paraId="6D7218AC" w14:textId="77777777" w:rsidR="00CC1DF2" w:rsidRDefault="00CC1DF2">
      <w:pPr>
        <w:pStyle w:val="BodyText"/>
        <w:rPr>
          <w:b/>
          <w:sz w:val="36"/>
        </w:rPr>
      </w:pPr>
    </w:p>
    <w:p w14:paraId="4705D046" w14:textId="77777777" w:rsidR="00CC1DF2" w:rsidRDefault="00BC0AC7" w:rsidP="00E746DF">
      <w:pPr>
        <w:pStyle w:val="BodyText"/>
        <w:spacing w:before="1"/>
        <w:ind w:right="897"/>
        <w:jc w:val="center"/>
      </w:pPr>
      <w:r>
        <w:t>July</w:t>
      </w:r>
      <w:r>
        <w:rPr>
          <w:spacing w:val="-1"/>
        </w:rPr>
        <w:t xml:space="preserve"> </w:t>
      </w:r>
      <w:r>
        <w:t xml:space="preserve">8, </w:t>
      </w:r>
      <w:r>
        <w:rPr>
          <w:spacing w:val="-4"/>
        </w:rPr>
        <w:t>2024</w:t>
      </w:r>
    </w:p>
    <w:p w14:paraId="4513F295" w14:textId="77777777" w:rsidR="00CC1DF2" w:rsidRDefault="00CC1DF2">
      <w:pPr>
        <w:pStyle w:val="BodyText"/>
      </w:pPr>
    </w:p>
    <w:p w14:paraId="294E2036" w14:textId="77777777" w:rsidR="00CC1DF2" w:rsidRDefault="00CC1DF2">
      <w:pPr>
        <w:pStyle w:val="BodyText"/>
      </w:pPr>
    </w:p>
    <w:p w14:paraId="3536888A" w14:textId="77777777" w:rsidR="00CC1DF2" w:rsidRDefault="00CC1DF2">
      <w:pPr>
        <w:pStyle w:val="BodyText"/>
        <w:spacing w:before="275"/>
      </w:pPr>
    </w:p>
    <w:p w14:paraId="0820F692" w14:textId="77777777" w:rsidR="00CC1DF2" w:rsidRDefault="00BC0AC7">
      <w:pPr>
        <w:pStyle w:val="Title"/>
      </w:pPr>
      <w:r>
        <w:t>COMMUNITY</w:t>
      </w:r>
      <w:r>
        <w:rPr>
          <w:spacing w:val="-19"/>
        </w:rPr>
        <w:t xml:space="preserve"> </w:t>
      </w:r>
      <w:r>
        <w:t>REINVESTMENT</w:t>
      </w:r>
      <w:r>
        <w:rPr>
          <w:spacing w:val="-18"/>
        </w:rPr>
        <w:t xml:space="preserve"> </w:t>
      </w:r>
      <w:r>
        <w:t>ACT PERFORMANCE EVALUATION</w:t>
      </w:r>
    </w:p>
    <w:p w14:paraId="739FE9BF" w14:textId="77777777" w:rsidR="00CC1DF2" w:rsidRDefault="00CC1DF2">
      <w:pPr>
        <w:pStyle w:val="BodyText"/>
        <w:spacing w:before="413"/>
        <w:rPr>
          <w:b/>
          <w:sz w:val="36"/>
        </w:rPr>
      </w:pPr>
    </w:p>
    <w:p w14:paraId="58D732C1" w14:textId="77777777" w:rsidR="00CC1DF2" w:rsidRDefault="00BC0AC7">
      <w:pPr>
        <w:pStyle w:val="BodyText"/>
        <w:spacing w:before="1"/>
        <w:ind w:left="3717" w:right="4074" w:hanging="1"/>
        <w:jc w:val="center"/>
      </w:pPr>
      <w:r>
        <w:t>Skowhegan Savings Bank Certificate</w:t>
      </w:r>
      <w:r>
        <w:rPr>
          <w:spacing w:val="-1"/>
        </w:rPr>
        <w:t xml:space="preserve"> </w:t>
      </w:r>
      <w:r>
        <w:t>Number:</w:t>
      </w:r>
      <w:r>
        <w:rPr>
          <w:spacing w:val="59"/>
        </w:rPr>
        <w:t xml:space="preserve"> </w:t>
      </w:r>
      <w:r>
        <w:rPr>
          <w:spacing w:val="-2"/>
        </w:rPr>
        <w:t>19532</w:t>
      </w:r>
    </w:p>
    <w:p w14:paraId="52C30562" w14:textId="77777777" w:rsidR="00CC1DF2" w:rsidRDefault="00BC0AC7">
      <w:pPr>
        <w:pStyle w:val="BodyText"/>
        <w:spacing w:before="276"/>
        <w:ind w:left="540" w:right="897"/>
        <w:jc w:val="center"/>
      </w:pPr>
      <w:r>
        <w:t xml:space="preserve">13 Elm </w:t>
      </w:r>
      <w:r>
        <w:rPr>
          <w:spacing w:val="-2"/>
        </w:rPr>
        <w:t>Street</w:t>
      </w:r>
    </w:p>
    <w:p w14:paraId="1EB25054" w14:textId="77777777" w:rsidR="00CC1DF2" w:rsidRDefault="00BC0AC7">
      <w:pPr>
        <w:pStyle w:val="BodyText"/>
        <w:ind w:left="540" w:right="897"/>
        <w:jc w:val="center"/>
      </w:pPr>
      <w:r>
        <w:t xml:space="preserve">Skowhegan, Maine </w:t>
      </w:r>
      <w:r>
        <w:rPr>
          <w:spacing w:val="-2"/>
        </w:rPr>
        <w:t>04976</w:t>
      </w:r>
    </w:p>
    <w:p w14:paraId="39C0642F" w14:textId="77777777" w:rsidR="00CC1DF2" w:rsidRDefault="00CC1DF2">
      <w:pPr>
        <w:pStyle w:val="BodyText"/>
      </w:pPr>
    </w:p>
    <w:p w14:paraId="24D0255C" w14:textId="77777777" w:rsidR="00CC1DF2" w:rsidRDefault="00CC1DF2">
      <w:pPr>
        <w:pStyle w:val="BodyText"/>
      </w:pPr>
    </w:p>
    <w:p w14:paraId="6035FC6F" w14:textId="77777777" w:rsidR="00CC1DF2" w:rsidRDefault="00CC1DF2">
      <w:pPr>
        <w:pStyle w:val="BodyText"/>
        <w:spacing w:before="275"/>
      </w:pPr>
    </w:p>
    <w:p w14:paraId="12220924" w14:textId="77777777" w:rsidR="00CC1DF2" w:rsidRDefault="00BC0AC7">
      <w:pPr>
        <w:pStyle w:val="BodyText"/>
        <w:spacing w:before="1"/>
        <w:ind w:left="2743" w:right="3101"/>
        <w:jc w:val="center"/>
      </w:pPr>
      <w:r>
        <w:t>Federal Deposit Insurance Corporation</w:t>
      </w:r>
      <w:r>
        <w:rPr>
          <w:spacing w:val="40"/>
        </w:rPr>
        <w:t xml:space="preserve"> </w:t>
      </w:r>
      <w:r>
        <w:t>Division</w:t>
      </w:r>
      <w:r>
        <w:rPr>
          <w:spacing w:val="-8"/>
        </w:rPr>
        <w:t xml:space="preserve"> </w:t>
      </w:r>
      <w:r>
        <w:t>of</w:t>
      </w:r>
      <w:r>
        <w:rPr>
          <w:spacing w:val="-8"/>
        </w:rPr>
        <w:t xml:space="preserve"> </w:t>
      </w:r>
      <w:r>
        <w:t>Depositor</w:t>
      </w:r>
      <w:r>
        <w:rPr>
          <w:spacing w:val="-8"/>
        </w:rPr>
        <w:t xml:space="preserve"> </w:t>
      </w:r>
      <w:r>
        <w:t>and</w:t>
      </w:r>
      <w:r>
        <w:rPr>
          <w:spacing w:val="-8"/>
        </w:rPr>
        <w:t xml:space="preserve"> </w:t>
      </w:r>
      <w:r>
        <w:t>Consumer</w:t>
      </w:r>
      <w:r>
        <w:rPr>
          <w:spacing w:val="-8"/>
        </w:rPr>
        <w:t xml:space="preserve"> </w:t>
      </w:r>
      <w:r>
        <w:t>Protection New York Regional Office</w:t>
      </w:r>
    </w:p>
    <w:p w14:paraId="3EC56340" w14:textId="77777777" w:rsidR="00CC1DF2" w:rsidRDefault="00BC0AC7">
      <w:pPr>
        <w:pStyle w:val="BodyText"/>
        <w:spacing w:before="276"/>
        <w:ind w:left="3429" w:right="3787"/>
        <w:jc w:val="center"/>
      </w:pPr>
      <w:r>
        <w:t>350</w:t>
      </w:r>
      <w:r>
        <w:rPr>
          <w:spacing w:val="-9"/>
        </w:rPr>
        <w:t xml:space="preserve"> </w:t>
      </w:r>
      <w:r>
        <w:t>Fifth</w:t>
      </w:r>
      <w:r>
        <w:rPr>
          <w:spacing w:val="-9"/>
        </w:rPr>
        <w:t xml:space="preserve"> </w:t>
      </w:r>
      <w:r>
        <w:t>Avenue,</w:t>
      </w:r>
      <w:r>
        <w:rPr>
          <w:spacing w:val="-9"/>
        </w:rPr>
        <w:t xml:space="preserve"> </w:t>
      </w:r>
      <w:r>
        <w:t>Suite</w:t>
      </w:r>
      <w:r>
        <w:rPr>
          <w:spacing w:val="-10"/>
        </w:rPr>
        <w:t xml:space="preserve"> </w:t>
      </w:r>
      <w:r>
        <w:t>1200 New York, New York 10118</w:t>
      </w:r>
    </w:p>
    <w:p w14:paraId="357D586E" w14:textId="77777777" w:rsidR="00CC1DF2" w:rsidRDefault="00CC1DF2">
      <w:pPr>
        <w:pStyle w:val="BodyText"/>
      </w:pPr>
    </w:p>
    <w:p w14:paraId="24B6470F" w14:textId="77777777" w:rsidR="00CC1DF2" w:rsidRDefault="00CC1DF2">
      <w:pPr>
        <w:pStyle w:val="BodyText"/>
      </w:pPr>
    </w:p>
    <w:p w14:paraId="7FD0CEC8" w14:textId="77777777" w:rsidR="00CC1DF2" w:rsidRDefault="00CC1DF2">
      <w:pPr>
        <w:pStyle w:val="BodyText"/>
        <w:spacing w:before="275"/>
      </w:pPr>
    </w:p>
    <w:p w14:paraId="0899C1AD" w14:textId="77777777" w:rsidR="00CC1DF2" w:rsidRDefault="00BC0AC7">
      <w:pPr>
        <w:pStyle w:val="BodyText"/>
        <w:spacing w:before="1"/>
        <w:ind w:left="360" w:right="717"/>
        <w:jc w:val="both"/>
      </w:pPr>
      <w:r>
        <w:t>This</w:t>
      </w:r>
      <w:r>
        <w:rPr>
          <w:spacing w:val="-4"/>
        </w:rPr>
        <w:t xml:space="preserve"> </w:t>
      </w:r>
      <w:r>
        <w:t>document</w:t>
      </w:r>
      <w:r>
        <w:rPr>
          <w:spacing w:val="-3"/>
        </w:rPr>
        <w:t xml:space="preserve"> </w:t>
      </w:r>
      <w:r>
        <w:t>is</w:t>
      </w:r>
      <w:r>
        <w:rPr>
          <w:spacing w:val="-3"/>
        </w:rPr>
        <w:t xml:space="preserve"> </w:t>
      </w:r>
      <w:r>
        <w:t>an</w:t>
      </w:r>
      <w:r>
        <w:rPr>
          <w:spacing w:val="-3"/>
        </w:rPr>
        <w:t xml:space="preserve"> </w:t>
      </w:r>
      <w:r>
        <w:t>evaluation</w:t>
      </w:r>
      <w:r>
        <w:rPr>
          <w:spacing w:val="-3"/>
        </w:rPr>
        <w:t xml:space="preserve"> </w:t>
      </w:r>
      <w:r>
        <w:t>of</w:t>
      </w:r>
      <w:r>
        <w:rPr>
          <w:spacing w:val="-3"/>
        </w:rPr>
        <w:t xml:space="preserve"> </w:t>
      </w:r>
      <w:r>
        <w:t>this</w:t>
      </w:r>
      <w:r>
        <w:rPr>
          <w:spacing w:val="-3"/>
        </w:rPr>
        <w:t xml:space="preserve"> </w:t>
      </w:r>
      <w:r>
        <w:t>institution’s</w:t>
      </w:r>
      <w:r>
        <w:rPr>
          <w:spacing w:val="-3"/>
        </w:rPr>
        <w:t xml:space="preserve"> </w:t>
      </w:r>
      <w:r>
        <w:t>record</w:t>
      </w:r>
      <w:r>
        <w:rPr>
          <w:spacing w:val="-3"/>
        </w:rPr>
        <w:t xml:space="preserve"> </w:t>
      </w:r>
      <w:r>
        <w:t>of</w:t>
      </w:r>
      <w:r>
        <w:rPr>
          <w:spacing w:val="-3"/>
        </w:rPr>
        <w:t xml:space="preserve"> </w:t>
      </w:r>
      <w:r>
        <w:t>meeting</w:t>
      </w:r>
      <w:r>
        <w:rPr>
          <w:spacing w:val="-3"/>
        </w:rPr>
        <w:t xml:space="preserve"> </w:t>
      </w:r>
      <w:r>
        <w:t>the</w:t>
      </w:r>
      <w:r>
        <w:rPr>
          <w:spacing w:val="-3"/>
        </w:rPr>
        <w:t xml:space="preserve"> </w:t>
      </w:r>
      <w:r>
        <w:t>credit</w:t>
      </w:r>
      <w:r>
        <w:rPr>
          <w:spacing w:val="-3"/>
        </w:rPr>
        <w:t xml:space="preserve"> </w:t>
      </w:r>
      <w:r>
        <w:t>needs</w:t>
      </w:r>
      <w:r>
        <w:rPr>
          <w:spacing w:val="-3"/>
        </w:rPr>
        <w:t xml:space="preserve"> </w:t>
      </w:r>
      <w:r>
        <w:t>of</w:t>
      </w:r>
      <w:r>
        <w:rPr>
          <w:spacing w:val="-3"/>
        </w:rPr>
        <w:t xml:space="preserve"> </w:t>
      </w:r>
      <w:r>
        <w:t>its</w:t>
      </w:r>
      <w:r>
        <w:rPr>
          <w:spacing w:val="-3"/>
        </w:rPr>
        <w:t xml:space="preserve"> </w:t>
      </w:r>
      <w:r>
        <w:t>entire community, including low- and moderate-income neighborhoods, consistent with safe and sound operation</w:t>
      </w:r>
      <w:r>
        <w:rPr>
          <w:spacing w:val="-5"/>
        </w:rPr>
        <w:t xml:space="preserve"> </w:t>
      </w:r>
      <w:r>
        <w:t>of</w:t>
      </w:r>
      <w:r>
        <w:rPr>
          <w:spacing w:val="-6"/>
        </w:rPr>
        <w:t xml:space="preserve"> </w:t>
      </w:r>
      <w:r>
        <w:t>the</w:t>
      </w:r>
      <w:r>
        <w:rPr>
          <w:spacing w:val="-6"/>
        </w:rPr>
        <w:t xml:space="preserve"> </w:t>
      </w:r>
      <w:r>
        <w:t>institution.</w:t>
      </w:r>
      <w:r>
        <w:rPr>
          <w:spacing w:val="40"/>
        </w:rPr>
        <w:t xml:space="preserve"> </w:t>
      </w:r>
      <w:r>
        <w:t>This</w:t>
      </w:r>
      <w:r>
        <w:rPr>
          <w:spacing w:val="-6"/>
        </w:rPr>
        <w:t xml:space="preserve"> </w:t>
      </w:r>
      <w:r>
        <w:t>evaluation</w:t>
      </w:r>
      <w:r>
        <w:rPr>
          <w:spacing w:val="-6"/>
        </w:rPr>
        <w:t xml:space="preserve"> </w:t>
      </w:r>
      <w:r>
        <w:t>is</w:t>
      </w:r>
      <w:r>
        <w:rPr>
          <w:spacing w:val="-5"/>
        </w:rPr>
        <w:t xml:space="preserve"> </w:t>
      </w:r>
      <w:r>
        <w:t>not,</w:t>
      </w:r>
      <w:r>
        <w:rPr>
          <w:spacing w:val="-6"/>
        </w:rPr>
        <w:t xml:space="preserve"> </w:t>
      </w:r>
      <w:r>
        <w:t>nor</w:t>
      </w:r>
      <w:r>
        <w:rPr>
          <w:spacing w:val="-6"/>
        </w:rPr>
        <w:t xml:space="preserve"> </w:t>
      </w:r>
      <w:r>
        <w:t>should</w:t>
      </w:r>
      <w:r>
        <w:rPr>
          <w:spacing w:val="-5"/>
        </w:rPr>
        <w:t xml:space="preserve"> </w:t>
      </w:r>
      <w:r>
        <w:t>it</w:t>
      </w:r>
      <w:r>
        <w:rPr>
          <w:spacing w:val="-5"/>
        </w:rPr>
        <w:t xml:space="preserve"> </w:t>
      </w:r>
      <w:r>
        <w:t>be</w:t>
      </w:r>
      <w:r>
        <w:rPr>
          <w:spacing w:val="-6"/>
        </w:rPr>
        <w:t xml:space="preserve"> </w:t>
      </w:r>
      <w:r>
        <w:t>construed</w:t>
      </w:r>
      <w:r>
        <w:rPr>
          <w:spacing w:val="-5"/>
        </w:rPr>
        <w:t xml:space="preserve"> </w:t>
      </w:r>
      <w:r>
        <w:t>as,</w:t>
      </w:r>
      <w:r>
        <w:rPr>
          <w:spacing w:val="-6"/>
        </w:rPr>
        <w:t xml:space="preserve"> </w:t>
      </w:r>
      <w:r>
        <w:t>an</w:t>
      </w:r>
      <w:r>
        <w:rPr>
          <w:spacing w:val="-6"/>
        </w:rPr>
        <w:t xml:space="preserve"> </w:t>
      </w:r>
      <w:r>
        <w:t>assessment</w:t>
      </w:r>
      <w:r>
        <w:rPr>
          <w:spacing w:val="-6"/>
        </w:rPr>
        <w:t xml:space="preserve"> </w:t>
      </w:r>
      <w:r>
        <w:t>of the</w:t>
      </w:r>
      <w:r>
        <w:rPr>
          <w:spacing w:val="-6"/>
        </w:rPr>
        <w:t xml:space="preserve"> </w:t>
      </w:r>
      <w:r>
        <w:t>financial</w:t>
      </w:r>
      <w:r>
        <w:rPr>
          <w:spacing w:val="-7"/>
        </w:rPr>
        <w:t xml:space="preserve"> </w:t>
      </w:r>
      <w:r>
        <w:t>condition</w:t>
      </w:r>
      <w:r>
        <w:rPr>
          <w:spacing w:val="-6"/>
        </w:rPr>
        <w:t xml:space="preserve"> </w:t>
      </w:r>
      <w:r>
        <w:t>of</w:t>
      </w:r>
      <w:r>
        <w:rPr>
          <w:spacing w:val="-7"/>
        </w:rPr>
        <w:t xml:space="preserve"> </w:t>
      </w:r>
      <w:r>
        <w:t>this</w:t>
      </w:r>
      <w:r>
        <w:rPr>
          <w:spacing w:val="-6"/>
        </w:rPr>
        <w:t xml:space="preserve"> </w:t>
      </w:r>
      <w:r>
        <w:t>institution.</w:t>
      </w:r>
      <w:r>
        <w:rPr>
          <w:spacing w:val="40"/>
        </w:rPr>
        <w:t xml:space="preserve"> </w:t>
      </w:r>
      <w:r>
        <w:t>The</w:t>
      </w:r>
      <w:r>
        <w:rPr>
          <w:spacing w:val="-6"/>
        </w:rPr>
        <w:t xml:space="preserve"> </w:t>
      </w:r>
      <w:r>
        <w:t>rating</w:t>
      </w:r>
      <w:r>
        <w:rPr>
          <w:spacing w:val="-7"/>
        </w:rPr>
        <w:t xml:space="preserve"> </w:t>
      </w:r>
      <w:r>
        <w:t>assigned</w:t>
      </w:r>
      <w:r>
        <w:rPr>
          <w:spacing w:val="-6"/>
        </w:rPr>
        <w:t xml:space="preserve"> </w:t>
      </w:r>
      <w:r>
        <w:t>to</w:t>
      </w:r>
      <w:r>
        <w:rPr>
          <w:spacing w:val="-7"/>
        </w:rPr>
        <w:t xml:space="preserve"> </w:t>
      </w:r>
      <w:r>
        <w:t>this</w:t>
      </w:r>
      <w:r>
        <w:rPr>
          <w:spacing w:val="-6"/>
        </w:rPr>
        <w:t xml:space="preserve"> </w:t>
      </w:r>
      <w:r>
        <w:t>institution</w:t>
      </w:r>
      <w:r>
        <w:rPr>
          <w:spacing w:val="-7"/>
        </w:rPr>
        <w:t xml:space="preserve"> </w:t>
      </w:r>
      <w:r>
        <w:t>does</w:t>
      </w:r>
      <w:r>
        <w:rPr>
          <w:spacing w:val="-6"/>
        </w:rPr>
        <w:t xml:space="preserve"> </w:t>
      </w:r>
      <w:r>
        <w:t>not</w:t>
      </w:r>
      <w:r>
        <w:rPr>
          <w:spacing w:val="-7"/>
        </w:rPr>
        <w:t xml:space="preserve"> </w:t>
      </w:r>
      <w:r>
        <w:t>represent an analysis, conclusion, or opinion of the federal financial supervisory agency concerning the safety and soundness of this financial institution.</w:t>
      </w:r>
    </w:p>
    <w:p w14:paraId="0DA7B66F" w14:textId="77777777" w:rsidR="00CC1DF2" w:rsidRDefault="00CC1DF2">
      <w:pPr>
        <w:pStyle w:val="BodyText"/>
        <w:jc w:val="both"/>
        <w:sectPr w:rsidR="00CC1DF2" w:rsidSect="005D4A23">
          <w:headerReference w:type="default" r:id="rId7"/>
          <w:headerReference w:type="first" r:id="rId8"/>
          <w:type w:val="continuous"/>
          <w:pgSz w:w="12240" w:h="15840"/>
          <w:pgMar w:top="1380" w:right="720" w:bottom="280" w:left="1080" w:header="720" w:footer="720" w:gutter="0"/>
          <w:cols w:space="720"/>
          <w:titlePg/>
          <w:docGrid w:linePitch="299"/>
        </w:sectPr>
      </w:pPr>
    </w:p>
    <w:p w14:paraId="760E76B8" w14:textId="77777777" w:rsidR="00CC1DF2" w:rsidRDefault="00BC0AC7">
      <w:pPr>
        <w:pStyle w:val="Heading1"/>
        <w:spacing w:before="60"/>
        <w:ind w:left="539"/>
        <w:rPr>
          <w:spacing w:val="-2"/>
        </w:rPr>
      </w:pPr>
      <w:r>
        <w:lastRenderedPageBreak/>
        <w:t xml:space="preserve">TABLE OF </w:t>
      </w:r>
      <w:r>
        <w:rPr>
          <w:spacing w:val="-2"/>
        </w:rPr>
        <w:t>CONTENTS</w:t>
      </w:r>
    </w:p>
    <w:p w14:paraId="61D84185" w14:textId="4D85E2A6" w:rsidR="00BC0AC7" w:rsidRPr="00BC0AC7" w:rsidRDefault="00BC0AC7" w:rsidP="00BC0AC7">
      <w:pPr>
        <w:pStyle w:val="Heading1"/>
        <w:spacing w:before="60"/>
        <w:ind w:left="0"/>
        <w:jc w:val="left"/>
        <w:rPr>
          <w:b w:val="0"/>
          <w:bCs w:val="0"/>
          <w:spacing w:val="-2"/>
          <w:sz w:val="24"/>
          <w:szCs w:val="24"/>
        </w:rPr>
      </w:pPr>
      <w:r w:rsidRPr="00BC0AC7">
        <w:rPr>
          <w:b w:val="0"/>
          <w:bCs w:val="0"/>
          <w:spacing w:val="-2"/>
          <w:sz w:val="24"/>
          <w:szCs w:val="24"/>
        </w:rPr>
        <w:t>INSTITUTION RATING</w:t>
      </w:r>
      <w:r>
        <w:rPr>
          <w:b w:val="0"/>
          <w:bCs w:val="0"/>
          <w:spacing w:val="-2"/>
          <w:sz w:val="24"/>
          <w:szCs w:val="24"/>
        </w:rPr>
        <w:t>…………………………………………………………………………….1</w:t>
      </w:r>
    </w:p>
    <w:p w14:paraId="732C8682" w14:textId="79CD215D" w:rsidR="00BC0AC7" w:rsidRPr="00BC0AC7" w:rsidRDefault="00BC0AC7" w:rsidP="00BC0AC7">
      <w:pPr>
        <w:pStyle w:val="Heading1"/>
        <w:spacing w:before="60"/>
        <w:ind w:left="0"/>
        <w:jc w:val="left"/>
        <w:rPr>
          <w:b w:val="0"/>
          <w:bCs w:val="0"/>
          <w:spacing w:val="-2"/>
          <w:sz w:val="24"/>
          <w:szCs w:val="24"/>
        </w:rPr>
      </w:pPr>
      <w:r w:rsidRPr="00BC0AC7">
        <w:rPr>
          <w:b w:val="0"/>
          <w:bCs w:val="0"/>
          <w:spacing w:val="-2"/>
          <w:sz w:val="24"/>
          <w:szCs w:val="24"/>
        </w:rPr>
        <w:t>DESCRIPTION OF INSTITUTION</w:t>
      </w:r>
      <w:r>
        <w:rPr>
          <w:b w:val="0"/>
          <w:bCs w:val="0"/>
          <w:spacing w:val="-2"/>
          <w:sz w:val="24"/>
          <w:szCs w:val="24"/>
        </w:rPr>
        <w:t>…………………………………………………………………2</w:t>
      </w:r>
    </w:p>
    <w:p w14:paraId="35CD6557" w14:textId="29646912" w:rsidR="00BC0AC7" w:rsidRPr="00BC0AC7" w:rsidRDefault="00BC0AC7" w:rsidP="00BC0AC7">
      <w:pPr>
        <w:pStyle w:val="Heading1"/>
        <w:spacing w:before="60"/>
        <w:ind w:left="0"/>
        <w:jc w:val="left"/>
        <w:rPr>
          <w:b w:val="0"/>
          <w:bCs w:val="0"/>
          <w:spacing w:val="-2"/>
          <w:sz w:val="24"/>
          <w:szCs w:val="24"/>
        </w:rPr>
      </w:pPr>
      <w:r w:rsidRPr="00BC0AC7">
        <w:rPr>
          <w:b w:val="0"/>
          <w:bCs w:val="0"/>
          <w:spacing w:val="-2"/>
          <w:sz w:val="24"/>
          <w:szCs w:val="24"/>
        </w:rPr>
        <w:t>DESCRIPTION OF ASSESSMENT AREAS</w:t>
      </w:r>
      <w:r>
        <w:rPr>
          <w:b w:val="0"/>
          <w:bCs w:val="0"/>
          <w:spacing w:val="-2"/>
          <w:sz w:val="24"/>
          <w:szCs w:val="24"/>
        </w:rPr>
        <w:t>……………………………………………………</w:t>
      </w:r>
      <w:proofErr w:type="gramStart"/>
      <w:r>
        <w:rPr>
          <w:b w:val="0"/>
          <w:bCs w:val="0"/>
          <w:spacing w:val="-2"/>
          <w:sz w:val="24"/>
          <w:szCs w:val="24"/>
        </w:rPr>
        <w:t>…..</w:t>
      </w:r>
      <w:proofErr w:type="gramEnd"/>
      <w:r>
        <w:rPr>
          <w:b w:val="0"/>
          <w:bCs w:val="0"/>
          <w:spacing w:val="-2"/>
          <w:sz w:val="24"/>
          <w:szCs w:val="24"/>
        </w:rPr>
        <w:t>3</w:t>
      </w:r>
    </w:p>
    <w:p w14:paraId="4C6BD733" w14:textId="286485DF" w:rsidR="00BC0AC7" w:rsidRPr="00BC0AC7" w:rsidRDefault="00BC0AC7" w:rsidP="00BC0AC7">
      <w:pPr>
        <w:pStyle w:val="Heading1"/>
        <w:spacing w:before="60"/>
        <w:ind w:left="0"/>
        <w:jc w:val="left"/>
        <w:rPr>
          <w:b w:val="0"/>
          <w:bCs w:val="0"/>
          <w:spacing w:val="-2"/>
          <w:sz w:val="24"/>
          <w:szCs w:val="24"/>
        </w:rPr>
      </w:pPr>
      <w:r w:rsidRPr="00BC0AC7">
        <w:rPr>
          <w:b w:val="0"/>
          <w:bCs w:val="0"/>
          <w:spacing w:val="-2"/>
          <w:sz w:val="24"/>
          <w:szCs w:val="24"/>
        </w:rPr>
        <w:t>SCOPE OF EVALUATION</w:t>
      </w:r>
      <w:r>
        <w:rPr>
          <w:b w:val="0"/>
          <w:bCs w:val="0"/>
          <w:spacing w:val="-2"/>
          <w:sz w:val="24"/>
          <w:szCs w:val="24"/>
        </w:rPr>
        <w:t>………………………………………………………………………….4</w:t>
      </w:r>
    </w:p>
    <w:p w14:paraId="6DBF69F7" w14:textId="24B025C1" w:rsidR="00BC0AC7" w:rsidRPr="00BC0AC7" w:rsidRDefault="00BC0AC7" w:rsidP="00BC0AC7">
      <w:pPr>
        <w:pStyle w:val="Heading1"/>
        <w:spacing w:before="60"/>
        <w:ind w:left="0"/>
        <w:jc w:val="left"/>
        <w:rPr>
          <w:b w:val="0"/>
          <w:bCs w:val="0"/>
          <w:spacing w:val="-2"/>
          <w:sz w:val="24"/>
          <w:szCs w:val="24"/>
        </w:rPr>
      </w:pPr>
      <w:r w:rsidRPr="00BC0AC7">
        <w:rPr>
          <w:b w:val="0"/>
          <w:bCs w:val="0"/>
          <w:spacing w:val="-2"/>
          <w:sz w:val="24"/>
          <w:szCs w:val="24"/>
        </w:rPr>
        <w:t>CONCLUSIONS ON PERFORMANCE CRITERIA</w:t>
      </w:r>
      <w:r>
        <w:rPr>
          <w:b w:val="0"/>
          <w:bCs w:val="0"/>
          <w:spacing w:val="-2"/>
          <w:sz w:val="24"/>
          <w:szCs w:val="24"/>
        </w:rPr>
        <w:t>……………………………………………</w:t>
      </w:r>
      <w:proofErr w:type="gramStart"/>
      <w:r>
        <w:rPr>
          <w:b w:val="0"/>
          <w:bCs w:val="0"/>
          <w:spacing w:val="-2"/>
          <w:sz w:val="24"/>
          <w:szCs w:val="24"/>
        </w:rPr>
        <w:t>…..</w:t>
      </w:r>
      <w:proofErr w:type="gramEnd"/>
      <w:r>
        <w:rPr>
          <w:b w:val="0"/>
          <w:bCs w:val="0"/>
          <w:spacing w:val="-2"/>
          <w:sz w:val="24"/>
          <w:szCs w:val="24"/>
        </w:rPr>
        <w:t>5</w:t>
      </w:r>
    </w:p>
    <w:p w14:paraId="4C6E22BB" w14:textId="79EB3472" w:rsidR="00BC0AC7" w:rsidRPr="00BC0AC7" w:rsidRDefault="00BC0AC7" w:rsidP="00BC0AC7">
      <w:pPr>
        <w:pStyle w:val="Heading1"/>
        <w:spacing w:before="60"/>
        <w:ind w:left="0"/>
        <w:jc w:val="left"/>
        <w:rPr>
          <w:b w:val="0"/>
          <w:bCs w:val="0"/>
          <w:spacing w:val="-2"/>
          <w:sz w:val="24"/>
          <w:szCs w:val="24"/>
        </w:rPr>
      </w:pPr>
      <w:r w:rsidRPr="00BC0AC7">
        <w:rPr>
          <w:b w:val="0"/>
          <w:bCs w:val="0"/>
          <w:spacing w:val="-2"/>
          <w:sz w:val="24"/>
          <w:szCs w:val="24"/>
        </w:rPr>
        <w:t>DISCRIMINATORY OR OTHER ILLEGAL CREDIT PRACTICES REVIEW</w:t>
      </w:r>
      <w:r>
        <w:rPr>
          <w:b w:val="0"/>
          <w:bCs w:val="0"/>
          <w:spacing w:val="-2"/>
          <w:sz w:val="24"/>
          <w:szCs w:val="24"/>
        </w:rPr>
        <w:t>………………….11</w:t>
      </w:r>
    </w:p>
    <w:p w14:paraId="3E5EC738" w14:textId="78D7547E" w:rsidR="00BC0AC7" w:rsidRPr="00BC0AC7" w:rsidRDefault="00BC0AC7" w:rsidP="00BC0AC7">
      <w:pPr>
        <w:pStyle w:val="Heading1"/>
        <w:spacing w:before="60"/>
        <w:ind w:left="0"/>
        <w:jc w:val="left"/>
        <w:rPr>
          <w:b w:val="0"/>
          <w:bCs w:val="0"/>
          <w:spacing w:val="-2"/>
          <w:sz w:val="24"/>
          <w:szCs w:val="24"/>
        </w:rPr>
      </w:pPr>
      <w:r w:rsidRPr="00BC0AC7">
        <w:rPr>
          <w:b w:val="0"/>
          <w:bCs w:val="0"/>
          <w:spacing w:val="-2"/>
          <w:sz w:val="24"/>
          <w:szCs w:val="24"/>
        </w:rPr>
        <w:t>STATE OF MAINE NON-MSA ASSESSMENT AREA—Full Scope Review</w:t>
      </w:r>
      <w:r>
        <w:rPr>
          <w:b w:val="0"/>
          <w:bCs w:val="0"/>
          <w:spacing w:val="-2"/>
          <w:sz w:val="24"/>
          <w:szCs w:val="24"/>
        </w:rPr>
        <w:t>……………………11</w:t>
      </w:r>
    </w:p>
    <w:p w14:paraId="6485E322" w14:textId="7728E36A" w:rsidR="00BC0AC7" w:rsidRPr="00BC0AC7" w:rsidRDefault="00BC0AC7" w:rsidP="00BC0AC7">
      <w:pPr>
        <w:pStyle w:val="Heading1"/>
        <w:spacing w:before="60"/>
        <w:ind w:left="0"/>
        <w:jc w:val="left"/>
        <w:rPr>
          <w:b w:val="0"/>
          <w:bCs w:val="0"/>
          <w:spacing w:val="-2"/>
          <w:sz w:val="24"/>
          <w:szCs w:val="24"/>
        </w:rPr>
      </w:pPr>
      <w:r w:rsidRPr="00BC0AC7">
        <w:rPr>
          <w:b w:val="0"/>
          <w:bCs w:val="0"/>
          <w:spacing w:val="-2"/>
          <w:sz w:val="24"/>
          <w:szCs w:val="24"/>
        </w:rPr>
        <w:t>BANGOR, MAINE ASSESSMENT AREA—Limited-Scope Review</w:t>
      </w:r>
      <w:r>
        <w:rPr>
          <w:b w:val="0"/>
          <w:bCs w:val="0"/>
          <w:spacing w:val="-2"/>
          <w:sz w:val="24"/>
          <w:szCs w:val="24"/>
        </w:rPr>
        <w:t>…………………………….21</w:t>
      </w:r>
    </w:p>
    <w:p w14:paraId="095613CC" w14:textId="75171FE9" w:rsidR="00BC0AC7" w:rsidRPr="00BC0AC7" w:rsidRDefault="00BC0AC7" w:rsidP="00BC0AC7">
      <w:pPr>
        <w:pStyle w:val="Heading1"/>
        <w:spacing w:before="60"/>
        <w:ind w:left="0"/>
        <w:jc w:val="left"/>
        <w:rPr>
          <w:b w:val="0"/>
          <w:bCs w:val="0"/>
          <w:spacing w:val="-2"/>
          <w:sz w:val="24"/>
          <w:szCs w:val="24"/>
        </w:rPr>
      </w:pPr>
      <w:r w:rsidRPr="00BC0AC7">
        <w:rPr>
          <w:b w:val="0"/>
          <w:bCs w:val="0"/>
          <w:spacing w:val="-2"/>
          <w:sz w:val="24"/>
          <w:szCs w:val="24"/>
        </w:rPr>
        <w:t>PORTLAND SOUTH PORTLAND, MAINE ASSESSMENT AREA—Limited-Scope Review</w:t>
      </w:r>
      <w:r>
        <w:rPr>
          <w:b w:val="0"/>
          <w:bCs w:val="0"/>
          <w:spacing w:val="-2"/>
          <w:sz w:val="24"/>
          <w:szCs w:val="24"/>
        </w:rPr>
        <w:t>…26</w:t>
      </w:r>
    </w:p>
    <w:p w14:paraId="3B310BC7" w14:textId="3B7F958B" w:rsidR="00BC0AC7" w:rsidRPr="00BC0AC7" w:rsidRDefault="00BC0AC7" w:rsidP="00BC0AC7">
      <w:pPr>
        <w:pStyle w:val="Heading1"/>
        <w:spacing w:before="60"/>
        <w:ind w:left="0"/>
        <w:jc w:val="left"/>
        <w:rPr>
          <w:b w:val="0"/>
          <w:bCs w:val="0"/>
          <w:spacing w:val="-2"/>
          <w:sz w:val="24"/>
          <w:szCs w:val="24"/>
        </w:rPr>
      </w:pPr>
      <w:r w:rsidRPr="00BC0AC7">
        <w:rPr>
          <w:b w:val="0"/>
          <w:bCs w:val="0"/>
          <w:spacing w:val="-2"/>
          <w:sz w:val="24"/>
          <w:szCs w:val="24"/>
        </w:rPr>
        <w:t>APPENDICES</w:t>
      </w:r>
      <w:r>
        <w:rPr>
          <w:b w:val="0"/>
          <w:bCs w:val="0"/>
          <w:spacing w:val="-2"/>
          <w:sz w:val="24"/>
          <w:szCs w:val="24"/>
        </w:rPr>
        <w:t>………………………………………………………………………………………32</w:t>
      </w:r>
    </w:p>
    <w:p w14:paraId="0773ED51" w14:textId="0C000946" w:rsidR="00BC0AC7" w:rsidRPr="00BC0AC7" w:rsidRDefault="00BC0AC7" w:rsidP="00BC0AC7">
      <w:pPr>
        <w:pStyle w:val="Heading1"/>
        <w:spacing w:before="60"/>
        <w:ind w:left="0"/>
        <w:jc w:val="left"/>
        <w:rPr>
          <w:b w:val="0"/>
          <w:bCs w:val="0"/>
          <w:spacing w:val="-2"/>
          <w:sz w:val="24"/>
          <w:szCs w:val="24"/>
        </w:rPr>
      </w:pPr>
      <w:r w:rsidRPr="00BC0AC7">
        <w:rPr>
          <w:b w:val="0"/>
          <w:bCs w:val="0"/>
          <w:spacing w:val="-2"/>
          <w:sz w:val="24"/>
          <w:szCs w:val="24"/>
        </w:rPr>
        <w:t>INTERMEDIATE SMALL BANK PERFORMANCE CRITERIA</w:t>
      </w:r>
      <w:r>
        <w:rPr>
          <w:b w:val="0"/>
          <w:bCs w:val="0"/>
          <w:spacing w:val="-2"/>
          <w:sz w:val="24"/>
          <w:szCs w:val="24"/>
        </w:rPr>
        <w:t>……………………………</w:t>
      </w:r>
      <w:proofErr w:type="gramStart"/>
      <w:r>
        <w:rPr>
          <w:b w:val="0"/>
          <w:bCs w:val="0"/>
          <w:spacing w:val="-2"/>
          <w:sz w:val="24"/>
          <w:szCs w:val="24"/>
        </w:rPr>
        <w:t>…..</w:t>
      </w:r>
      <w:proofErr w:type="gramEnd"/>
      <w:r>
        <w:rPr>
          <w:b w:val="0"/>
          <w:bCs w:val="0"/>
          <w:spacing w:val="-2"/>
          <w:sz w:val="24"/>
          <w:szCs w:val="24"/>
        </w:rPr>
        <w:t>32</w:t>
      </w:r>
    </w:p>
    <w:p w14:paraId="207B990C" w14:textId="3CD55757" w:rsidR="00BC0AC7" w:rsidRPr="00BC0AC7" w:rsidRDefault="00BC0AC7" w:rsidP="00BC0AC7">
      <w:pPr>
        <w:pStyle w:val="Heading1"/>
        <w:spacing w:before="60"/>
        <w:ind w:left="0"/>
        <w:jc w:val="left"/>
        <w:rPr>
          <w:b w:val="0"/>
          <w:bCs w:val="0"/>
          <w:spacing w:val="-2"/>
          <w:sz w:val="24"/>
          <w:szCs w:val="24"/>
        </w:rPr>
      </w:pPr>
      <w:r w:rsidRPr="00BC0AC7">
        <w:rPr>
          <w:b w:val="0"/>
          <w:bCs w:val="0"/>
          <w:spacing w:val="-2"/>
          <w:sz w:val="24"/>
          <w:szCs w:val="24"/>
        </w:rPr>
        <w:t>GLOSSARY</w:t>
      </w:r>
      <w:r>
        <w:rPr>
          <w:b w:val="0"/>
          <w:bCs w:val="0"/>
          <w:spacing w:val="-2"/>
          <w:sz w:val="24"/>
          <w:szCs w:val="24"/>
        </w:rPr>
        <w:t>………………………………………………………………………………………...32</w:t>
      </w:r>
    </w:p>
    <w:p w14:paraId="2F9B5CD0" w14:textId="77777777" w:rsidR="00BC0AC7" w:rsidRDefault="00BC0AC7" w:rsidP="00BC0AC7">
      <w:pPr>
        <w:pStyle w:val="Heading1"/>
        <w:spacing w:before="60"/>
        <w:ind w:left="0"/>
        <w:jc w:val="left"/>
        <w:rPr>
          <w:b w:val="0"/>
          <w:bCs w:val="0"/>
          <w:spacing w:val="-2"/>
        </w:rPr>
      </w:pPr>
    </w:p>
    <w:p w14:paraId="2BF4A499" w14:textId="404CF98B" w:rsidR="00BC0AC7" w:rsidRPr="00BC0AC7" w:rsidRDefault="00BC0AC7" w:rsidP="00BC0AC7">
      <w:pPr>
        <w:pStyle w:val="Heading1"/>
        <w:spacing w:before="60"/>
        <w:ind w:left="0"/>
        <w:jc w:val="left"/>
        <w:rPr>
          <w:b w:val="0"/>
          <w:bCs w:val="0"/>
        </w:rPr>
      </w:pPr>
    </w:p>
    <w:p w14:paraId="5C9ADD13" w14:textId="77777777" w:rsidR="00CC1DF2" w:rsidRDefault="00CC1DF2">
      <w:pPr>
        <w:pStyle w:val="TOC3"/>
        <w:sectPr w:rsidR="00CC1DF2">
          <w:pgSz w:w="12240" w:h="15840"/>
          <w:pgMar w:top="1380" w:right="720" w:bottom="280" w:left="1080" w:header="720" w:footer="720" w:gutter="0"/>
          <w:cols w:space="720"/>
        </w:sectPr>
      </w:pPr>
    </w:p>
    <w:p w14:paraId="3C1FFF57" w14:textId="77777777" w:rsidR="00CC1DF2" w:rsidRDefault="00BC0AC7">
      <w:pPr>
        <w:pStyle w:val="Heading1"/>
        <w:spacing w:before="60"/>
      </w:pPr>
      <w:r>
        <w:rPr>
          <w:spacing w:val="-4"/>
        </w:rPr>
        <w:lastRenderedPageBreak/>
        <w:t>INSTITUTION</w:t>
      </w:r>
      <w:r>
        <w:rPr>
          <w:spacing w:val="1"/>
        </w:rPr>
        <w:t xml:space="preserve"> </w:t>
      </w:r>
      <w:r>
        <w:rPr>
          <w:spacing w:val="-2"/>
        </w:rPr>
        <w:t>RATING</w:t>
      </w:r>
    </w:p>
    <w:p w14:paraId="3293737D" w14:textId="77777777" w:rsidR="00CC1DF2" w:rsidRDefault="00BC0AC7">
      <w:pPr>
        <w:spacing w:before="276"/>
        <w:ind w:left="216"/>
        <w:rPr>
          <w:b/>
          <w:sz w:val="24"/>
        </w:rPr>
      </w:pPr>
      <w:r>
        <w:rPr>
          <w:b/>
          <w:sz w:val="24"/>
        </w:rPr>
        <w:t>INSTITUTION’S</w:t>
      </w:r>
      <w:r>
        <w:rPr>
          <w:b/>
          <w:spacing w:val="-4"/>
          <w:sz w:val="24"/>
        </w:rPr>
        <w:t xml:space="preserve"> </w:t>
      </w:r>
      <w:r>
        <w:rPr>
          <w:b/>
          <w:sz w:val="24"/>
        </w:rPr>
        <w:t>CRA</w:t>
      </w:r>
      <w:r>
        <w:rPr>
          <w:b/>
          <w:spacing w:val="-2"/>
          <w:sz w:val="24"/>
        </w:rPr>
        <w:t xml:space="preserve"> </w:t>
      </w:r>
      <w:r>
        <w:rPr>
          <w:b/>
          <w:sz w:val="24"/>
        </w:rPr>
        <w:t>RATING:</w:t>
      </w:r>
      <w:r>
        <w:rPr>
          <w:b/>
          <w:spacing w:val="55"/>
          <w:sz w:val="24"/>
        </w:rPr>
        <w:t xml:space="preserve"> </w:t>
      </w:r>
      <w:r>
        <w:rPr>
          <w:sz w:val="24"/>
        </w:rPr>
        <w:t>This</w:t>
      </w:r>
      <w:r>
        <w:rPr>
          <w:spacing w:val="-3"/>
          <w:sz w:val="24"/>
        </w:rPr>
        <w:t xml:space="preserve"> </w:t>
      </w:r>
      <w:r>
        <w:rPr>
          <w:sz w:val="24"/>
        </w:rPr>
        <w:t>institution</w:t>
      </w:r>
      <w:r>
        <w:rPr>
          <w:spacing w:val="-2"/>
          <w:sz w:val="24"/>
        </w:rPr>
        <w:t xml:space="preserve"> </w:t>
      </w:r>
      <w:r>
        <w:rPr>
          <w:sz w:val="24"/>
        </w:rPr>
        <w:t>is</w:t>
      </w:r>
      <w:r>
        <w:rPr>
          <w:spacing w:val="-3"/>
          <w:sz w:val="24"/>
        </w:rPr>
        <w:t xml:space="preserve"> </w:t>
      </w:r>
      <w:r>
        <w:rPr>
          <w:sz w:val="24"/>
        </w:rPr>
        <w:t>rated</w:t>
      </w:r>
      <w:r>
        <w:rPr>
          <w:spacing w:val="-2"/>
          <w:sz w:val="24"/>
        </w:rPr>
        <w:t xml:space="preserve"> </w:t>
      </w:r>
      <w:r>
        <w:rPr>
          <w:b/>
          <w:spacing w:val="-2"/>
          <w:sz w:val="24"/>
          <w:u w:val="single"/>
        </w:rPr>
        <w:t>Satisfactory</w:t>
      </w:r>
      <w:r>
        <w:rPr>
          <w:b/>
          <w:spacing w:val="-2"/>
          <w:sz w:val="24"/>
        </w:rPr>
        <w:t>.</w:t>
      </w:r>
    </w:p>
    <w:p w14:paraId="5DC255CE" w14:textId="77777777" w:rsidR="00CC1DF2" w:rsidRDefault="00BC0AC7">
      <w:pPr>
        <w:pStyle w:val="BodyText"/>
        <w:spacing w:before="276"/>
        <w:ind w:left="216" w:right="728"/>
      </w:pPr>
      <w:r>
        <w:t>An institution in this group has a satisfactory record of helping to meet the credit needs of its assessment</w:t>
      </w:r>
      <w:r>
        <w:rPr>
          <w:spacing w:val="-4"/>
        </w:rPr>
        <w:t xml:space="preserve"> </w:t>
      </w:r>
      <w:r>
        <w:t>area,</w:t>
      </w:r>
      <w:r>
        <w:rPr>
          <w:spacing w:val="-4"/>
        </w:rPr>
        <w:t xml:space="preserve"> </w:t>
      </w:r>
      <w:r>
        <w:t>including</w:t>
      </w:r>
      <w:r>
        <w:rPr>
          <w:spacing w:val="-4"/>
        </w:rPr>
        <w:t xml:space="preserve"> </w:t>
      </w:r>
      <w:r>
        <w:t>low-</w:t>
      </w:r>
      <w:r>
        <w:rPr>
          <w:spacing w:val="-4"/>
        </w:rPr>
        <w:t xml:space="preserve"> </w:t>
      </w:r>
      <w:r>
        <w:t>and</w:t>
      </w:r>
      <w:r>
        <w:rPr>
          <w:spacing w:val="-4"/>
        </w:rPr>
        <w:t xml:space="preserve"> </w:t>
      </w:r>
      <w:r>
        <w:t>moderate-income</w:t>
      </w:r>
      <w:r>
        <w:rPr>
          <w:spacing w:val="-4"/>
        </w:rPr>
        <w:t xml:space="preserve"> </w:t>
      </w:r>
      <w:r>
        <w:t>neighborhoods,</w:t>
      </w:r>
      <w:r>
        <w:rPr>
          <w:spacing w:val="-4"/>
        </w:rPr>
        <w:t xml:space="preserve"> </w:t>
      </w:r>
      <w:r>
        <w:t>in</w:t>
      </w:r>
      <w:r>
        <w:rPr>
          <w:spacing w:val="-4"/>
        </w:rPr>
        <w:t xml:space="preserve"> </w:t>
      </w:r>
      <w:r>
        <w:t>a</w:t>
      </w:r>
      <w:r>
        <w:rPr>
          <w:spacing w:val="-4"/>
        </w:rPr>
        <w:t xml:space="preserve"> </w:t>
      </w:r>
      <w:r>
        <w:t>manner</w:t>
      </w:r>
      <w:r>
        <w:rPr>
          <w:spacing w:val="-4"/>
        </w:rPr>
        <w:t xml:space="preserve"> </w:t>
      </w:r>
      <w:r>
        <w:t>consistent</w:t>
      </w:r>
      <w:r>
        <w:rPr>
          <w:spacing w:val="-4"/>
        </w:rPr>
        <w:t xml:space="preserve"> </w:t>
      </w:r>
      <w:r>
        <w:t>with its resources and capabilities.</w:t>
      </w:r>
    </w:p>
    <w:p w14:paraId="0362A00C" w14:textId="77777777" w:rsidR="00CC1DF2" w:rsidRDefault="00BC0AC7">
      <w:pPr>
        <w:pStyle w:val="Heading3"/>
        <w:spacing w:before="276"/>
        <w:rPr>
          <w:u w:val="none"/>
        </w:rPr>
      </w:pPr>
      <w:r>
        <w:rPr>
          <w:u w:val="none"/>
        </w:rPr>
        <w:t>The</w:t>
      </w:r>
      <w:r>
        <w:rPr>
          <w:spacing w:val="-1"/>
          <w:u w:val="none"/>
        </w:rPr>
        <w:t xml:space="preserve"> </w:t>
      </w:r>
      <w:r>
        <w:rPr>
          <w:u w:val="none"/>
        </w:rPr>
        <w:t>Lending</w:t>
      </w:r>
      <w:r>
        <w:rPr>
          <w:spacing w:val="-1"/>
          <w:u w:val="none"/>
        </w:rPr>
        <w:t xml:space="preserve"> </w:t>
      </w:r>
      <w:r>
        <w:rPr>
          <w:u w:val="none"/>
        </w:rPr>
        <w:t>Test</w:t>
      </w:r>
      <w:r>
        <w:rPr>
          <w:spacing w:val="-2"/>
          <w:u w:val="none"/>
        </w:rPr>
        <w:t xml:space="preserve"> </w:t>
      </w:r>
      <w:r>
        <w:rPr>
          <w:u w:val="none"/>
        </w:rPr>
        <w:t>is</w:t>
      </w:r>
      <w:r>
        <w:rPr>
          <w:spacing w:val="-1"/>
          <w:u w:val="none"/>
        </w:rPr>
        <w:t xml:space="preserve"> </w:t>
      </w:r>
      <w:r>
        <w:rPr>
          <w:u w:val="none"/>
        </w:rPr>
        <w:t>rated</w:t>
      </w:r>
      <w:r>
        <w:rPr>
          <w:spacing w:val="-1"/>
          <w:u w:val="none"/>
        </w:rPr>
        <w:t xml:space="preserve"> </w:t>
      </w:r>
      <w:r>
        <w:rPr>
          <w:spacing w:val="-2"/>
        </w:rPr>
        <w:t>Satisfactory</w:t>
      </w:r>
      <w:r>
        <w:rPr>
          <w:spacing w:val="-2"/>
          <w:u w:val="none"/>
        </w:rPr>
        <w:t>.</w:t>
      </w:r>
    </w:p>
    <w:p w14:paraId="79A2A886" w14:textId="77777777" w:rsidR="00CC1DF2" w:rsidRDefault="00BC0AC7">
      <w:pPr>
        <w:pStyle w:val="ListParagraph"/>
        <w:numPr>
          <w:ilvl w:val="0"/>
          <w:numId w:val="11"/>
        </w:numPr>
        <w:tabs>
          <w:tab w:val="left" w:pos="936"/>
        </w:tabs>
        <w:spacing w:before="276"/>
        <w:ind w:right="1577"/>
        <w:rPr>
          <w:sz w:val="24"/>
        </w:rPr>
      </w:pPr>
      <w:r>
        <w:rPr>
          <w:sz w:val="24"/>
        </w:rPr>
        <w:t>The</w:t>
      </w:r>
      <w:r>
        <w:rPr>
          <w:spacing w:val="-4"/>
          <w:sz w:val="24"/>
        </w:rPr>
        <w:t xml:space="preserve"> </w:t>
      </w:r>
      <w:r>
        <w:rPr>
          <w:sz w:val="24"/>
        </w:rPr>
        <w:t>loan-to-deposit</w:t>
      </w:r>
      <w:r>
        <w:rPr>
          <w:spacing w:val="-4"/>
          <w:sz w:val="24"/>
        </w:rPr>
        <w:t xml:space="preserve"> </w:t>
      </w:r>
      <w:r>
        <w:rPr>
          <w:sz w:val="24"/>
        </w:rPr>
        <w:t>(LTD)</w:t>
      </w:r>
      <w:r>
        <w:rPr>
          <w:spacing w:val="-4"/>
          <w:sz w:val="24"/>
        </w:rPr>
        <w:t xml:space="preserve"> </w:t>
      </w:r>
      <w:r>
        <w:rPr>
          <w:sz w:val="24"/>
        </w:rPr>
        <w:t>ratio</w:t>
      </w:r>
      <w:r>
        <w:rPr>
          <w:spacing w:val="-4"/>
          <w:sz w:val="24"/>
        </w:rPr>
        <w:t xml:space="preserve"> </w:t>
      </w:r>
      <w:r>
        <w:rPr>
          <w:sz w:val="24"/>
        </w:rPr>
        <w:t>is</w:t>
      </w:r>
      <w:r>
        <w:rPr>
          <w:spacing w:val="-5"/>
          <w:sz w:val="24"/>
        </w:rPr>
        <w:t xml:space="preserve"> </w:t>
      </w:r>
      <w:r>
        <w:rPr>
          <w:sz w:val="24"/>
        </w:rPr>
        <w:t>reasonable</w:t>
      </w:r>
      <w:r>
        <w:rPr>
          <w:spacing w:val="-4"/>
          <w:sz w:val="24"/>
        </w:rPr>
        <w:t xml:space="preserve"> </w:t>
      </w:r>
      <w:r>
        <w:rPr>
          <w:sz w:val="24"/>
        </w:rPr>
        <w:t>given</w:t>
      </w:r>
      <w:r>
        <w:rPr>
          <w:spacing w:val="-4"/>
          <w:sz w:val="24"/>
        </w:rPr>
        <w:t xml:space="preserve"> </w:t>
      </w:r>
      <w:r>
        <w:rPr>
          <w:sz w:val="24"/>
        </w:rPr>
        <w:t>the</w:t>
      </w:r>
      <w:r>
        <w:rPr>
          <w:spacing w:val="-4"/>
          <w:sz w:val="24"/>
        </w:rPr>
        <w:t xml:space="preserve"> </w:t>
      </w:r>
      <w:r>
        <w:rPr>
          <w:sz w:val="24"/>
        </w:rPr>
        <w:t>institution’s</w:t>
      </w:r>
      <w:r>
        <w:rPr>
          <w:spacing w:val="-5"/>
          <w:sz w:val="24"/>
        </w:rPr>
        <w:t xml:space="preserve"> </w:t>
      </w:r>
      <w:r>
        <w:rPr>
          <w:sz w:val="24"/>
        </w:rPr>
        <w:t>size,</w:t>
      </w:r>
      <w:r>
        <w:rPr>
          <w:spacing w:val="-4"/>
          <w:sz w:val="24"/>
        </w:rPr>
        <w:t xml:space="preserve"> </w:t>
      </w:r>
      <w:r>
        <w:rPr>
          <w:sz w:val="24"/>
        </w:rPr>
        <w:t>financial condition, and assessment area credit needs.</w:t>
      </w:r>
    </w:p>
    <w:p w14:paraId="70281769" w14:textId="77777777" w:rsidR="00CC1DF2" w:rsidRDefault="00BC0AC7">
      <w:pPr>
        <w:pStyle w:val="ListParagraph"/>
        <w:numPr>
          <w:ilvl w:val="0"/>
          <w:numId w:val="11"/>
        </w:numPr>
        <w:tabs>
          <w:tab w:val="left" w:pos="936"/>
        </w:tabs>
        <w:spacing w:before="275"/>
        <w:ind w:right="723"/>
        <w:rPr>
          <w:sz w:val="24"/>
        </w:rPr>
      </w:pPr>
      <w:r>
        <w:rPr>
          <w:sz w:val="24"/>
        </w:rPr>
        <w:t>The</w:t>
      </w:r>
      <w:r>
        <w:rPr>
          <w:spacing w:val="-3"/>
          <w:sz w:val="24"/>
        </w:rPr>
        <w:t xml:space="preserve"> </w:t>
      </w:r>
      <w:r>
        <w:rPr>
          <w:sz w:val="24"/>
        </w:rPr>
        <w:t>bank</w:t>
      </w:r>
      <w:r>
        <w:rPr>
          <w:spacing w:val="-3"/>
          <w:sz w:val="24"/>
        </w:rPr>
        <w:t xml:space="preserve"> </w:t>
      </w:r>
      <w:r>
        <w:rPr>
          <w:sz w:val="24"/>
        </w:rPr>
        <w:t>made</w:t>
      </w:r>
      <w:r>
        <w:rPr>
          <w:spacing w:val="-3"/>
          <w:sz w:val="24"/>
        </w:rPr>
        <w:t xml:space="preserve"> </w:t>
      </w:r>
      <w:r>
        <w:rPr>
          <w:sz w:val="24"/>
        </w:rPr>
        <w:t>a</w:t>
      </w:r>
      <w:r>
        <w:rPr>
          <w:spacing w:val="-3"/>
          <w:sz w:val="24"/>
        </w:rPr>
        <w:t xml:space="preserve"> </w:t>
      </w:r>
      <w:r>
        <w:rPr>
          <w:sz w:val="24"/>
        </w:rPr>
        <w:t>majority</w:t>
      </w:r>
      <w:r>
        <w:rPr>
          <w:spacing w:val="-3"/>
          <w:sz w:val="24"/>
        </w:rPr>
        <w:t xml:space="preserve"> </w:t>
      </w:r>
      <w:r>
        <w:rPr>
          <w:sz w:val="24"/>
        </w:rPr>
        <w:t>of</w:t>
      </w:r>
      <w:r>
        <w:rPr>
          <w:spacing w:val="-3"/>
          <w:sz w:val="24"/>
        </w:rPr>
        <w:t xml:space="preserve"> </w:t>
      </w:r>
      <w:r>
        <w:rPr>
          <w:sz w:val="24"/>
        </w:rPr>
        <w:t>its</w:t>
      </w:r>
      <w:r>
        <w:rPr>
          <w:spacing w:val="-4"/>
          <w:sz w:val="24"/>
        </w:rPr>
        <w:t xml:space="preserve"> </w:t>
      </w:r>
      <w:r>
        <w:rPr>
          <w:sz w:val="24"/>
        </w:rPr>
        <w:t>home</w:t>
      </w:r>
      <w:r>
        <w:rPr>
          <w:spacing w:val="-3"/>
          <w:sz w:val="24"/>
        </w:rPr>
        <w:t xml:space="preserve"> </w:t>
      </w:r>
      <w:r>
        <w:rPr>
          <w:sz w:val="24"/>
        </w:rPr>
        <w:t>mortgage</w:t>
      </w:r>
      <w:r>
        <w:rPr>
          <w:spacing w:val="-3"/>
          <w:sz w:val="24"/>
        </w:rPr>
        <w:t xml:space="preserve"> </w:t>
      </w:r>
      <w:r>
        <w:rPr>
          <w:sz w:val="24"/>
        </w:rPr>
        <w:t>and</w:t>
      </w:r>
      <w:r>
        <w:rPr>
          <w:spacing w:val="-3"/>
          <w:sz w:val="24"/>
        </w:rPr>
        <w:t xml:space="preserve"> </w:t>
      </w:r>
      <w:r>
        <w:rPr>
          <w:sz w:val="24"/>
        </w:rPr>
        <w:t>small</w:t>
      </w:r>
      <w:r>
        <w:rPr>
          <w:spacing w:val="-3"/>
          <w:sz w:val="24"/>
        </w:rPr>
        <w:t xml:space="preserve"> </w:t>
      </w:r>
      <w:r>
        <w:rPr>
          <w:sz w:val="24"/>
        </w:rPr>
        <w:t>business</w:t>
      </w:r>
      <w:r>
        <w:rPr>
          <w:spacing w:val="-4"/>
          <w:sz w:val="24"/>
        </w:rPr>
        <w:t xml:space="preserve"> </w:t>
      </w:r>
      <w:r>
        <w:rPr>
          <w:sz w:val="24"/>
        </w:rPr>
        <w:t>loans</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 xml:space="preserve">assessment </w:t>
      </w:r>
      <w:r>
        <w:rPr>
          <w:spacing w:val="-2"/>
          <w:sz w:val="24"/>
        </w:rPr>
        <w:t>area.</w:t>
      </w:r>
    </w:p>
    <w:p w14:paraId="4D17055D" w14:textId="77777777" w:rsidR="00CC1DF2" w:rsidRDefault="00BC0AC7">
      <w:pPr>
        <w:pStyle w:val="ListParagraph"/>
        <w:numPr>
          <w:ilvl w:val="0"/>
          <w:numId w:val="11"/>
        </w:numPr>
        <w:tabs>
          <w:tab w:val="left" w:pos="936"/>
        </w:tabs>
        <w:spacing w:before="275"/>
        <w:ind w:right="1643"/>
        <w:rPr>
          <w:sz w:val="24"/>
        </w:rPr>
      </w:pPr>
      <w:r>
        <w:rPr>
          <w:sz w:val="24"/>
        </w:rPr>
        <w:t>The</w:t>
      </w:r>
      <w:r>
        <w:rPr>
          <w:spacing w:val="-5"/>
          <w:sz w:val="24"/>
        </w:rPr>
        <w:t xml:space="preserve"> </w:t>
      </w:r>
      <w:r>
        <w:rPr>
          <w:sz w:val="24"/>
        </w:rPr>
        <w:t>geographic</w:t>
      </w:r>
      <w:r>
        <w:rPr>
          <w:spacing w:val="-5"/>
          <w:sz w:val="24"/>
        </w:rPr>
        <w:t xml:space="preserve"> </w:t>
      </w:r>
      <w:r>
        <w:rPr>
          <w:sz w:val="24"/>
        </w:rPr>
        <w:t>distribution</w:t>
      </w:r>
      <w:r>
        <w:rPr>
          <w:spacing w:val="-5"/>
          <w:sz w:val="24"/>
        </w:rPr>
        <w:t xml:space="preserve"> </w:t>
      </w:r>
      <w:r>
        <w:rPr>
          <w:sz w:val="24"/>
        </w:rPr>
        <w:t>of</w:t>
      </w:r>
      <w:r>
        <w:rPr>
          <w:spacing w:val="-5"/>
          <w:sz w:val="24"/>
        </w:rPr>
        <w:t xml:space="preserve"> </w:t>
      </w:r>
      <w:r>
        <w:rPr>
          <w:sz w:val="24"/>
        </w:rPr>
        <w:t>loans</w:t>
      </w:r>
      <w:r>
        <w:rPr>
          <w:spacing w:val="-5"/>
          <w:sz w:val="24"/>
        </w:rPr>
        <w:t xml:space="preserve"> </w:t>
      </w:r>
      <w:r>
        <w:rPr>
          <w:sz w:val="24"/>
        </w:rPr>
        <w:t>reflects</w:t>
      </w:r>
      <w:r>
        <w:rPr>
          <w:spacing w:val="-5"/>
          <w:sz w:val="24"/>
        </w:rPr>
        <w:t xml:space="preserve"> </w:t>
      </w:r>
      <w:r>
        <w:rPr>
          <w:sz w:val="24"/>
        </w:rPr>
        <w:t>reasonable</w:t>
      </w:r>
      <w:r>
        <w:rPr>
          <w:spacing w:val="-5"/>
          <w:sz w:val="24"/>
        </w:rPr>
        <w:t xml:space="preserve"> </w:t>
      </w:r>
      <w:r>
        <w:rPr>
          <w:sz w:val="24"/>
        </w:rPr>
        <w:t>dispersion</w:t>
      </w:r>
      <w:r>
        <w:rPr>
          <w:spacing w:val="-5"/>
          <w:sz w:val="24"/>
        </w:rPr>
        <w:t xml:space="preserve"> </w:t>
      </w:r>
      <w:r>
        <w:rPr>
          <w:sz w:val="24"/>
        </w:rPr>
        <w:t>throughout</w:t>
      </w:r>
      <w:r>
        <w:rPr>
          <w:spacing w:val="-5"/>
          <w:sz w:val="24"/>
        </w:rPr>
        <w:t xml:space="preserve"> </w:t>
      </w:r>
      <w:r>
        <w:rPr>
          <w:sz w:val="24"/>
        </w:rPr>
        <w:t>the assessment areas.</w:t>
      </w:r>
    </w:p>
    <w:p w14:paraId="0735A21F" w14:textId="77777777" w:rsidR="00CC1DF2" w:rsidRDefault="00BC0AC7">
      <w:pPr>
        <w:pStyle w:val="ListParagraph"/>
        <w:numPr>
          <w:ilvl w:val="0"/>
          <w:numId w:val="11"/>
        </w:numPr>
        <w:tabs>
          <w:tab w:val="left" w:pos="936"/>
        </w:tabs>
        <w:spacing w:before="275"/>
        <w:ind w:right="1137"/>
        <w:rPr>
          <w:sz w:val="24"/>
        </w:rPr>
      </w:pPr>
      <w:r>
        <w:rPr>
          <w:sz w:val="24"/>
        </w:rPr>
        <w:t>The</w:t>
      </w:r>
      <w:r>
        <w:rPr>
          <w:spacing w:val="-4"/>
          <w:sz w:val="24"/>
        </w:rPr>
        <w:t xml:space="preserve"> </w:t>
      </w:r>
      <w:r>
        <w:rPr>
          <w:sz w:val="24"/>
        </w:rPr>
        <w:t>distribution</w:t>
      </w:r>
      <w:r>
        <w:rPr>
          <w:spacing w:val="-4"/>
          <w:sz w:val="24"/>
        </w:rPr>
        <w:t xml:space="preserve"> </w:t>
      </w:r>
      <w:r>
        <w:rPr>
          <w:sz w:val="24"/>
        </w:rPr>
        <w:t>of</w:t>
      </w:r>
      <w:r>
        <w:rPr>
          <w:spacing w:val="-4"/>
          <w:sz w:val="24"/>
        </w:rPr>
        <w:t xml:space="preserve"> </w:t>
      </w:r>
      <w:r>
        <w:rPr>
          <w:sz w:val="24"/>
        </w:rPr>
        <w:t>borrowers</w:t>
      </w:r>
      <w:r>
        <w:rPr>
          <w:spacing w:val="-5"/>
          <w:sz w:val="24"/>
        </w:rPr>
        <w:t xml:space="preserve"> </w:t>
      </w:r>
      <w:r>
        <w:rPr>
          <w:sz w:val="24"/>
        </w:rPr>
        <w:t>reflects,</w:t>
      </w:r>
      <w:r>
        <w:rPr>
          <w:spacing w:val="-4"/>
          <w:sz w:val="24"/>
        </w:rPr>
        <w:t xml:space="preserve"> </w:t>
      </w:r>
      <w:r>
        <w:rPr>
          <w:sz w:val="24"/>
        </w:rPr>
        <w:t>given</w:t>
      </w:r>
      <w:r>
        <w:rPr>
          <w:spacing w:val="-4"/>
          <w:sz w:val="24"/>
        </w:rPr>
        <w:t xml:space="preserve"> </w:t>
      </w:r>
      <w:r>
        <w:rPr>
          <w:sz w:val="24"/>
        </w:rPr>
        <w:t>the</w:t>
      </w:r>
      <w:r>
        <w:rPr>
          <w:spacing w:val="-4"/>
          <w:sz w:val="24"/>
        </w:rPr>
        <w:t xml:space="preserve"> </w:t>
      </w:r>
      <w:r>
        <w:rPr>
          <w:sz w:val="24"/>
        </w:rPr>
        <w:t>demographics</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assessment</w:t>
      </w:r>
      <w:r>
        <w:rPr>
          <w:spacing w:val="-4"/>
          <w:sz w:val="24"/>
        </w:rPr>
        <w:t xml:space="preserve"> </w:t>
      </w:r>
      <w:r>
        <w:rPr>
          <w:sz w:val="24"/>
        </w:rPr>
        <w:t>areas, reasonable penetration among individuals of different income levels and businesses of different sizes.</w:t>
      </w:r>
    </w:p>
    <w:p w14:paraId="2F9930DE" w14:textId="77777777" w:rsidR="00CC1DF2" w:rsidRDefault="00BC0AC7">
      <w:pPr>
        <w:pStyle w:val="ListParagraph"/>
        <w:numPr>
          <w:ilvl w:val="0"/>
          <w:numId w:val="11"/>
        </w:numPr>
        <w:tabs>
          <w:tab w:val="left" w:pos="936"/>
        </w:tabs>
        <w:spacing w:before="275"/>
        <w:ind w:right="884"/>
        <w:rPr>
          <w:sz w:val="24"/>
        </w:rPr>
      </w:pPr>
      <w:r>
        <w:rPr>
          <w:sz w:val="24"/>
        </w:rPr>
        <w:t>The</w:t>
      </w:r>
      <w:r>
        <w:rPr>
          <w:spacing w:val="-4"/>
          <w:sz w:val="24"/>
        </w:rPr>
        <w:t xml:space="preserve"> </w:t>
      </w:r>
      <w:r>
        <w:rPr>
          <w:sz w:val="24"/>
        </w:rPr>
        <w:t>institution</w:t>
      </w:r>
      <w:r>
        <w:rPr>
          <w:spacing w:val="-4"/>
          <w:sz w:val="24"/>
        </w:rPr>
        <w:t xml:space="preserve"> </w:t>
      </w:r>
      <w:r>
        <w:rPr>
          <w:sz w:val="24"/>
        </w:rPr>
        <w:t>did</w:t>
      </w:r>
      <w:r>
        <w:rPr>
          <w:spacing w:val="-4"/>
          <w:sz w:val="24"/>
        </w:rPr>
        <w:t xml:space="preserve"> </w:t>
      </w:r>
      <w:r>
        <w:rPr>
          <w:sz w:val="24"/>
        </w:rPr>
        <w:t>not</w:t>
      </w:r>
      <w:r>
        <w:rPr>
          <w:spacing w:val="-4"/>
          <w:sz w:val="24"/>
        </w:rPr>
        <w:t xml:space="preserve"> </w:t>
      </w:r>
      <w:r>
        <w:rPr>
          <w:sz w:val="24"/>
        </w:rPr>
        <w:t>receive</w:t>
      </w:r>
      <w:r>
        <w:rPr>
          <w:spacing w:val="-4"/>
          <w:sz w:val="24"/>
        </w:rPr>
        <w:t xml:space="preserve"> </w:t>
      </w:r>
      <w:r>
        <w:rPr>
          <w:sz w:val="24"/>
        </w:rPr>
        <w:t>any</w:t>
      </w:r>
      <w:r>
        <w:rPr>
          <w:spacing w:val="-4"/>
          <w:sz w:val="24"/>
        </w:rPr>
        <w:t xml:space="preserve"> </w:t>
      </w:r>
      <w:r>
        <w:rPr>
          <w:sz w:val="24"/>
        </w:rPr>
        <w:t>CRA-related</w:t>
      </w:r>
      <w:r>
        <w:rPr>
          <w:spacing w:val="-4"/>
          <w:sz w:val="24"/>
        </w:rPr>
        <w:t xml:space="preserve"> </w:t>
      </w:r>
      <w:r>
        <w:rPr>
          <w:sz w:val="24"/>
        </w:rPr>
        <w:t>complaints</w:t>
      </w:r>
      <w:r>
        <w:rPr>
          <w:spacing w:val="-5"/>
          <w:sz w:val="24"/>
        </w:rPr>
        <w:t xml:space="preserve"> </w:t>
      </w:r>
      <w:r>
        <w:rPr>
          <w:sz w:val="24"/>
        </w:rPr>
        <w:t>since</w:t>
      </w:r>
      <w:r>
        <w:rPr>
          <w:spacing w:val="-4"/>
          <w:sz w:val="24"/>
        </w:rPr>
        <w:t xml:space="preserve"> </w:t>
      </w:r>
      <w:r>
        <w:rPr>
          <w:sz w:val="24"/>
        </w:rPr>
        <w:t>the</w:t>
      </w:r>
      <w:r>
        <w:rPr>
          <w:spacing w:val="-4"/>
          <w:sz w:val="24"/>
        </w:rPr>
        <w:t xml:space="preserve"> </w:t>
      </w:r>
      <w:r>
        <w:rPr>
          <w:sz w:val="24"/>
        </w:rPr>
        <w:t>previous</w:t>
      </w:r>
      <w:r>
        <w:rPr>
          <w:spacing w:val="-5"/>
          <w:sz w:val="24"/>
        </w:rPr>
        <w:t xml:space="preserve"> </w:t>
      </w:r>
      <w:r>
        <w:rPr>
          <w:sz w:val="24"/>
        </w:rPr>
        <w:t>evaluation; therefore, this factor did not affect the Lending Test rating.</w:t>
      </w:r>
    </w:p>
    <w:p w14:paraId="22F47191" w14:textId="77777777" w:rsidR="00CC1DF2" w:rsidRDefault="00BC0AC7">
      <w:pPr>
        <w:pStyle w:val="Heading3"/>
        <w:spacing w:before="275"/>
        <w:rPr>
          <w:u w:val="none"/>
        </w:rPr>
      </w:pPr>
      <w:r>
        <w:rPr>
          <w:u w:val="none"/>
        </w:rPr>
        <w:t>The</w:t>
      </w:r>
      <w:r>
        <w:rPr>
          <w:spacing w:val="-1"/>
          <w:u w:val="none"/>
        </w:rPr>
        <w:t xml:space="preserve"> </w:t>
      </w:r>
      <w:r>
        <w:rPr>
          <w:u w:val="none"/>
        </w:rPr>
        <w:t>Community</w:t>
      </w:r>
      <w:r>
        <w:rPr>
          <w:spacing w:val="-1"/>
          <w:u w:val="none"/>
        </w:rPr>
        <w:t xml:space="preserve"> </w:t>
      </w:r>
      <w:r>
        <w:rPr>
          <w:u w:val="none"/>
        </w:rPr>
        <w:t>Development</w:t>
      </w:r>
      <w:r>
        <w:rPr>
          <w:spacing w:val="-1"/>
          <w:u w:val="none"/>
        </w:rPr>
        <w:t xml:space="preserve"> </w:t>
      </w:r>
      <w:r>
        <w:rPr>
          <w:u w:val="none"/>
        </w:rPr>
        <w:t>Test</w:t>
      </w:r>
      <w:r>
        <w:rPr>
          <w:spacing w:val="-1"/>
          <w:u w:val="none"/>
        </w:rPr>
        <w:t xml:space="preserve"> </w:t>
      </w:r>
      <w:r>
        <w:rPr>
          <w:u w:val="none"/>
        </w:rPr>
        <w:t>is</w:t>
      </w:r>
      <w:r>
        <w:rPr>
          <w:spacing w:val="-2"/>
          <w:u w:val="none"/>
        </w:rPr>
        <w:t xml:space="preserve"> </w:t>
      </w:r>
      <w:r>
        <w:rPr>
          <w:u w:val="none"/>
        </w:rPr>
        <w:t xml:space="preserve">rated </w:t>
      </w:r>
      <w:r>
        <w:rPr>
          <w:spacing w:val="-2"/>
        </w:rPr>
        <w:t>Satisfactory</w:t>
      </w:r>
      <w:r>
        <w:rPr>
          <w:spacing w:val="-2"/>
          <w:u w:val="none"/>
        </w:rPr>
        <w:t>.</w:t>
      </w:r>
    </w:p>
    <w:p w14:paraId="16B59501" w14:textId="77777777" w:rsidR="00CC1DF2" w:rsidRDefault="00CC1DF2">
      <w:pPr>
        <w:pStyle w:val="BodyText"/>
        <w:rPr>
          <w:b/>
        </w:rPr>
      </w:pPr>
    </w:p>
    <w:p w14:paraId="4F220C39" w14:textId="77777777" w:rsidR="00CC1DF2" w:rsidRDefault="00BC0AC7">
      <w:pPr>
        <w:pStyle w:val="ListParagraph"/>
        <w:numPr>
          <w:ilvl w:val="0"/>
          <w:numId w:val="11"/>
        </w:numPr>
        <w:tabs>
          <w:tab w:val="left" w:pos="936"/>
        </w:tabs>
        <w:ind w:right="697"/>
        <w:rPr>
          <w:sz w:val="24"/>
        </w:rPr>
      </w:pPr>
      <w:r>
        <w:rPr>
          <w:sz w:val="24"/>
        </w:rPr>
        <w:t>The</w:t>
      </w:r>
      <w:r>
        <w:rPr>
          <w:spacing w:val="-4"/>
          <w:sz w:val="24"/>
        </w:rPr>
        <w:t xml:space="preserve"> </w:t>
      </w:r>
      <w:r>
        <w:rPr>
          <w:sz w:val="24"/>
        </w:rPr>
        <w:t>institution</w:t>
      </w:r>
      <w:r>
        <w:rPr>
          <w:spacing w:val="-4"/>
          <w:sz w:val="24"/>
        </w:rPr>
        <w:t xml:space="preserve"> </w:t>
      </w:r>
      <w:r>
        <w:rPr>
          <w:sz w:val="24"/>
        </w:rPr>
        <w:t>demonstrates</w:t>
      </w:r>
      <w:r>
        <w:rPr>
          <w:spacing w:val="-5"/>
          <w:sz w:val="24"/>
        </w:rPr>
        <w:t xml:space="preserve"> </w:t>
      </w:r>
      <w:r>
        <w:rPr>
          <w:sz w:val="24"/>
        </w:rPr>
        <w:t>adequate</w:t>
      </w:r>
      <w:r>
        <w:rPr>
          <w:spacing w:val="-5"/>
          <w:sz w:val="24"/>
        </w:rPr>
        <w:t xml:space="preserve"> </w:t>
      </w:r>
      <w:r>
        <w:rPr>
          <w:sz w:val="24"/>
        </w:rPr>
        <w:t>responsiveness</w:t>
      </w:r>
      <w:r>
        <w:rPr>
          <w:spacing w:val="-5"/>
          <w:sz w:val="24"/>
        </w:rPr>
        <w:t xml:space="preserve"> </w:t>
      </w:r>
      <w:r>
        <w:rPr>
          <w:sz w:val="24"/>
        </w:rPr>
        <w:t>to</w:t>
      </w:r>
      <w:r>
        <w:rPr>
          <w:spacing w:val="-4"/>
          <w:sz w:val="24"/>
        </w:rPr>
        <w:t xml:space="preserve"> </w:t>
      </w:r>
      <w:r>
        <w:rPr>
          <w:sz w:val="24"/>
        </w:rPr>
        <w:t>the</w:t>
      </w:r>
      <w:r>
        <w:rPr>
          <w:spacing w:val="-4"/>
          <w:sz w:val="24"/>
        </w:rPr>
        <w:t xml:space="preserve"> </w:t>
      </w:r>
      <w:r>
        <w:rPr>
          <w:sz w:val="24"/>
        </w:rPr>
        <w:t>community</w:t>
      </w:r>
      <w:r>
        <w:rPr>
          <w:spacing w:val="-4"/>
          <w:sz w:val="24"/>
        </w:rPr>
        <w:t xml:space="preserve"> </w:t>
      </w:r>
      <w:r>
        <w:rPr>
          <w:sz w:val="24"/>
        </w:rPr>
        <w:t>development</w:t>
      </w:r>
      <w:r>
        <w:rPr>
          <w:spacing w:val="-4"/>
          <w:sz w:val="24"/>
        </w:rPr>
        <w:t xml:space="preserve"> </w:t>
      </w:r>
      <w:r>
        <w:rPr>
          <w:sz w:val="24"/>
        </w:rPr>
        <w:t>needs of its assessment areas through community development loans, qualified investments, and community development services, as appropriate.</w:t>
      </w:r>
      <w:r>
        <w:rPr>
          <w:spacing w:val="40"/>
          <w:sz w:val="24"/>
        </w:rPr>
        <w:t xml:space="preserve"> </w:t>
      </w:r>
      <w:r>
        <w:rPr>
          <w:sz w:val="24"/>
        </w:rPr>
        <w:t>Examiners considered the institution’s capacity and the need and availability of such opportunities for community development in the assessment areas.</w:t>
      </w:r>
    </w:p>
    <w:p w14:paraId="683BBDC6" w14:textId="77777777" w:rsidR="00CC1DF2" w:rsidRDefault="00CC1DF2">
      <w:pPr>
        <w:pStyle w:val="ListParagraph"/>
        <w:rPr>
          <w:sz w:val="24"/>
        </w:rPr>
        <w:sectPr w:rsidR="00CC1DF2">
          <w:footerReference w:type="default" r:id="rId9"/>
          <w:pgSz w:w="12240" w:h="15840"/>
          <w:pgMar w:top="1380" w:right="720" w:bottom="1200" w:left="1080" w:header="0" w:footer="1016" w:gutter="0"/>
          <w:pgNumType w:start="1"/>
          <w:cols w:space="720"/>
        </w:sectPr>
      </w:pPr>
    </w:p>
    <w:p w14:paraId="56EC3151" w14:textId="77777777" w:rsidR="00CC1DF2" w:rsidRDefault="00BC0AC7">
      <w:pPr>
        <w:pStyle w:val="Heading1"/>
        <w:spacing w:before="60"/>
      </w:pPr>
      <w:r>
        <w:rPr>
          <w:spacing w:val="-2"/>
        </w:rPr>
        <w:lastRenderedPageBreak/>
        <w:t>DESCRIPTION</w:t>
      </w:r>
      <w:r>
        <w:rPr>
          <w:spacing w:val="-14"/>
        </w:rPr>
        <w:t xml:space="preserve"> </w:t>
      </w:r>
      <w:r>
        <w:rPr>
          <w:spacing w:val="-2"/>
        </w:rPr>
        <w:t>OF</w:t>
      </w:r>
      <w:r>
        <w:rPr>
          <w:spacing w:val="-14"/>
        </w:rPr>
        <w:t xml:space="preserve"> </w:t>
      </w:r>
      <w:r>
        <w:rPr>
          <w:spacing w:val="-2"/>
        </w:rPr>
        <w:t>INSTITUTION</w:t>
      </w:r>
    </w:p>
    <w:p w14:paraId="3E2CC8D7" w14:textId="77777777" w:rsidR="00CC1DF2" w:rsidRDefault="00BC0AC7">
      <w:pPr>
        <w:pStyle w:val="BodyText"/>
        <w:spacing w:before="276"/>
        <w:ind w:left="216" w:right="605"/>
      </w:pPr>
      <w:r>
        <w:t>Skowhegan Savings Bank (SSB) is a mutual savings bank headquartered in Skowhegan, Maine (ME) and operates in Franklin, Kennebec, Penobscot, Piscataquis, Somerset, and Cumberland Counties in ME.</w:t>
      </w:r>
      <w:r>
        <w:rPr>
          <w:spacing w:val="40"/>
        </w:rPr>
        <w:t xml:space="preserve"> </w:t>
      </w:r>
      <w:r>
        <w:t>SSB operates one CRA-related subsidiary, Skowhegan Savings Charitable Foundation,</w:t>
      </w:r>
      <w:r>
        <w:rPr>
          <w:spacing w:val="-3"/>
        </w:rPr>
        <w:t xml:space="preserve"> </w:t>
      </w:r>
      <w:r>
        <w:t>which</w:t>
      </w:r>
      <w:r>
        <w:rPr>
          <w:spacing w:val="-3"/>
        </w:rPr>
        <w:t xml:space="preserve"> </w:t>
      </w:r>
      <w:r>
        <w:t>is</w:t>
      </w:r>
      <w:r>
        <w:rPr>
          <w:spacing w:val="-3"/>
        </w:rPr>
        <w:t xml:space="preserve"> </w:t>
      </w:r>
      <w:r>
        <w:t>a</w:t>
      </w:r>
      <w:r>
        <w:rPr>
          <w:spacing w:val="-4"/>
        </w:rPr>
        <w:t xml:space="preserve"> </w:t>
      </w:r>
      <w:r>
        <w:t>non-profit</w:t>
      </w:r>
      <w:r>
        <w:rPr>
          <w:spacing w:val="-3"/>
        </w:rPr>
        <w:t xml:space="preserve"> </w:t>
      </w:r>
      <w:r>
        <w:t>organization.</w:t>
      </w:r>
      <w:r>
        <w:rPr>
          <w:spacing w:val="40"/>
        </w:rPr>
        <w:t xml:space="preserve"> </w:t>
      </w:r>
      <w:r>
        <w:t>At</w:t>
      </w:r>
      <w:r>
        <w:rPr>
          <w:spacing w:val="-3"/>
        </w:rPr>
        <w:t xml:space="preserve"> </w:t>
      </w:r>
      <w:r>
        <w:t>the</w:t>
      </w:r>
      <w:r>
        <w:rPr>
          <w:spacing w:val="-3"/>
        </w:rPr>
        <w:t xml:space="preserve"> </w:t>
      </w:r>
      <w:r>
        <w:t>previous</w:t>
      </w:r>
      <w:r>
        <w:rPr>
          <w:spacing w:val="-3"/>
        </w:rPr>
        <w:t xml:space="preserve"> </w:t>
      </w:r>
      <w:r>
        <w:t>evaluation</w:t>
      </w:r>
      <w:r>
        <w:rPr>
          <w:spacing w:val="-3"/>
        </w:rPr>
        <w:t xml:space="preserve"> </w:t>
      </w:r>
      <w:r>
        <w:t>dated</w:t>
      </w:r>
      <w:r>
        <w:rPr>
          <w:spacing w:val="-3"/>
        </w:rPr>
        <w:t xml:space="preserve"> </w:t>
      </w:r>
      <w:r>
        <w:t>October</w:t>
      </w:r>
      <w:r>
        <w:rPr>
          <w:spacing w:val="-3"/>
        </w:rPr>
        <w:t xml:space="preserve"> </w:t>
      </w:r>
      <w:r>
        <w:t>12,</w:t>
      </w:r>
      <w:r>
        <w:rPr>
          <w:spacing w:val="-3"/>
        </w:rPr>
        <w:t xml:space="preserve"> </w:t>
      </w:r>
      <w:r>
        <w:t>2021, SSB was rated “Satisfactory” by the FDIC using the CRA Interagency Intermediate Small Institution (ISI) Examination Procedures.</w:t>
      </w:r>
    </w:p>
    <w:p w14:paraId="5721C6D5" w14:textId="77777777" w:rsidR="00CC1DF2" w:rsidRDefault="00CC1DF2">
      <w:pPr>
        <w:pStyle w:val="BodyText"/>
      </w:pPr>
    </w:p>
    <w:p w14:paraId="45D5B458" w14:textId="77777777" w:rsidR="00CC1DF2" w:rsidRDefault="00BC0AC7">
      <w:pPr>
        <w:pStyle w:val="Heading3"/>
        <w:rPr>
          <w:u w:val="none"/>
        </w:rPr>
      </w:pPr>
      <w:r>
        <w:rPr>
          <w:spacing w:val="-2"/>
        </w:rPr>
        <w:t>Operations</w:t>
      </w:r>
    </w:p>
    <w:p w14:paraId="32745B14" w14:textId="77777777" w:rsidR="00CC1DF2" w:rsidRDefault="00CC1DF2">
      <w:pPr>
        <w:pStyle w:val="BodyText"/>
        <w:rPr>
          <w:b/>
        </w:rPr>
      </w:pPr>
    </w:p>
    <w:p w14:paraId="34D6D034" w14:textId="77777777" w:rsidR="00CC1DF2" w:rsidRDefault="00BC0AC7">
      <w:pPr>
        <w:pStyle w:val="BodyText"/>
        <w:ind w:left="216" w:right="605"/>
      </w:pPr>
      <w:r>
        <w:t>SSB operates 11 full-service branches in addition to the main office located in Skowhegan.</w:t>
      </w:r>
      <w:r>
        <w:rPr>
          <w:spacing w:val="40"/>
        </w:rPr>
        <w:t xml:space="preserve"> </w:t>
      </w:r>
      <w:r>
        <w:t>There are six branches in Somerset County, three branches in Franklin County, one branch in Kennebec County,</w:t>
      </w:r>
      <w:r>
        <w:rPr>
          <w:spacing w:val="-3"/>
        </w:rPr>
        <w:t xml:space="preserve"> </w:t>
      </w:r>
      <w:r>
        <w:t>one</w:t>
      </w:r>
      <w:r>
        <w:rPr>
          <w:spacing w:val="-3"/>
        </w:rPr>
        <w:t xml:space="preserve"> </w:t>
      </w:r>
      <w:r>
        <w:t>branch</w:t>
      </w:r>
      <w:r>
        <w:rPr>
          <w:spacing w:val="-3"/>
        </w:rPr>
        <w:t xml:space="preserve"> </w:t>
      </w:r>
      <w:r>
        <w:t>in</w:t>
      </w:r>
      <w:r>
        <w:rPr>
          <w:spacing w:val="-3"/>
        </w:rPr>
        <w:t xml:space="preserve"> </w:t>
      </w:r>
      <w:r>
        <w:t>Cumberland</w:t>
      </w:r>
      <w:r>
        <w:rPr>
          <w:spacing w:val="-3"/>
        </w:rPr>
        <w:t xml:space="preserve"> </w:t>
      </w:r>
      <w:r>
        <w:t>County,</w:t>
      </w:r>
      <w:r>
        <w:rPr>
          <w:spacing w:val="-3"/>
        </w:rPr>
        <w:t xml:space="preserve"> </w:t>
      </w:r>
      <w:r>
        <w:t>and</w:t>
      </w:r>
      <w:r>
        <w:rPr>
          <w:spacing w:val="-3"/>
        </w:rPr>
        <w:t xml:space="preserve"> </w:t>
      </w:r>
      <w:r>
        <w:t>one</w:t>
      </w:r>
      <w:r>
        <w:rPr>
          <w:spacing w:val="-3"/>
        </w:rPr>
        <w:t xml:space="preserve"> </w:t>
      </w:r>
      <w:r>
        <w:t>branch</w:t>
      </w:r>
      <w:r>
        <w:rPr>
          <w:spacing w:val="-3"/>
        </w:rPr>
        <w:t xml:space="preserve"> </w:t>
      </w:r>
      <w:r>
        <w:t>in</w:t>
      </w:r>
      <w:r>
        <w:rPr>
          <w:spacing w:val="-3"/>
        </w:rPr>
        <w:t xml:space="preserve"> </w:t>
      </w:r>
      <w:r>
        <w:t>Penobscot</w:t>
      </w:r>
      <w:r>
        <w:rPr>
          <w:spacing w:val="-4"/>
        </w:rPr>
        <w:t xml:space="preserve"> </w:t>
      </w:r>
      <w:r>
        <w:t>County.</w:t>
      </w:r>
      <w:r>
        <w:rPr>
          <w:spacing w:val="40"/>
        </w:rPr>
        <w:t xml:space="preserve"> </w:t>
      </w:r>
      <w:r>
        <w:t>The</w:t>
      </w:r>
      <w:r>
        <w:rPr>
          <w:spacing w:val="-3"/>
        </w:rPr>
        <w:t xml:space="preserve"> </w:t>
      </w:r>
      <w:r>
        <w:t>bank</w:t>
      </w:r>
      <w:r>
        <w:rPr>
          <w:spacing w:val="-3"/>
        </w:rPr>
        <w:t xml:space="preserve"> </w:t>
      </w:r>
      <w:r>
        <w:t>has</w:t>
      </w:r>
      <w:r>
        <w:rPr>
          <w:spacing w:val="-4"/>
        </w:rPr>
        <w:t xml:space="preserve"> </w:t>
      </w:r>
      <w:r>
        <w:t>not opened or closed any branches since the last evaluation.</w:t>
      </w:r>
    </w:p>
    <w:p w14:paraId="2FFE2EBD" w14:textId="77777777" w:rsidR="00CC1DF2" w:rsidRDefault="00CC1DF2">
      <w:pPr>
        <w:pStyle w:val="BodyText"/>
      </w:pPr>
    </w:p>
    <w:p w14:paraId="4553C5F4" w14:textId="77777777" w:rsidR="00CC1DF2" w:rsidRDefault="00BC0AC7">
      <w:pPr>
        <w:pStyle w:val="BodyText"/>
        <w:ind w:left="216" w:right="605"/>
      </w:pPr>
      <w:r>
        <w:t>Consumer</w:t>
      </w:r>
      <w:r>
        <w:rPr>
          <w:spacing w:val="-4"/>
        </w:rPr>
        <w:t xml:space="preserve"> </w:t>
      </w:r>
      <w:r>
        <w:t>and</w:t>
      </w:r>
      <w:r>
        <w:rPr>
          <w:spacing w:val="-4"/>
        </w:rPr>
        <w:t xml:space="preserve"> </w:t>
      </w:r>
      <w:r>
        <w:t>commercial</w:t>
      </w:r>
      <w:r>
        <w:rPr>
          <w:spacing w:val="-5"/>
        </w:rPr>
        <w:t xml:space="preserve"> </w:t>
      </w:r>
      <w:r>
        <w:t>deposit</w:t>
      </w:r>
      <w:r>
        <w:rPr>
          <w:spacing w:val="-4"/>
        </w:rPr>
        <w:t xml:space="preserve"> </w:t>
      </w:r>
      <w:r>
        <w:t>products</w:t>
      </w:r>
      <w:r>
        <w:rPr>
          <w:spacing w:val="-5"/>
        </w:rPr>
        <w:t xml:space="preserve"> </w:t>
      </w:r>
      <w:r>
        <w:t>include</w:t>
      </w:r>
      <w:r>
        <w:rPr>
          <w:spacing w:val="-4"/>
        </w:rPr>
        <w:t xml:space="preserve"> </w:t>
      </w:r>
      <w:r>
        <w:t>checking,</w:t>
      </w:r>
      <w:r>
        <w:rPr>
          <w:spacing w:val="-4"/>
        </w:rPr>
        <w:t xml:space="preserve"> </w:t>
      </w:r>
      <w:r>
        <w:t>savings,</w:t>
      </w:r>
      <w:r>
        <w:rPr>
          <w:spacing w:val="-4"/>
        </w:rPr>
        <w:t xml:space="preserve"> </w:t>
      </w:r>
      <w:r>
        <w:t>and</w:t>
      </w:r>
      <w:r>
        <w:rPr>
          <w:spacing w:val="-4"/>
        </w:rPr>
        <w:t xml:space="preserve"> </w:t>
      </w:r>
      <w:r>
        <w:t>money</w:t>
      </w:r>
      <w:r>
        <w:rPr>
          <w:spacing w:val="-4"/>
        </w:rPr>
        <w:t xml:space="preserve"> </w:t>
      </w:r>
      <w:r>
        <w:t>market</w:t>
      </w:r>
      <w:r>
        <w:rPr>
          <w:spacing w:val="-4"/>
        </w:rPr>
        <w:t xml:space="preserve"> </w:t>
      </w:r>
      <w:r>
        <w:t>accounts, certificates of deposit, and individual retirement accounts.</w:t>
      </w:r>
      <w:r>
        <w:rPr>
          <w:spacing w:val="40"/>
        </w:rPr>
        <w:t xml:space="preserve"> </w:t>
      </w:r>
      <w:r>
        <w:t>Consumer credit products include installment loans, home equity lines of credit, credit cards, construction loans, and one-to-four family residential mortgages.</w:t>
      </w:r>
      <w:r>
        <w:rPr>
          <w:spacing w:val="80"/>
        </w:rPr>
        <w:t xml:space="preserve"> </w:t>
      </w:r>
      <w:r>
        <w:t>The bank offers United States (U.S.) Department of Agriculture Rural Housing Service, Veterans Affairs, and Maine State Housing Authority (MSHA) advantage programs.</w:t>
      </w:r>
      <w:r>
        <w:rPr>
          <w:spacing w:val="40"/>
        </w:rPr>
        <w:t xml:space="preserve"> </w:t>
      </w:r>
      <w:r>
        <w:t>MSHA provides up to $3,500 in forgivable credits towards closing costs for first-time borrowers.</w:t>
      </w:r>
      <w:r>
        <w:rPr>
          <w:spacing w:val="40"/>
        </w:rPr>
        <w:t xml:space="preserve"> </w:t>
      </w:r>
      <w:r>
        <w:t>Additionally, in 2024, the bank began offering the Federal Home Loan Bank of Boston Equity</w:t>
      </w:r>
      <w:r>
        <w:rPr>
          <w:spacing w:val="-2"/>
        </w:rPr>
        <w:t xml:space="preserve"> </w:t>
      </w:r>
      <w:r>
        <w:t>Builder</w:t>
      </w:r>
      <w:r>
        <w:rPr>
          <w:spacing w:val="-2"/>
        </w:rPr>
        <w:t xml:space="preserve"> </w:t>
      </w:r>
      <w:r>
        <w:t>Program</w:t>
      </w:r>
      <w:r>
        <w:rPr>
          <w:spacing w:val="-2"/>
        </w:rPr>
        <w:t xml:space="preserve"> </w:t>
      </w:r>
      <w:r>
        <w:t>(FHLB).</w:t>
      </w:r>
      <w:r>
        <w:rPr>
          <w:spacing w:val="40"/>
        </w:rPr>
        <w:t xml:space="preserve"> </w:t>
      </w:r>
      <w:r>
        <w:t>The</w:t>
      </w:r>
      <w:r>
        <w:rPr>
          <w:spacing w:val="-2"/>
        </w:rPr>
        <w:t xml:space="preserve"> </w:t>
      </w:r>
      <w:r>
        <w:t>FHLB</w:t>
      </w:r>
      <w:r>
        <w:rPr>
          <w:spacing w:val="-2"/>
        </w:rPr>
        <w:t xml:space="preserve"> </w:t>
      </w:r>
      <w:r>
        <w:t>offers</w:t>
      </w:r>
      <w:r>
        <w:rPr>
          <w:spacing w:val="-3"/>
        </w:rPr>
        <w:t xml:space="preserve"> </w:t>
      </w:r>
      <w:r>
        <w:t>a</w:t>
      </w:r>
      <w:r>
        <w:rPr>
          <w:spacing w:val="-2"/>
        </w:rPr>
        <w:t xml:space="preserve"> </w:t>
      </w:r>
      <w:r>
        <w:t>forgivable</w:t>
      </w:r>
      <w:r>
        <w:rPr>
          <w:spacing w:val="-2"/>
        </w:rPr>
        <w:t xml:space="preserve"> </w:t>
      </w:r>
      <w:r>
        <w:t>grant</w:t>
      </w:r>
      <w:r>
        <w:rPr>
          <w:spacing w:val="-2"/>
        </w:rPr>
        <w:t xml:space="preserve"> </w:t>
      </w:r>
      <w:r>
        <w:t>to</w:t>
      </w:r>
      <w:r>
        <w:rPr>
          <w:spacing w:val="-2"/>
        </w:rPr>
        <w:t xml:space="preserve"> </w:t>
      </w:r>
      <w:r>
        <w:t>assist</w:t>
      </w:r>
      <w:r>
        <w:rPr>
          <w:spacing w:val="-2"/>
        </w:rPr>
        <w:t xml:space="preserve"> </w:t>
      </w:r>
      <w:r>
        <w:t>with</w:t>
      </w:r>
      <w:r>
        <w:rPr>
          <w:spacing w:val="-2"/>
        </w:rPr>
        <w:t xml:space="preserve"> </w:t>
      </w:r>
      <w:r>
        <w:t>down</w:t>
      </w:r>
      <w:r>
        <w:rPr>
          <w:spacing w:val="-2"/>
        </w:rPr>
        <w:t xml:space="preserve"> </w:t>
      </w:r>
      <w:r>
        <w:t>payment, closing</w:t>
      </w:r>
      <w:r>
        <w:rPr>
          <w:spacing w:val="-1"/>
        </w:rPr>
        <w:t xml:space="preserve"> </w:t>
      </w:r>
      <w:r>
        <w:t>costs</w:t>
      </w:r>
      <w:r>
        <w:rPr>
          <w:spacing w:val="-2"/>
        </w:rPr>
        <w:t xml:space="preserve"> </w:t>
      </w:r>
      <w:r>
        <w:t>and</w:t>
      </w:r>
      <w:r>
        <w:rPr>
          <w:spacing w:val="-1"/>
        </w:rPr>
        <w:t xml:space="preserve"> </w:t>
      </w:r>
      <w:r>
        <w:t>home</w:t>
      </w:r>
      <w:r>
        <w:rPr>
          <w:spacing w:val="-1"/>
        </w:rPr>
        <w:t xml:space="preserve"> </w:t>
      </w:r>
      <w:r>
        <w:t>rehabilitation</w:t>
      </w:r>
      <w:r>
        <w:rPr>
          <w:spacing w:val="-1"/>
        </w:rPr>
        <w:t xml:space="preserve"> </w:t>
      </w:r>
      <w:r>
        <w:t>and</w:t>
      </w:r>
      <w:r>
        <w:rPr>
          <w:spacing w:val="-1"/>
        </w:rPr>
        <w:t xml:space="preserve"> </w:t>
      </w:r>
      <w:r>
        <w:t>homebuyer</w:t>
      </w:r>
      <w:r>
        <w:rPr>
          <w:spacing w:val="-1"/>
        </w:rPr>
        <w:t xml:space="preserve"> </w:t>
      </w:r>
      <w:r>
        <w:t>education</w:t>
      </w:r>
      <w:r>
        <w:rPr>
          <w:spacing w:val="-1"/>
        </w:rPr>
        <w:t xml:space="preserve"> </w:t>
      </w:r>
      <w:r>
        <w:t>and</w:t>
      </w:r>
      <w:r>
        <w:rPr>
          <w:spacing w:val="-1"/>
        </w:rPr>
        <w:t xml:space="preserve"> </w:t>
      </w:r>
      <w:r>
        <w:t>counseling.</w:t>
      </w:r>
      <w:r>
        <w:rPr>
          <w:spacing w:val="40"/>
        </w:rPr>
        <w:t xml:space="preserve"> </w:t>
      </w:r>
      <w:r>
        <w:t>Commercial</w:t>
      </w:r>
      <w:r>
        <w:rPr>
          <w:spacing w:val="-2"/>
        </w:rPr>
        <w:t xml:space="preserve"> </w:t>
      </w:r>
      <w:r>
        <w:t>credit products include commercial real estate loans, equipment loans, commercial lines of credit, and credit cards.</w:t>
      </w:r>
      <w:r>
        <w:rPr>
          <w:spacing w:val="40"/>
        </w:rPr>
        <w:t xml:space="preserve"> </w:t>
      </w:r>
      <w:r>
        <w:t>The bank offers U.S. Small Business Administration and Finance Authority of Maine guarantee loan programs.</w:t>
      </w:r>
    </w:p>
    <w:p w14:paraId="39DDEB72" w14:textId="77777777" w:rsidR="00CC1DF2" w:rsidRDefault="00CC1DF2">
      <w:pPr>
        <w:pStyle w:val="BodyText"/>
      </w:pPr>
    </w:p>
    <w:p w14:paraId="119E4B09" w14:textId="77777777" w:rsidR="00CC1DF2" w:rsidRDefault="00BC0AC7">
      <w:pPr>
        <w:pStyle w:val="BodyText"/>
        <w:ind w:left="216" w:right="605"/>
      </w:pPr>
      <w:r>
        <w:t>Alternative consumer banking services include internet banking, mobile banking (including mobile deposit), and automated teller machines (ATMs).</w:t>
      </w:r>
      <w:r>
        <w:rPr>
          <w:spacing w:val="40"/>
        </w:rPr>
        <w:t xml:space="preserve"> </w:t>
      </w:r>
      <w:r>
        <w:t>Online business banking features include remote deposit,</w:t>
      </w:r>
      <w:r>
        <w:rPr>
          <w:spacing w:val="-4"/>
        </w:rPr>
        <w:t xml:space="preserve"> </w:t>
      </w:r>
      <w:r>
        <w:t>direct</w:t>
      </w:r>
      <w:r>
        <w:rPr>
          <w:spacing w:val="-4"/>
        </w:rPr>
        <w:t xml:space="preserve"> </w:t>
      </w:r>
      <w:r>
        <w:t>deposit</w:t>
      </w:r>
      <w:r>
        <w:rPr>
          <w:spacing w:val="-4"/>
        </w:rPr>
        <w:t xml:space="preserve"> </w:t>
      </w:r>
      <w:r>
        <w:t>payment,</w:t>
      </w:r>
      <w:r>
        <w:rPr>
          <w:spacing w:val="-4"/>
        </w:rPr>
        <w:t xml:space="preserve"> </w:t>
      </w:r>
      <w:r>
        <w:t>and</w:t>
      </w:r>
      <w:r>
        <w:rPr>
          <w:spacing w:val="-4"/>
        </w:rPr>
        <w:t xml:space="preserve"> </w:t>
      </w:r>
      <w:r>
        <w:t>wire</w:t>
      </w:r>
      <w:r>
        <w:rPr>
          <w:spacing w:val="-4"/>
        </w:rPr>
        <w:t xml:space="preserve"> </w:t>
      </w:r>
      <w:r>
        <w:t>transfers.</w:t>
      </w:r>
      <w:r>
        <w:rPr>
          <w:spacing w:val="40"/>
        </w:rPr>
        <w:t xml:space="preserve"> </w:t>
      </w:r>
      <w:r>
        <w:t>SSB</w:t>
      </w:r>
      <w:r>
        <w:rPr>
          <w:spacing w:val="-4"/>
        </w:rPr>
        <w:t xml:space="preserve"> </w:t>
      </w:r>
      <w:r>
        <w:t>maintains</w:t>
      </w:r>
      <w:r>
        <w:rPr>
          <w:spacing w:val="-4"/>
        </w:rPr>
        <w:t xml:space="preserve"> </w:t>
      </w:r>
      <w:r>
        <w:t>four</w:t>
      </w:r>
      <w:r>
        <w:rPr>
          <w:spacing w:val="-4"/>
        </w:rPr>
        <w:t xml:space="preserve"> </w:t>
      </w:r>
      <w:r>
        <w:t>deposit-taking,</w:t>
      </w:r>
      <w:r>
        <w:rPr>
          <w:spacing w:val="-4"/>
        </w:rPr>
        <w:t xml:space="preserve"> </w:t>
      </w:r>
      <w:r>
        <w:t>bank-owned ATMs and two cash-only machines.</w:t>
      </w:r>
      <w:r>
        <w:rPr>
          <w:spacing w:val="40"/>
        </w:rPr>
        <w:t xml:space="preserve"> </w:t>
      </w:r>
      <w:r>
        <w:t>SSB is also a member of Maine Cash Access alliance offering more than 220 surcharge free ATMs throughout the ME.</w:t>
      </w:r>
      <w:r>
        <w:rPr>
          <w:spacing w:val="40"/>
        </w:rPr>
        <w:t xml:space="preserve"> </w:t>
      </w:r>
      <w:r>
        <w:t>Additionally, the bank offers credit card processing and payroll services.</w:t>
      </w:r>
    </w:p>
    <w:p w14:paraId="00B14ADA" w14:textId="77777777" w:rsidR="00CC1DF2" w:rsidRDefault="00CC1DF2">
      <w:pPr>
        <w:pStyle w:val="BodyText"/>
      </w:pPr>
    </w:p>
    <w:p w14:paraId="2C91319D" w14:textId="77777777" w:rsidR="00CC1DF2" w:rsidRDefault="00BC0AC7">
      <w:pPr>
        <w:pStyle w:val="Heading3"/>
        <w:rPr>
          <w:u w:val="none"/>
        </w:rPr>
      </w:pPr>
      <w:r>
        <w:t>Ability</w:t>
      </w:r>
      <w:r>
        <w:rPr>
          <w:spacing w:val="-3"/>
        </w:rPr>
        <w:t xml:space="preserve"> </w:t>
      </w:r>
      <w:r>
        <w:t>and</w:t>
      </w:r>
      <w:r>
        <w:rPr>
          <w:spacing w:val="-2"/>
        </w:rPr>
        <w:t xml:space="preserve"> Capacity</w:t>
      </w:r>
    </w:p>
    <w:p w14:paraId="59291227" w14:textId="77777777" w:rsidR="00CC1DF2" w:rsidRDefault="00CC1DF2">
      <w:pPr>
        <w:pStyle w:val="BodyText"/>
        <w:rPr>
          <w:b/>
        </w:rPr>
      </w:pPr>
    </w:p>
    <w:p w14:paraId="17AA3767" w14:textId="77777777" w:rsidR="00CC1DF2" w:rsidRDefault="00BC0AC7">
      <w:pPr>
        <w:pStyle w:val="BodyText"/>
        <w:ind w:left="216" w:right="728"/>
      </w:pPr>
      <w:r>
        <w:t>As</w:t>
      </w:r>
      <w:r>
        <w:rPr>
          <w:spacing w:val="-4"/>
        </w:rPr>
        <w:t xml:space="preserve"> </w:t>
      </w:r>
      <w:r>
        <w:t>of</w:t>
      </w:r>
      <w:r>
        <w:rPr>
          <w:spacing w:val="-3"/>
        </w:rPr>
        <w:t xml:space="preserve"> </w:t>
      </w:r>
      <w:r>
        <w:t>March</w:t>
      </w:r>
      <w:r>
        <w:rPr>
          <w:spacing w:val="-3"/>
        </w:rPr>
        <w:t xml:space="preserve"> </w:t>
      </w:r>
      <w:r>
        <w:t>31,</w:t>
      </w:r>
      <w:r>
        <w:rPr>
          <w:spacing w:val="-3"/>
        </w:rPr>
        <w:t xml:space="preserve"> </w:t>
      </w:r>
      <w:r>
        <w:t>2024,</w:t>
      </w:r>
      <w:r>
        <w:rPr>
          <w:spacing w:val="-3"/>
        </w:rPr>
        <w:t xml:space="preserve"> </w:t>
      </w:r>
      <w:r>
        <w:t>SSB’s</w:t>
      </w:r>
      <w:r>
        <w:rPr>
          <w:spacing w:val="-4"/>
        </w:rPr>
        <w:t xml:space="preserve"> </w:t>
      </w:r>
      <w:r>
        <w:t>assets</w:t>
      </w:r>
      <w:r>
        <w:rPr>
          <w:spacing w:val="-4"/>
        </w:rPr>
        <w:t xml:space="preserve"> </w:t>
      </w:r>
      <w:r>
        <w:t>totaled</w:t>
      </w:r>
      <w:r>
        <w:rPr>
          <w:spacing w:val="-3"/>
        </w:rPr>
        <w:t xml:space="preserve"> </w:t>
      </w:r>
      <w:r>
        <w:t>$898.2</w:t>
      </w:r>
      <w:r>
        <w:rPr>
          <w:spacing w:val="-3"/>
        </w:rPr>
        <w:t xml:space="preserve"> </w:t>
      </w:r>
      <w:r>
        <w:t>million,</w:t>
      </w:r>
      <w:r>
        <w:rPr>
          <w:spacing w:val="-3"/>
        </w:rPr>
        <w:t xml:space="preserve"> </w:t>
      </w:r>
      <w:r>
        <w:t>loans</w:t>
      </w:r>
      <w:r>
        <w:rPr>
          <w:spacing w:val="-4"/>
        </w:rPr>
        <w:t xml:space="preserve"> </w:t>
      </w:r>
      <w:r>
        <w:t>totaled</w:t>
      </w:r>
      <w:r>
        <w:rPr>
          <w:spacing w:val="-3"/>
        </w:rPr>
        <w:t xml:space="preserve"> </w:t>
      </w:r>
      <w:r>
        <w:t>$591.7</w:t>
      </w:r>
      <w:r>
        <w:rPr>
          <w:spacing w:val="-3"/>
        </w:rPr>
        <w:t xml:space="preserve"> </w:t>
      </w:r>
      <w:r>
        <w:t>million,</w:t>
      </w:r>
      <w:r>
        <w:rPr>
          <w:spacing w:val="-3"/>
        </w:rPr>
        <w:t xml:space="preserve"> </w:t>
      </w:r>
      <w:r>
        <w:t>and deposits totaled $728.6 million.</w:t>
      </w:r>
      <w:r>
        <w:rPr>
          <w:spacing w:val="40"/>
        </w:rPr>
        <w:t xml:space="preserve"> </w:t>
      </w:r>
      <w:r>
        <w:t>The following table illustrates the loan portfolio:</w:t>
      </w:r>
    </w:p>
    <w:p w14:paraId="781C2250" w14:textId="77777777" w:rsidR="00CC1DF2" w:rsidRDefault="00CC1DF2">
      <w:pPr>
        <w:pStyle w:val="BodyText"/>
        <w:sectPr w:rsidR="00CC1DF2">
          <w:pgSz w:w="12240" w:h="15840"/>
          <w:pgMar w:top="1380" w:right="720" w:bottom="1200" w:left="1080" w:header="0" w:footer="1016" w:gutter="0"/>
          <w:cols w:space="720"/>
        </w:sectPr>
      </w:pPr>
    </w:p>
    <w:tbl>
      <w:tblPr>
        <w:tblW w:w="0" w:type="auto"/>
        <w:tblInd w:w="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0"/>
        <w:gridCol w:w="1890"/>
        <w:gridCol w:w="1738"/>
      </w:tblGrid>
      <w:tr w:rsidR="00CC1DF2" w14:paraId="170F7E4D" w14:textId="77777777">
        <w:trPr>
          <w:trHeight w:val="320"/>
        </w:trPr>
        <w:tc>
          <w:tcPr>
            <w:tcW w:w="8668" w:type="dxa"/>
            <w:gridSpan w:val="3"/>
          </w:tcPr>
          <w:p w14:paraId="6A5D443B" w14:textId="77777777" w:rsidR="00CC1DF2" w:rsidRDefault="00BC0AC7">
            <w:pPr>
              <w:pStyle w:val="TableParagraph"/>
              <w:spacing w:before="28"/>
              <w:ind w:left="59"/>
              <w:rPr>
                <w:b/>
                <w:sz w:val="20"/>
              </w:rPr>
            </w:pPr>
            <w:r>
              <w:rPr>
                <w:b/>
                <w:sz w:val="20"/>
              </w:rPr>
              <w:lastRenderedPageBreak/>
              <w:t>Loan</w:t>
            </w:r>
            <w:r>
              <w:rPr>
                <w:b/>
                <w:spacing w:val="-3"/>
                <w:sz w:val="20"/>
              </w:rPr>
              <w:t xml:space="preserve"> </w:t>
            </w:r>
            <w:r>
              <w:rPr>
                <w:b/>
                <w:sz w:val="20"/>
              </w:rPr>
              <w:t>Portfolio</w:t>
            </w:r>
            <w:r>
              <w:rPr>
                <w:b/>
                <w:spacing w:val="-2"/>
                <w:sz w:val="20"/>
              </w:rPr>
              <w:t xml:space="preserve"> </w:t>
            </w:r>
            <w:r>
              <w:rPr>
                <w:b/>
                <w:sz w:val="20"/>
              </w:rPr>
              <w:t>Distribution</w:t>
            </w:r>
            <w:r>
              <w:rPr>
                <w:b/>
                <w:spacing w:val="-3"/>
                <w:sz w:val="20"/>
              </w:rPr>
              <w:t xml:space="preserve"> </w:t>
            </w:r>
            <w:r>
              <w:rPr>
                <w:b/>
                <w:sz w:val="20"/>
              </w:rPr>
              <w:t>as</w:t>
            </w:r>
            <w:r>
              <w:rPr>
                <w:b/>
                <w:spacing w:val="-3"/>
                <w:sz w:val="20"/>
              </w:rPr>
              <w:t xml:space="preserve"> </w:t>
            </w:r>
            <w:r>
              <w:rPr>
                <w:b/>
                <w:sz w:val="20"/>
              </w:rPr>
              <w:t>of</w:t>
            </w:r>
            <w:r>
              <w:rPr>
                <w:b/>
                <w:spacing w:val="-1"/>
                <w:sz w:val="20"/>
              </w:rPr>
              <w:t xml:space="preserve"> </w:t>
            </w:r>
            <w:r>
              <w:rPr>
                <w:b/>
                <w:spacing w:val="-2"/>
                <w:sz w:val="20"/>
              </w:rPr>
              <w:t>3/31/2024</w:t>
            </w:r>
          </w:p>
        </w:tc>
      </w:tr>
      <w:tr w:rsidR="00CC1DF2" w14:paraId="273E2418" w14:textId="77777777">
        <w:trPr>
          <w:trHeight w:val="320"/>
        </w:trPr>
        <w:tc>
          <w:tcPr>
            <w:tcW w:w="5040" w:type="dxa"/>
          </w:tcPr>
          <w:p w14:paraId="486D14E8" w14:textId="77777777" w:rsidR="00CC1DF2" w:rsidRDefault="00BC0AC7">
            <w:pPr>
              <w:pStyle w:val="TableParagraph"/>
              <w:spacing w:before="45"/>
              <w:ind w:left="108"/>
              <w:jc w:val="left"/>
              <w:rPr>
                <w:b/>
                <w:sz w:val="20"/>
              </w:rPr>
            </w:pPr>
            <w:r>
              <w:rPr>
                <w:b/>
                <w:sz w:val="20"/>
              </w:rPr>
              <w:t>Loan</w:t>
            </w:r>
            <w:r>
              <w:rPr>
                <w:b/>
                <w:spacing w:val="-4"/>
                <w:sz w:val="20"/>
              </w:rPr>
              <w:t xml:space="preserve"> </w:t>
            </w:r>
            <w:r>
              <w:rPr>
                <w:b/>
                <w:spacing w:val="-2"/>
                <w:sz w:val="20"/>
              </w:rPr>
              <w:t>Category</w:t>
            </w:r>
          </w:p>
        </w:tc>
        <w:tc>
          <w:tcPr>
            <w:tcW w:w="1890" w:type="dxa"/>
          </w:tcPr>
          <w:p w14:paraId="1BC7E652" w14:textId="77777777" w:rsidR="00CC1DF2" w:rsidRDefault="00BC0AC7">
            <w:pPr>
              <w:pStyle w:val="TableParagraph"/>
              <w:spacing w:before="45"/>
              <w:ind w:left="10" w:right="1"/>
              <w:rPr>
                <w:b/>
                <w:sz w:val="20"/>
              </w:rPr>
            </w:pPr>
            <w:r>
              <w:rPr>
                <w:b/>
                <w:spacing w:val="-2"/>
                <w:sz w:val="20"/>
              </w:rPr>
              <w:t>$(000s)</w:t>
            </w:r>
          </w:p>
        </w:tc>
        <w:tc>
          <w:tcPr>
            <w:tcW w:w="1738" w:type="dxa"/>
          </w:tcPr>
          <w:p w14:paraId="5EDB89B1" w14:textId="77777777" w:rsidR="00CC1DF2" w:rsidRDefault="00BC0AC7">
            <w:pPr>
              <w:pStyle w:val="TableParagraph"/>
              <w:spacing w:before="45"/>
              <w:ind w:left="9"/>
              <w:rPr>
                <w:b/>
                <w:sz w:val="20"/>
              </w:rPr>
            </w:pPr>
            <w:r>
              <w:rPr>
                <w:b/>
                <w:spacing w:val="-10"/>
                <w:sz w:val="20"/>
              </w:rPr>
              <w:t>%</w:t>
            </w:r>
          </w:p>
        </w:tc>
      </w:tr>
      <w:tr w:rsidR="00CC1DF2" w14:paraId="64B655EC" w14:textId="77777777">
        <w:trPr>
          <w:trHeight w:val="320"/>
        </w:trPr>
        <w:tc>
          <w:tcPr>
            <w:tcW w:w="5040" w:type="dxa"/>
          </w:tcPr>
          <w:p w14:paraId="15FB6990" w14:textId="77777777" w:rsidR="00CC1DF2" w:rsidRDefault="00BC0AC7">
            <w:pPr>
              <w:pStyle w:val="TableParagraph"/>
              <w:spacing w:before="45"/>
              <w:ind w:left="108"/>
              <w:jc w:val="left"/>
              <w:rPr>
                <w:sz w:val="20"/>
              </w:rPr>
            </w:pPr>
            <w:r>
              <w:rPr>
                <w:sz w:val="20"/>
              </w:rPr>
              <w:t>Construction,</w:t>
            </w:r>
            <w:r>
              <w:rPr>
                <w:spacing w:val="-1"/>
                <w:sz w:val="20"/>
              </w:rPr>
              <w:t xml:space="preserve"> </w:t>
            </w:r>
            <w:r>
              <w:rPr>
                <w:sz w:val="20"/>
              </w:rPr>
              <w:t>Land Development, and</w:t>
            </w:r>
            <w:r>
              <w:rPr>
                <w:spacing w:val="-1"/>
                <w:sz w:val="20"/>
              </w:rPr>
              <w:t xml:space="preserve"> </w:t>
            </w:r>
            <w:r>
              <w:rPr>
                <w:sz w:val="20"/>
              </w:rPr>
              <w:t xml:space="preserve">Other Land </w:t>
            </w:r>
            <w:r>
              <w:rPr>
                <w:spacing w:val="-2"/>
                <w:sz w:val="20"/>
              </w:rPr>
              <w:t>Loans</w:t>
            </w:r>
          </w:p>
        </w:tc>
        <w:tc>
          <w:tcPr>
            <w:tcW w:w="1890" w:type="dxa"/>
          </w:tcPr>
          <w:p w14:paraId="690D7FAB" w14:textId="77777777" w:rsidR="00CC1DF2" w:rsidRDefault="00BC0AC7">
            <w:pPr>
              <w:pStyle w:val="TableParagraph"/>
              <w:spacing w:before="45"/>
              <w:ind w:left="10"/>
              <w:rPr>
                <w:sz w:val="20"/>
              </w:rPr>
            </w:pPr>
            <w:r>
              <w:rPr>
                <w:spacing w:val="-2"/>
                <w:sz w:val="20"/>
              </w:rPr>
              <w:t>8,772</w:t>
            </w:r>
          </w:p>
        </w:tc>
        <w:tc>
          <w:tcPr>
            <w:tcW w:w="1738" w:type="dxa"/>
          </w:tcPr>
          <w:p w14:paraId="45E7B277" w14:textId="77777777" w:rsidR="00CC1DF2" w:rsidRDefault="00BC0AC7">
            <w:pPr>
              <w:pStyle w:val="TableParagraph"/>
              <w:spacing w:before="45"/>
              <w:ind w:left="9"/>
              <w:rPr>
                <w:sz w:val="20"/>
              </w:rPr>
            </w:pPr>
            <w:r>
              <w:rPr>
                <w:spacing w:val="-5"/>
                <w:sz w:val="20"/>
              </w:rPr>
              <w:t>1.5</w:t>
            </w:r>
          </w:p>
        </w:tc>
      </w:tr>
      <w:tr w:rsidR="00CC1DF2" w14:paraId="7BE5EEE4" w14:textId="77777777">
        <w:trPr>
          <w:trHeight w:val="320"/>
        </w:trPr>
        <w:tc>
          <w:tcPr>
            <w:tcW w:w="5040" w:type="dxa"/>
          </w:tcPr>
          <w:p w14:paraId="420B1EA5" w14:textId="77777777" w:rsidR="00CC1DF2" w:rsidRDefault="00BC0AC7">
            <w:pPr>
              <w:pStyle w:val="TableParagraph"/>
              <w:spacing w:before="45"/>
              <w:ind w:left="108"/>
              <w:jc w:val="left"/>
              <w:rPr>
                <w:sz w:val="20"/>
              </w:rPr>
            </w:pPr>
            <w:r>
              <w:rPr>
                <w:sz w:val="20"/>
              </w:rPr>
              <w:t xml:space="preserve">Secured by </w:t>
            </w:r>
            <w:r>
              <w:rPr>
                <w:spacing w:val="-2"/>
                <w:sz w:val="20"/>
              </w:rPr>
              <w:t>Farmland</w:t>
            </w:r>
          </w:p>
        </w:tc>
        <w:tc>
          <w:tcPr>
            <w:tcW w:w="1890" w:type="dxa"/>
          </w:tcPr>
          <w:p w14:paraId="3FA36699" w14:textId="77777777" w:rsidR="00CC1DF2" w:rsidRDefault="00BC0AC7">
            <w:pPr>
              <w:pStyle w:val="TableParagraph"/>
              <w:spacing w:before="45"/>
              <w:ind w:left="10" w:right="1"/>
              <w:rPr>
                <w:sz w:val="20"/>
              </w:rPr>
            </w:pPr>
            <w:r>
              <w:rPr>
                <w:spacing w:val="-5"/>
                <w:sz w:val="20"/>
              </w:rPr>
              <w:t>893</w:t>
            </w:r>
          </w:p>
        </w:tc>
        <w:tc>
          <w:tcPr>
            <w:tcW w:w="1738" w:type="dxa"/>
          </w:tcPr>
          <w:p w14:paraId="7AA3E06F" w14:textId="77777777" w:rsidR="00CC1DF2" w:rsidRDefault="00BC0AC7">
            <w:pPr>
              <w:pStyle w:val="TableParagraph"/>
              <w:spacing w:before="45"/>
              <w:ind w:left="9"/>
              <w:rPr>
                <w:sz w:val="20"/>
              </w:rPr>
            </w:pPr>
            <w:r>
              <w:rPr>
                <w:spacing w:val="-5"/>
                <w:sz w:val="20"/>
              </w:rPr>
              <w:t>0.1</w:t>
            </w:r>
          </w:p>
        </w:tc>
      </w:tr>
      <w:tr w:rsidR="00CC1DF2" w14:paraId="3776FF55" w14:textId="77777777">
        <w:trPr>
          <w:trHeight w:val="321"/>
        </w:trPr>
        <w:tc>
          <w:tcPr>
            <w:tcW w:w="5040" w:type="dxa"/>
          </w:tcPr>
          <w:p w14:paraId="3F0AA8AC" w14:textId="77777777" w:rsidR="00CC1DF2" w:rsidRDefault="00BC0AC7">
            <w:pPr>
              <w:pStyle w:val="TableParagraph"/>
              <w:spacing w:before="45"/>
              <w:ind w:left="108"/>
              <w:jc w:val="left"/>
              <w:rPr>
                <w:sz w:val="20"/>
              </w:rPr>
            </w:pPr>
            <w:r>
              <w:rPr>
                <w:sz w:val="20"/>
              </w:rPr>
              <w:t>Secured</w:t>
            </w:r>
            <w:r>
              <w:rPr>
                <w:spacing w:val="-3"/>
                <w:sz w:val="20"/>
              </w:rPr>
              <w:t xml:space="preserve"> </w:t>
            </w:r>
            <w:r>
              <w:rPr>
                <w:sz w:val="20"/>
              </w:rPr>
              <w:t>by 1-4</w:t>
            </w:r>
            <w:r>
              <w:rPr>
                <w:spacing w:val="-1"/>
                <w:sz w:val="20"/>
              </w:rPr>
              <w:t xml:space="preserve"> </w:t>
            </w:r>
            <w:r>
              <w:rPr>
                <w:sz w:val="20"/>
              </w:rPr>
              <w:t xml:space="preserve">Family Residential </w:t>
            </w:r>
            <w:r>
              <w:rPr>
                <w:spacing w:val="-2"/>
                <w:sz w:val="20"/>
              </w:rPr>
              <w:t>Properties</w:t>
            </w:r>
          </w:p>
        </w:tc>
        <w:tc>
          <w:tcPr>
            <w:tcW w:w="1890" w:type="dxa"/>
          </w:tcPr>
          <w:p w14:paraId="16F5B477" w14:textId="77777777" w:rsidR="00CC1DF2" w:rsidRDefault="00BC0AC7">
            <w:pPr>
              <w:pStyle w:val="TableParagraph"/>
              <w:spacing w:before="45"/>
              <w:ind w:left="10"/>
              <w:rPr>
                <w:sz w:val="20"/>
              </w:rPr>
            </w:pPr>
            <w:r>
              <w:rPr>
                <w:spacing w:val="-2"/>
                <w:sz w:val="20"/>
              </w:rPr>
              <w:t>312,866</w:t>
            </w:r>
          </w:p>
        </w:tc>
        <w:tc>
          <w:tcPr>
            <w:tcW w:w="1738" w:type="dxa"/>
          </w:tcPr>
          <w:p w14:paraId="6B18F4DF" w14:textId="77777777" w:rsidR="00CC1DF2" w:rsidRDefault="00BC0AC7">
            <w:pPr>
              <w:pStyle w:val="TableParagraph"/>
              <w:spacing w:before="45"/>
              <w:ind w:left="9"/>
              <w:rPr>
                <w:sz w:val="20"/>
              </w:rPr>
            </w:pPr>
            <w:r>
              <w:rPr>
                <w:spacing w:val="-4"/>
                <w:sz w:val="20"/>
              </w:rPr>
              <w:t>52.9</w:t>
            </w:r>
          </w:p>
        </w:tc>
      </w:tr>
      <w:tr w:rsidR="00CC1DF2" w14:paraId="00269152" w14:textId="77777777">
        <w:trPr>
          <w:trHeight w:val="321"/>
        </w:trPr>
        <w:tc>
          <w:tcPr>
            <w:tcW w:w="5040" w:type="dxa"/>
          </w:tcPr>
          <w:p w14:paraId="6B2E1E24" w14:textId="77777777" w:rsidR="00CC1DF2" w:rsidRDefault="00BC0AC7">
            <w:pPr>
              <w:pStyle w:val="TableParagraph"/>
              <w:spacing w:before="45"/>
              <w:ind w:left="108"/>
              <w:jc w:val="left"/>
              <w:rPr>
                <w:sz w:val="20"/>
              </w:rPr>
            </w:pPr>
            <w:r>
              <w:rPr>
                <w:sz w:val="20"/>
              </w:rPr>
              <w:t>Secured</w:t>
            </w:r>
            <w:r>
              <w:rPr>
                <w:spacing w:val="-3"/>
                <w:sz w:val="20"/>
              </w:rPr>
              <w:t xml:space="preserve"> </w:t>
            </w:r>
            <w:r>
              <w:rPr>
                <w:sz w:val="20"/>
              </w:rPr>
              <w:t>by Multifamily (5</w:t>
            </w:r>
            <w:r>
              <w:rPr>
                <w:spacing w:val="-1"/>
                <w:sz w:val="20"/>
              </w:rPr>
              <w:t xml:space="preserve"> </w:t>
            </w:r>
            <w:r>
              <w:rPr>
                <w:sz w:val="20"/>
              </w:rPr>
              <w:t>or more) Residential</w:t>
            </w:r>
            <w:r>
              <w:rPr>
                <w:spacing w:val="-1"/>
                <w:sz w:val="20"/>
              </w:rPr>
              <w:t xml:space="preserve"> </w:t>
            </w:r>
            <w:r>
              <w:rPr>
                <w:spacing w:val="-2"/>
                <w:sz w:val="20"/>
              </w:rPr>
              <w:t>Properties</w:t>
            </w:r>
          </w:p>
        </w:tc>
        <w:tc>
          <w:tcPr>
            <w:tcW w:w="1890" w:type="dxa"/>
          </w:tcPr>
          <w:p w14:paraId="6347491B" w14:textId="77777777" w:rsidR="00CC1DF2" w:rsidRDefault="00BC0AC7">
            <w:pPr>
              <w:pStyle w:val="TableParagraph"/>
              <w:spacing w:before="45"/>
              <w:ind w:left="10"/>
              <w:rPr>
                <w:sz w:val="20"/>
              </w:rPr>
            </w:pPr>
            <w:r>
              <w:rPr>
                <w:spacing w:val="-2"/>
                <w:sz w:val="20"/>
              </w:rPr>
              <w:t>2,694</w:t>
            </w:r>
          </w:p>
        </w:tc>
        <w:tc>
          <w:tcPr>
            <w:tcW w:w="1738" w:type="dxa"/>
          </w:tcPr>
          <w:p w14:paraId="40CC7EBB" w14:textId="77777777" w:rsidR="00CC1DF2" w:rsidRDefault="00BC0AC7">
            <w:pPr>
              <w:pStyle w:val="TableParagraph"/>
              <w:spacing w:before="45"/>
              <w:ind w:left="9"/>
              <w:rPr>
                <w:sz w:val="20"/>
              </w:rPr>
            </w:pPr>
            <w:r>
              <w:rPr>
                <w:spacing w:val="-5"/>
                <w:sz w:val="20"/>
              </w:rPr>
              <w:t>0.5</w:t>
            </w:r>
          </w:p>
        </w:tc>
      </w:tr>
      <w:tr w:rsidR="00CC1DF2" w14:paraId="68F68ADA" w14:textId="77777777">
        <w:trPr>
          <w:trHeight w:val="321"/>
        </w:trPr>
        <w:tc>
          <w:tcPr>
            <w:tcW w:w="5040" w:type="dxa"/>
          </w:tcPr>
          <w:p w14:paraId="62A1B1E8" w14:textId="77777777" w:rsidR="00CC1DF2" w:rsidRDefault="00BC0AC7">
            <w:pPr>
              <w:pStyle w:val="TableParagraph"/>
              <w:spacing w:before="45"/>
              <w:ind w:left="108"/>
              <w:jc w:val="left"/>
              <w:rPr>
                <w:sz w:val="20"/>
              </w:rPr>
            </w:pPr>
            <w:r>
              <w:rPr>
                <w:sz w:val="20"/>
              </w:rPr>
              <w:t>Secured</w:t>
            </w:r>
            <w:r>
              <w:rPr>
                <w:spacing w:val="-1"/>
                <w:sz w:val="20"/>
              </w:rPr>
              <w:t xml:space="preserve"> </w:t>
            </w:r>
            <w:r>
              <w:rPr>
                <w:sz w:val="20"/>
              </w:rPr>
              <w:t xml:space="preserve">by Nonfarm Nonresidential </w:t>
            </w:r>
            <w:r>
              <w:rPr>
                <w:spacing w:val="-2"/>
                <w:sz w:val="20"/>
              </w:rPr>
              <w:t>Properties</w:t>
            </w:r>
          </w:p>
        </w:tc>
        <w:tc>
          <w:tcPr>
            <w:tcW w:w="1890" w:type="dxa"/>
          </w:tcPr>
          <w:p w14:paraId="7032F72F" w14:textId="77777777" w:rsidR="00CC1DF2" w:rsidRDefault="00BC0AC7">
            <w:pPr>
              <w:pStyle w:val="TableParagraph"/>
              <w:spacing w:before="45"/>
              <w:ind w:left="10"/>
              <w:rPr>
                <w:sz w:val="20"/>
              </w:rPr>
            </w:pPr>
            <w:r>
              <w:rPr>
                <w:spacing w:val="-2"/>
                <w:sz w:val="20"/>
              </w:rPr>
              <w:t>161,715</w:t>
            </w:r>
          </w:p>
        </w:tc>
        <w:tc>
          <w:tcPr>
            <w:tcW w:w="1738" w:type="dxa"/>
          </w:tcPr>
          <w:p w14:paraId="6E41AF7F" w14:textId="77777777" w:rsidR="00CC1DF2" w:rsidRDefault="00BC0AC7">
            <w:pPr>
              <w:pStyle w:val="TableParagraph"/>
              <w:spacing w:before="45"/>
              <w:ind w:left="9"/>
              <w:rPr>
                <w:sz w:val="20"/>
              </w:rPr>
            </w:pPr>
            <w:r>
              <w:rPr>
                <w:spacing w:val="-4"/>
                <w:sz w:val="20"/>
              </w:rPr>
              <w:t>27.3</w:t>
            </w:r>
          </w:p>
        </w:tc>
      </w:tr>
      <w:tr w:rsidR="00CC1DF2" w14:paraId="199C5CC0" w14:textId="77777777">
        <w:trPr>
          <w:trHeight w:val="321"/>
        </w:trPr>
        <w:tc>
          <w:tcPr>
            <w:tcW w:w="5040" w:type="dxa"/>
          </w:tcPr>
          <w:p w14:paraId="5539C6CE" w14:textId="77777777" w:rsidR="00CC1DF2" w:rsidRDefault="00BC0AC7">
            <w:pPr>
              <w:pStyle w:val="TableParagraph"/>
              <w:spacing w:before="45"/>
              <w:ind w:left="108"/>
              <w:jc w:val="left"/>
              <w:rPr>
                <w:b/>
                <w:sz w:val="20"/>
              </w:rPr>
            </w:pPr>
            <w:r>
              <w:rPr>
                <w:b/>
                <w:sz w:val="20"/>
              </w:rPr>
              <w:t xml:space="preserve">Total Real Estate </w:t>
            </w:r>
            <w:r>
              <w:rPr>
                <w:b/>
                <w:spacing w:val="-2"/>
                <w:sz w:val="20"/>
              </w:rPr>
              <w:t>Loans</w:t>
            </w:r>
          </w:p>
        </w:tc>
        <w:tc>
          <w:tcPr>
            <w:tcW w:w="1890" w:type="dxa"/>
          </w:tcPr>
          <w:p w14:paraId="248C9F1C" w14:textId="77777777" w:rsidR="00CC1DF2" w:rsidRDefault="00BC0AC7">
            <w:pPr>
              <w:pStyle w:val="TableParagraph"/>
              <w:spacing w:before="45"/>
              <w:ind w:left="10"/>
              <w:rPr>
                <w:b/>
                <w:sz w:val="20"/>
              </w:rPr>
            </w:pPr>
            <w:r>
              <w:rPr>
                <w:b/>
                <w:spacing w:val="-2"/>
                <w:sz w:val="20"/>
              </w:rPr>
              <w:t>486,940</w:t>
            </w:r>
          </w:p>
        </w:tc>
        <w:tc>
          <w:tcPr>
            <w:tcW w:w="1738" w:type="dxa"/>
          </w:tcPr>
          <w:p w14:paraId="41C0B995" w14:textId="77777777" w:rsidR="00CC1DF2" w:rsidRDefault="00BC0AC7">
            <w:pPr>
              <w:pStyle w:val="TableParagraph"/>
              <w:spacing w:before="45"/>
              <w:ind w:left="9"/>
              <w:rPr>
                <w:b/>
                <w:sz w:val="20"/>
              </w:rPr>
            </w:pPr>
            <w:r>
              <w:rPr>
                <w:b/>
                <w:spacing w:val="-4"/>
                <w:sz w:val="20"/>
              </w:rPr>
              <w:t>82.3</w:t>
            </w:r>
          </w:p>
        </w:tc>
      </w:tr>
      <w:tr w:rsidR="00CC1DF2" w14:paraId="69AD0F8A" w14:textId="77777777">
        <w:trPr>
          <w:trHeight w:val="321"/>
        </w:trPr>
        <w:tc>
          <w:tcPr>
            <w:tcW w:w="5040" w:type="dxa"/>
          </w:tcPr>
          <w:p w14:paraId="1E9F0081" w14:textId="77777777" w:rsidR="00CC1DF2" w:rsidRDefault="00BC0AC7">
            <w:pPr>
              <w:pStyle w:val="TableParagraph"/>
              <w:spacing w:before="45"/>
              <w:ind w:left="108"/>
              <w:jc w:val="left"/>
              <w:rPr>
                <w:sz w:val="20"/>
              </w:rPr>
            </w:pPr>
            <w:r>
              <w:rPr>
                <w:sz w:val="20"/>
              </w:rPr>
              <w:t>Commercial</w:t>
            </w:r>
            <w:r>
              <w:rPr>
                <w:spacing w:val="-1"/>
                <w:sz w:val="20"/>
              </w:rPr>
              <w:t xml:space="preserve"> </w:t>
            </w:r>
            <w:r>
              <w:rPr>
                <w:sz w:val="20"/>
              </w:rPr>
              <w:t>and</w:t>
            </w:r>
            <w:r>
              <w:rPr>
                <w:spacing w:val="-1"/>
                <w:sz w:val="20"/>
              </w:rPr>
              <w:t xml:space="preserve"> </w:t>
            </w:r>
            <w:r>
              <w:rPr>
                <w:sz w:val="20"/>
              </w:rPr>
              <w:t xml:space="preserve">Industrial </w:t>
            </w:r>
            <w:r>
              <w:rPr>
                <w:spacing w:val="-2"/>
                <w:sz w:val="20"/>
              </w:rPr>
              <w:t>Loans</w:t>
            </w:r>
          </w:p>
        </w:tc>
        <w:tc>
          <w:tcPr>
            <w:tcW w:w="1890" w:type="dxa"/>
          </w:tcPr>
          <w:p w14:paraId="54E304AB" w14:textId="77777777" w:rsidR="00CC1DF2" w:rsidRDefault="00BC0AC7">
            <w:pPr>
              <w:pStyle w:val="TableParagraph"/>
              <w:spacing w:before="45"/>
              <w:ind w:left="10"/>
              <w:rPr>
                <w:sz w:val="20"/>
              </w:rPr>
            </w:pPr>
            <w:r>
              <w:rPr>
                <w:spacing w:val="-2"/>
                <w:sz w:val="20"/>
              </w:rPr>
              <w:t>47,376</w:t>
            </w:r>
          </w:p>
        </w:tc>
        <w:tc>
          <w:tcPr>
            <w:tcW w:w="1738" w:type="dxa"/>
          </w:tcPr>
          <w:p w14:paraId="2436E99E" w14:textId="77777777" w:rsidR="00CC1DF2" w:rsidRDefault="00BC0AC7">
            <w:pPr>
              <w:pStyle w:val="TableParagraph"/>
              <w:spacing w:before="45"/>
              <w:ind w:left="9"/>
              <w:rPr>
                <w:sz w:val="20"/>
              </w:rPr>
            </w:pPr>
            <w:r>
              <w:rPr>
                <w:spacing w:val="-5"/>
                <w:sz w:val="20"/>
              </w:rPr>
              <w:t>8.0</w:t>
            </w:r>
          </w:p>
        </w:tc>
      </w:tr>
      <w:tr w:rsidR="00CC1DF2" w14:paraId="06FFC12D" w14:textId="77777777">
        <w:trPr>
          <w:trHeight w:val="321"/>
        </w:trPr>
        <w:tc>
          <w:tcPr>
            <w:tcW w:w="5040" w:type="dxa"/>
          </w:tcPr>
          <w:p w14:paraId="2F3A035D" w14:textId="77777777" w:rsidR="00CC1DF2" w:rsidRDefault="00BC0AC7">
            <w:pPr>
              <w:pStyle w:val="TableParagraph"/>
              <w:spacing w:before="45"/>
              <w:ind w:left="108"/>
              <w:jc w:val="left"/>
              <w:rPr>
                <w:sz w:val="20"/>
              </w:rPr>
            </w:pPr>
            <w:r>
              <w:rPr>
                <w:sz w:val="20"/>
              </w:rPr>
              <w:t>Agricultural</w:t>
            </w:r>
            <w:r>
              <w:rPr>
                <w:spacing w:val="-1"/>
                <w:sz w:val="20"/>
              </w:rPr>
              <w:t xml:space="preserve"> </w:t>
            </w:r>
            <w:r>
              <w:rPr>
                <w:sz w:val="20"/>
              </w:rPr>
              <w:t>Production</w:t>
            </w:r>
            <w:r>
              <w:rPr>
                <w:spacing w:val="-1"/>
                <w:sz w:val="20"/>
              </w:rPr>
              <w:t xml:space="preserve"> </w:t>
            </w:r>
            <w:r>
              <w:rPr>
                <w:sz w:val="20"/>
              </w:rPr>
              <w:t>and</w:t>
            </w:r>
            <w:r>
              <w:rPr>
                <w:spacing w:val="-1"/>
                <w:sz w:val="20"/>
              </w:rPr>
              <w:t xml:space="preserve"> </w:t>
            </w:r>
            <w:r>
              <w:rPr>
                <w:sz w:val="20"/>
              </w:rPr>
              <w:t>Other</w:t>
            </w:r>
            <w:r>
              <w:rPr>
                <w:spacing w:val="-1"/>
                <w:sz w:val="20"/>
              </w:rPr>
              <w:t xml:space="preserve"> </w:t>
            </w:r>
            <w:r>
              <w:rPr>
                <w:sz w:val="20"/>
              </w:rPr>
              <w:t>Loans</w:t>
            </w:r>
            <w:r>
              <w:rPr>
                <w:spacing w:val="-2"/>
                <w:sz w:val="20"/>
              </w:rPr>
              <w:t xml:space="preserve"> </w:t>
            </w:r>
            <w:r>
              <w:rPr>
                <w:sz w:val="20"/>
              </w:rPr>
              <w:t xml:space="preserve">to </w:t>
            </w:r>
            <w:r>
              <w:rPr>
                <w:spacing w:val="-2"/>
                <w:sz w:val="20"/>
              </w:rPr>
              <w:t>Farmers</w:t>
            </w:r>
          </w:p>
        </w:tc>
        <w:tc>
          <w:tcPr>
            <w:tcW w:w="1890" w:type="dxa"/>
          </w:tcPr>
          <w:p w14:paraId="5F9FE5A5" w14:textId="77777777" w:rsidR="00CC1DF2" w:rsidRDefault="00BC0AC7">
            <w:pPr>
              <w:pStyle w:val="TableParagraph"/>
              <w:spacing w:before="45"/>
              <w:ind w:left="10" w:right="1"/>
              <w:rPr>
                <w:sz w:val="20"/>
              </w:rPr>
            </w:pPr>
            <w:r>
              <w:rPr>
                <w:spacing w:val="-10"/>
                <w:sz w:val="20"/>
              </w:rPr>
              <w:t>0</w:t>
            </w:r>
          </w:p>
        </w:tc>
        <w:tc>
          <w:tcPr>
            <w:tcW w:w="1738" w:type="dxa"/>
          </w:tcPr>
          <w:p w14:paraId="1439C323" w14:textId="77777777" w:rsidR="00CC1DF2" w:rsidRDefault="00BC0AC7">
            <w:pPr>
              <w:pStyle w:val="TableParagraph"/>
              <w:spacing w:before="45"/>
              <w:ind w:left="9"/>
              <w:rPr>
                <w:sz w:val="20"/>
              </w:rPr>
            </w:pPr>
            <w:r>
              <w:rPr>
                <w:spacing w:val="-5"/>
                <w:sz w:val="20"/>
              </w:rPr>
              <w:t>0.0</w:t>
            </w:r>
          </w:p>
        </w:tc>
      </w:tr>
      <w:tr w:rsidR="00CC1DF2" w14:paraId="52804238" w14:textId="77777777">
        <w:trPr>
          <w:trHeight w:val="321"/>
        </w:trPr>
        <w:tc>
          <w:tcPr>
            <w:tcW w:w="5040" w:type="dxa"/>
          </w:tcPr>
          <w:p w14:paraId="1CA29C50" w14:textId="77777777" w:rsidR="00CC1DF2" w:rsidRDefault="00BC0AC7">
            <w:pPr>
              <w:pStyle w:val="TableParagraph"/>
              <w:spacing w:before="45"/>
              <w:ind w:left="108"/>
              <w:jc w:val="left"/>
              <w:rPr>
                <w:sz w:val="20"/>
              </w:rPr>
            </w:pPr>
            <w:r>
              <w:rPr>
                <w:sz w:val="20"/>
              </w:rPr>
              <w:t xml:space="preserve">Consumer </w:t>
            </w:r>
            <w:r>
              <w:rPr>
                <w:spacing w:val="-2"/>
                <w:sz w:val="20"/>
              </w:rPr>
              <w:t>Loans</w:t>
            </w:r>
          </w:p>
        </w:tc>
        <w:tc>
          <w:tcPr>
            <w:tcW w:w="1890" w:type="dxa"/>
          </w:tcPr>
          <w:p w14:paraId="25536F0C" w14:textId="77777777" w:rsidR="00CC1DF2" w:rsidRDefault="00BC0AC7">
            <w:pPr>
              <w:pStyle w:val="TableParagraph"/>
              <w:spacing w:before="45"/>
              <w:ind w:left="10"/>
              <w:rPr>
                <w:sz w:val="20"/>
              </w:rPr>
            </w:pPr>
            <w:r>
              <w:rPr>
                <w:spacing w:val="-2"/>
                <w:sz w:val="20"/>
              </w:rPr>
              <w:t>51,912</w:t>
            </w:r>
          </w:p>
        </w:tc>
        <w:tc>
          <w:tcPr>
            <w:tcW w:w="1738" w:type="dxa"/>
          </w:tcPr>
          <w:p w14:paraId="0CD7EBDD" w14:textId="77777777" w:rsidR="00CC1DF2" w:rsidRDefault="00BC0AC7">
            <w:pPr>
              <w:pStyle w:val="TableParagraph"/>
              <w:spacing w:before="45"/>
              <w:ind w:left="9"/>
              <w:rPr>
                <w:sz w:val="20"/>
              </w:rPr>
            </w:pPr>
            <w:r>
              <w:rPr>
                <w:spacing w:val="-5"/>
                <w:sz w:val="20"/>
              </w:rPr>
              <w:t>8.8</w:t>
            </w:r>
          </w:p>
        </w:tc>
      </w:tr>
      <w:tr w:rsidR="00CC1DF2" w14:paraId="58DE97DF" w14:textId="77777777">
        <w:trPr>
          <w:trHeight w:val="321"/>
        </w:trPr>
        <w:tc>
          <w:tcPr>
            <w:tcW w:w="5040" w:type="dxa"/>
          </w:tcPr>
          <w:p w14:paraId="1D793C62" w14:textId="77777777" w:rsidR="00CC1DF2" w:rsidRDefault="00BC0AC7">
            <w:pPr>
              <w:pStyle w:val="TableParagraph"/>
              <w:spacing w:before="45"/>
              <w:ind w:left="108"/>
              <w:jc w:val="left"/>
              <w:rPr>
                <w:sz w:val="20"/>
              </w:rPr>
            </w:pPr>
            <w:r>
              <w:rPr>
                <w:sz w:val="20"/>
              </w:rPr>
              <w:t>Obligations</w:t>
            </w:r>
            <w:r>
              <w:rPr>
                <w:spacing w:val="-5"/>
                <w:sz w:val="20"/>
              </w:rPr>
              <w:t xml:space="preserve"> </w:t>
            </w:r>
            <w:r>
              <w:rPr>
                <w:sz w:val="20"/>
              </w:rPr>
              <w:t>of</w:t>
            </w:r>
            <w:r>
              <w:rPr>
                <w:spacing w:val="-2"/>
                <w:sz w:val="20"/>
              </w:rPr>
              <w:t xml:space="preserve"> </w:t>
            </w:r>
            <w:r>
              <w:rPr>
                <w:sz w:val="20"/>
              </w:rPr>
              <w:t>State</w:t>
            </w:r>
            <w:r>
              <w:rPr>
                <w:spacing w:val="-2"/>
                <w:sz w:val="20"/>
              </w:rPr>
              <w:t xml:space="preserve"> </w:t>
            </w:r>
            <w:r>
              <w:rPr>
                <w:sz w:val="20"/>
              </w:rPr>
              <w:t>and</w:t>
            </w:r>
            <w:r>
              <w:rPr>
                <w:spacing w:val="-2"/>
                <w:sz w:val="20"/>
              </w:rPr>
              <w:t xml:space="preserve"> </w:t>
            </w:r>
            <w:r>
              <w:rPr>
                <w:sz w:val="20"/>
              </w:rPr>
              <w:t>Political</w:t>
            </w:r>
            <w:r>
              <w:rPr>
                <w:spacing w:val="-2"/>
                <w:sz w:val="20"/>
              </w:rPr>
              <w:t xml:space="preserve"> </w:t>
            </w:r>
            <w:r>
              <w:rPr>
                <w:sz w:val="20"/>
              </w:rPr>
              <w:t>Subdivisions</w:t>
            </w:r>
            <w:r>
              <w:rPr>
                <w:spacing w:val="-3"/>
                <w:sz w:val="20"/>
              </w:rPr>
              <w:t xml:space="preserve"> </w:t>
            </w:r>
            <w:r>
              <w:rPr>
                <w:sz w:val="20"/>
              </w:rPr>
              <w:t>in</w:t>
            </w:r>
            <w:r>
              <w:rPr>
                <w:spacing w:val="-2"/>
                <w:sz w:val="20"/>
              </w:rPr>
              <w:t xml:space="preserve"> </w:t>
            </w:r>
            <w:r>
              <w:rPr>
                <w:sz w:val="20"/>
              </w:rPr>
              <w:t>the</w:t>
            </w:r>
            <w:r>
              <w:rPr>
                <w:spacing w:val="-2"/>
                <w:sz w:val="20"/>
              </w:rPr>
              <w:t xml:space="preserve"> </w:t>
            </w:r>
            <w:r>
              <w:rPr>
                <w:spacing w:val="-4"/>
                <w:sz w:val="20"/>
              </w:rPr>
              <w:t>U.S.</w:t>
            </w:r>
          </w:p>
        </w:tc>
        <w:tc>
          <w:tcPr>
            <w:tcW w:w="1890" w:type="dxa"/>
          </w:tcPr>
          <w:p w14:paraId="4F0E2D81" w14:textId="77777777" w:rsidR="00CC1DF2" w:rsidRDefault="00BC0AC7">
            <w:pPr>
              <w:pStyle w:val="TableParagraph"/>
              <w:spacing w:before="45"/>
              <w:ind w:left="10"/>
              <w:rPr>
                <w:sz w:val="20"/>
              </w:rPr>
            </w:pPr>
            <w:r>
              <w:rPr>
                <w:spacing w:val="-2"/>
                <w:sz w:val="20"/>
              </w:rPr>
              <w:t>4,923</w:t>
            </w:r>
          </w:p>
        </w:tc>
        <w:tc>
          <w:tcPr>
            <w:tcW w:w="1738" w:type="dxa"/>
          </w:tcPr>
          <w:p w14:paraId="6DF486A7" w14:textId="77777777" w:rsidR="00CC1DF2" w:rsidRDefault="00BC0AC7">
            <w:pPr>
              <w:pStyle w:val="TableParagraph"/>
              <w:spacing w:before="45"/>
              <w:ind w:left="9"/>
              <w:rPr>
                <w:sz w:val="20"/>
              </w:rPr>
            </w:pPr>
            <w:r>
              <w:rPr>
                <w:spacing w:val="-5"/>
                <w:sz w:val="20"/>
              </w:rPr>
              <w:t>0.8</w:t>
            </w:r>
          </w:p>
        </w:tc>
      </w:tr>
      <w:tr w:rsidR="00CC1DF2" w14:paraId="372BDDB3" w14:textId="77777777">
        <w:trPr>
          <w:trHeight w:val="321"/>
        </w:trPr>
        <w:tc>
          <w:tcPr>
            <w:tcW w:w="5040" w:type="dxa"/>
          </w:tcPr>
          <w:p w14:paraId="6E7532BB" w14:textId="77777777" w:rsidR="00CC1DF2" w:rsidRDefault="00BC0AC7">
            <w:pPr>
              <w:pStyle w:val="TableParagraph"/>
              <w:spacing w:before="45"/>
              <w:ind w:left="108"/>
              <w:jc w:val="left"/>
              <w:rPr>
                <w:sz w:val="20"/>
              </w:rPr>
            </w:pPr>
            <w:r>
              <w:rPr>
                <w:sz w:val="20"/>
              </w:rPr>
              <w:t xml:space="preserve">Other </w:t>
            </w:r>
            <w:r>
              <w:rPr>
                <w:spacing w:val="-2"/>
                <w:sz w:val="20"/>
              </w:rPr>
              <w:t>Loans</w:t>
            </w:r>
          </w:p>
        </w:tc>
        <w:tc>
          <w:tcPr>
            <w:tcW w:w="1890" w:type="dxa"/>
          </w:tcPr>
          <w:p w14:paraId="21281F47" w14:textId="77777777" w:rsidR="00CC1DF2" w:rsidRDefault="00BC0AC7">
            <w:pPr>
              <w:pStyle w:val="TableParagraph"/>
              <w:spacing w:before="45"/>
              <w:ind w:left="10" w:right="1"/>
              <w:rPr>
                <w:sz w:val="20"/>
              </w:rPr>
            </w:pPr>
            <w:r>
              <w:rPr>
                <w:spacing w:val="-10"/>
                <w:sz w:val="20"/>
              </w:rPr>
              <w:t>0</w:t>
            </w:r>
          </w:p>
        </w:tc>
        <w:tc>
          <w:tcPr>
            <w:tcW w:w="1738" w:type="dxa"/>
          </w:tcPr>
          <w:p w14:paraId="1B44BDA3" w14:textId="77777777" w:rsidR="00CC1DF2" w:rsidRDefault="00BC0AC7">
            <w:pPr>
              <w:pStyle w:val="TableParagraph"/>
              <w:spacing w:before="45"/>
              <w:ind w:left="9"/>
              <w:rPr>
                <w:sz w:val="20"/>
              </w:rPr>
            </w:pPr>
            <w:r>
              <w:rPr>
                <w:spacing w:val="-5"/>
                <w:sz w:val="20"/>
              </w:rPr>
              <w:t>0.0</w:t>
            </w:r>
          </w:p>
        </w:tc>
      </w:tr>
      <w:tr w:rsidR="00CC1DF2" w14:paraId="599ACECC" w14:textId="77777777">
        <w:trPr>
          <w:trHeight w:val="321"/>
        </w:trPr>
        <w:tc>
          <w:tcPr>
            <w:tcW w:w="5040" w:type="dxa"/>
          </w:tcPr>
          <w:p w14:paraId="28E4DA72" w14:textId="77777777" w:rsidR="00CC1DF2" w:rsidRDefault="00BC0AC7">
            <w:pPr>
              <w:pStyle w:val="TableParagraph"/>
              <w:spacing w:before="45"/>
              <w:ind w:left="108"/>
              <w:jc w:val="left"/>
              <w:rPr>
                <w:sz w:val="20"/>
              </w:rPr>
            </w:pPr>
            <w:r>
              <w:rPr>
                <w:sz w:val="20"/>
              </w:rPr>
              <w:t>Lease</w:t>
            </w:r>
            <w:r>
              <w:rPr>
                <w:spacing w:val="-1"/>
                <w:sz w:val="20"/>
              </w:rPr>
              <w:t xml:space="preserve"> </w:t>
            </w:r>
            <w:r>
              <w:rPr>
                <w:sz w:val="20"/>
              </w:rPr>
              <w:t>Financing Receivable</w:t>
            </w:r>
            <w:r>
              <w:rPr>
                <w:spacing w:val="-1"/>
                <w:sz w:val="20"/>
              </w:rPr>
              <w:t xml:space="preserve"> </w:t>
            </w:r>
            <w:r>
              <w:rPr>
                <w:sz w:val="20"/>
              </w:rPr>
              <w:t>(net of</w:t>
            </w:r>
            <w:r>
              <w:rPr>
                <w:spacing w:val="-1"/>
                <w:sz w:val="20"/>
              </w:rPr>
              <w:t xml:space="preserve"> </w:t>
            </w:r>
            <w:r>
              <w:rPr>
                <w:sz w:val="20"/>
              </w:rPr>
              <w:t xml:space="preserve">unearned </w:t>
            </w:r>
            <w:r>
              <w:rPr>
                <w:spacing w:val="-2"/>
                <w:sz w:val="20"/>
              </w:rPr>
              <w:t>income)</w:t>
            </w:r>
          </w:p>
        </w:tc>
        <w:tc>
          <w:tcPr>
            <w:tcW w:w="1890" w:type="dxa"/>
          </w:tcPr>
          <w:p w14:paraId="6E9D06A7" w14:textId="77777777" w:rsidR="00CC1DF2" w:rsidRDefault="00BC0AC7">
            <w:pPr>
              <w:pStyle w:val="TableParagraph"/>
              <w:spacing w:before="45"/>
              <w:ind w:left="10" w:right="1"/>
              <w:rPr>
                <w:sz w:val="20"/>
              </w:rPr>
            </w:pPr>
            <w:r>
              <w:rPr>
                <w:spacing w:val="-5"/>
                <w:sz w:val="20"/>
              </w:rPr>
              <w:t>550</w:t>
            </w:r>
          </w:p>
        </w:tc>
        <w:tc>
          <w:tcPr>
            <w:tcW w:w="1738" w:type="dxa"/>
          </w:tcPr>
          <w:p w14:paraId="19151A33" w14:textId="77777777" w:rsidR="00CC1DF2" w:rsidRDefault="00BC0AC7">
            <w:pPr>
              <w:pStyle w:val="TableParagraph"/>
              <w:spacing w:before="45"/>
              <w:ind w:left="9"/>
              <w:rPr>
                <w:sz w:val="20"/>
              </w:rPr>
            </w:pPr>
            <w:r>
              <w:rPr>
                <w:spacing w:val="-5"/>
                <w:sz w:val="20"/>
              </w:rPr>
              <w:t>0.1</w:t>
            </w:r>
          </w:p>
        </w:tc>
      </w:tr>
      <w:tr w:rsidR="00CC1DF2" w14:paraId="0FCF7822" w14:textId="77777777">
        <w:trPr>
          <w:trHeight w:val="321"/>
        </w:trPr>
        <w:tc>
          <w:tcPr>
            <w:tcW w:w="5040" w:type="dxa"/>
          </w:tcPr>
          <w:p w14:paraId="22FC51C3" w14:textId="77777777" w:rsidR="00CC1DF2" w:rsidRDefault="00BC0AC7">
            <w:pPr>
              <w:pStyle w:val="TableParagraph"/>
              <w:spacing w:before="45"/>
              <w:ind w:left="108"/>
              <w:jc w:val="left"/>
              <w:rPr>
                <w:sz w:val="20"/>
              </w:rPr>
            </w:pPr>
            <w:r>
              <w:rPr>
                <w:sz w:val="20"/>
              </w:rPr>
              <w:t xml:space="preserve">Less: Unearned </w:t>
            </w:r>
            <w:r>
              <w:rPr>
                <w:spacing w:val="-2"/>
                <w:sz w:val="20"/>
              </w:rPr>
              <w:t>Income</w:t>
            </w:r>
          </w:p>
        </w:tc>
        <w:tc>
          <w:tcPr>
            <w:tcW w:w="1890" w:type="dxa"/>
          </w:tcPr>
          <w:p w14:paraId="44D95DA9" w14:textId="77777777" w:rsidR="00CC1DF2" w:rsidRDefault="00BC0AC7">
            <w:pPr>
              <w:pStyle w:val="TableParagraph"/>
              <w:spacing w:before="45"/>
              <w:ind w:left="10" w:right="1"/>
              <w:rPr>
                <w:sz w:val="20"/>
              </w:rPr>
            </w:pPr>
            <w:r>
              <w:rPr>
                <w:spacing w:val="-10"/>
                <w:sz w:val="20"/>
              </w:rPr>
              <w:t>0</w:t>
            </w:r>
          </w:p>
        </w:tc>
        <w:tc>
          <w:tcPr>
            <w:tcW w:w="1738" w:type="dxa"/>
          </w:tcPr>
          <w:p w14:paraId="61EB0298" w14:textId="77777777" w:rsidR="00CC1DF2" w:rsidRDefault="00BC0AC7">
            <w:pPr>
              <w:pStyle w:val="TableParagraph"/>
              <w:spacing w:before="45"/>
              <w:ind w:left="9"/>
              <w:rPr>
                <w:sz w:val="20"/>
              </w:rPr>
            </w:pPr>
            <w:r>
              <w:rPr>
                <w:spacing w:val="-5"/>
                <w:sz w:val="20"/>
              </w:rPr>
              <w:t>0.0</w:t>
            </w:r>
          </w:p>
        </w:tc>
      </w:tr>
      <w:tr w:rsidR="00CC1DF2" w14:paraId="53671A1D" w14:textId="77777777">
        <w:trPr>
          <w:trHeight w:val="320"/>
        </w:trPr>
        <w:tc>
          <w:tcPr>
            <w:tcW w:w="5040" w:type="dxa"/>
          </w:tcPr>
          <w:p w14:paraId="25406DF2" w14:textId="77777777" w:rsidR="00CC1DF2" w:rsidRDefault="00BC0AC7">
            <w:pPr>
              <w:pStyle w:val="TableParagraph"/>
              <w:spacing w:before="45"/>
              <w:ind w:left="108"/>
              <w:jc w:val="left"/>
              <w:rPr>
                <w:b/>
                <w:sz w:val="20"/>
              </w:rPr>
            </w:pPr>
            <w:r>
              <w:rPr>
                <w:b/>
                <w:sz w:val="20"/>
              </w:rPr>
              <w:t xml:space="preserve">Total </w:t>
            </w:r>
            <w:r>
              <w:rPr>
                <w:b/>
                <w:spacing w:val="-2"/>
                <w:sz w:val="20"/>
              </w:rPr>
              <w:t>Loans</w:t>
            </w:r>
          </w:p>
        </w:tc>
        <w:tc>
          <w:tcPr>
            <w:tcW w:w="1890" w:type="dxa"/>
          </w:tcPr>
          <w:p w14:paraId="33C69C3B" w14:textId="77777777" w:rsidR="00CC1DF2" w:rsidRDefault="00BC0AC7">
            <w:pPr>
              <w:pStyle w:val="TableParagraph"/>
              <w:spacing w:before="45"/>
              <w:ind w:left="10"/>
              <w:rPr>
                <w:b/>
                <w:sz w:val="20"/>
              </w:rPr>
            </w:pPr>
            <w:r>
              <w:rPr>
                <w:b/>
                <w:spacing w:val="-2"/>
                <w:sz w:val="20"/>
              </w:rPr>
              <w:t>591,701</w:t>
            </w:r>
          </w:p>
        </w:tc>
        <w:tc>
          <w:tcPr>
            <w:tcW w:w="1738" w:type="dxa"/>
          </w:tcPr>
          <w:p w14:paraId="65644991" w14:textId="77777777" w:rsidR="00CC1DF2" w:rsidRDefault="00BC0AC7">
            <w:pPr>
              <w:pStyle w:val="TableParagraph"/>
              <w:spacing w:before="45"/>
              <w:ind w:left="9"/>
              <w:rPr>
                <w:b/>
                <w:sz w:val="20"/>
              </w:rPr>
            </w:pPr>
            <w:r>
              <w:rPr>
                <w:b/>
                <w:spacing w:val="-2"/>
                <w:sz w:val="20"/>
              </w:rPr>
              <w:t>100.0</w:t>
            </w:r>
          </w:p>
        </w:tc>
      </w:tr>
      <w:tr w:rsidR="00CC1DF2" w14:paraId="7F4D58A3" w14:textId="77777777">
        <w:trPr>
          <w:trHeight w:val="320"/>
        </w:trPr>
        <w:tc>
          <w:tcPr>
            <w:tcW w:w="8668" w:type="dxa"/>
            <w:gridSpan w:val="3"/>
          </w:tcPr>
          <w:p w14:paraId="3561AD97" w14:textId="77777777" w:rsidR="00CC1DF2" w:rsidRDefault="00BC0AC7">
            <w:pPr>
              <w:pStyle w:val="TableParagraph"/>
              <w:spacing w:before="68"/>
              <w:ind w:left="108"/>
              <w:jc w:val="left"/>
              <w:rPr>
                <w:i/>
                <w:sz w:val="16"/>
              </w:rPr>
            </w:pPr>
            <w:r>
              <w:rPr>
                <w:i/>
                <w:sz w:val="16"/>
              </w:rPr>
              <w:t>Source:</w:t>
            </w:r>
            <w:r>
              <w:rPr>
                <w:i/>
                <w:spacing w:val="38"/>
                <w:sz w:val="16"/>
              </w:rPr>
              <w:t xml:space="preserve"> </w:t>
            </w:r>
            <w:r>
              <w:rPr>
                <w:i/>
                <w:sz w:val="16"/>
              </w:rPr>
              <w:t>Reports</w:t>
            </w:r>
            <w:r>
              <w:rPr>
                <w:i/>
                <w:spacing w:val="-2"/>
                <w:sz w:val="16"/>
              </w:rPr>
              <w:t xml:space="preserve"> </w:t>
            </w:r>
            <w:r>
              <w:rPr>
                <w:i/>
                <w:sz w:val="16"/>
              </w:rPr>
              <w:t>of</w:t>
            </w:r>
            <w:r>
              <w:rPr>
                <w:i/>
                <w:spacing w:val="-1"/>
                <w:sz w:val="16"/>
              </w:rPr>
              <w:t xml:space="preserve"> </w:t>
            </w:r>
            <w:r>
              <w:rPr>
                <w:i/>
                <w:sz w:val="16"/>
              </w:rPr>
              <w:t>Condition</w:t>
            </w:r>
            <w:r>
              <w:rPr>
                <w:i/>
                <w:spacing w:val="-1"/>
                <w:sz w:val="16"/>
              </w:rPr>
              <w:t xml:space="preserve"> </w:t>
            </w:r>
            <w:r>
              <w:rPr>
                <w:i/>
                <w:sz w:val="16"/>
              </w:rPr>
              <w:t>and</w:t>
            </w:r>
            <w:r>
              <w:rPr>
                <w:i/>
                <w:spacing w:val="-1"/>
                <w:sz w:val="16"/>
              </w:rPr>
              <w:t xml:space="preserve"> </w:t>
            </w:r>
            <w:r>
              <w:rPr>
                <w:i/>
                <w:sz w:val="16"/>
              </w:rPr>
              <w:t>Income</w:t>
            </w:r>
            <w:r>
              <w:rPr>
                <w:i/>
                <w:spacing w:val="-1"/>
                <w:sz w:val="16"/>
              </w:rPr>
              <w:t xml:space="preserve"> </w:t>
            </w:r>
            <w:r>
              <w:rPr>
                <w:i/>
                <w:sz w:val="16"/>
              </w:rPr>
              <w:t xml:space="preserve">(Call </w:t>
            </w:r>
            <w:r>
              <w:rPr>
                <w:i/>
                <w:spacing w:val="-2"/>
                <w:sz w:val="16"/>
              </w:rPr>
              <w:t>Report)</w:t>
            </w:r>
          </w:p>
        </w:tc>
      </w:tr>
    </w:tbl>
    <w:p w14:paraId="554E5CCD" w14:textId="77777777" w:rsidR="00CC1DF2" w:rsidRDefault="00CC1DF2">
      <w:pPr>
        <w:pStyle w:val="BodyText"/>
        <w:spacing w:before="26"/>
      </w:pPr>
    </w:p>
    <w:p w14:paraId="3A4AFA6B" w14:textId="77777777" w:rsidR="00CC1DF2" w:rsidRDefault="00BC0AC7">
      <w:pPr>
        <w:pStyle w:val="BodyText"/>
        <w:ind w:left="216" w:right="728"/>
      </w:pPr>
      <w:r>
        <w:t>Examiners</w:t>
      </w:r>
      <w:r>
        <w:rPr>
          <w:spacing w:val="-4"/>
        </w:rPr>
        <w:t xml:space="preserve"> </w:t>
      </w:r>
      <w:r>
        <w:t>did</w:t>
      </w:r>
      <w:r>
        <w:rPr>
          <w:spacing w:val="-3"/>
        </w:rPr>
        <w:t xml:space="preserve"> </w:t>
      </w:r>
      <w:r>
        <w:t>not</w:t>
      </w:r>
      <w:r>
        <w:rPr>
          <w:spacing w:val="-3"/>
        </w:rPr>
        <w:t xml:space="preserve"> </w:t>
      </w:r>
      <w:r>
        <w:t>identify</w:t>
      </w:r>
      <w:r>
        <w:rPr>
          <w:spacing w:val="-3"/>
        </w:rPr>
        <w:t xml:space="preserve"> </w:t>
      </w:r>
      <w:r>
        <w:t>any</w:t>
      </w:r>
      <w:r>
        <w:rPr>
          <w:spacing w:val="-3"/>
        </w:rPr>
        <w:t xml:space="preserve"> </w:t>
      </w:r>
      <w:r>
        <w:t>financial,</w:t>
      </w:r>
      <w:r>
        <w:rPr>
          <w:spacing w:val="-3"/>
        </w:rPr>
        <w:t xml:space="preserve"> </w:t>
      </w:r>
      <w:r>
        <w:t>legal,</w:t>
      </w:r>
      <w:r>
        <w:rPr>
          <w:spacing w:val="-3"/>
        </w:rPr>
        <w:t xml:space="preserve"> </w:t>
      </w:r>
      <w:r>
        <w:t>or</w:t>
      </w:r>
      <w:r>
        <w:rPr>
          <w:spacing w:val="-3"/>
        </w:rPr>
        <w:t xml:space="preserve"> </w:t>
      </w:r>
      <w:r>
        <w:t>other</w:t>
      </w:r>
      <w:r>
        <w:rPr>
          <w:spacing w:val="-3"/>
        </w:rPr>
        <w:t xml:space="preserve"> </w:t>
      </w:r>
      <w:r>
        <w:t>impediments</w:t>
      </w:r>
      <w:r>
        <w:rPr>
          <w:spacing w:val="-4"/>
        </w:rPr>
        <w:t xml:space="preserve"> </w:t>
      </w:r>
      <w:r>
        <w:t>that</w:t>
      </w:r>
      <w:r>
        <w:rPr>
          <w:spacing w:val="-3"/>
        </w:rPr>
        <w:t xml:space="preserve"> </w:t>
      </w:r>
      <w:r>
        <w:t>would</w:t>
      </w:r>
      <w:r>
        <w:rPr>
          <w:spacing w:val="-3"/>
        </w:rPr>
        <w:t xml:space="preserve"> </w:t>
      </w:r>
      <w:r>
        <w:t>limit</w:t>
      </w:r>
      <w:r>
        <w:rPr>
          <w:spacing w:val="-3"/>
        </w:rPr>
        <w:t xml:space="preserve"> </w:t>
      </w:r>
      <w:r>
        <w:t>the institution’s ability to meet the credit needs of its assessment areas.</w:t>
      </w:r>
    </w:p>
    <w:p w14:paraId="69759B75" w14:textId="77777777" w:rsidR="00CC1DF2" w:rsidRDefault="00CC1DF2">
      <w:pPr>
        <w:pStyle w:val="BodyText"/>
      </w:pPr>
    </w:p>
    <w:p w14:paraId="5FD9C75F" w14:textId="77777777" w:rsidR="00CC1DF2" w:rsidRDefault="00BC0AC7">
      <w:pPr>
        <w:pStyle w:val="Heading1"/>
      </w:pPr>
      <w:r>
        <w:rPr>
          <w:spacing w:val="-4"/>
        </w:rPr>
        <w:t>DESCRIPTION</w:t>
      </w:r>
      <w:r>
        <w:t xml:space="preserve"> </w:t>
      </w:r>
      <w:r>
        <w:rPr>
          <w:spacing w:val="-4"/>
        </w:rPr>
        <w:t>OF</w:t>
      </w:r>
      <w:r>
        <w:rPr>
          <w:spacing w:val="-2"/>
        </w:rPr>
        <w:t xml:space="preserve"> </w:t>
      </w:r>
      <w:r>
        <w:rPr>
          <w:spacing w:val="-4"/>
        </w:rPr>
        <w:t>ASSESSMENT</w:t>
      </w:r>
      <w:r>
        <w:rPr>
          <w:spacing w:val="1"/>
        </w:rPr>
        <w:t xml:space="preserve"> </w:t>
      </w:r>
      <w:r>
        <w:rPr>
          <w:spacing w:val="-4"/>
        </w:rPr>
        <w:t>AREAS</w:t>
      </w:r>
    </w:p>
    <w:p w14:paraId="40C2689E" w14:textId="77777777" w:rsidR="00CC1DF2" w:rsidRDefault="00BC0AC7">
      <w:pPr>
        <w:pStyle w:val="BodyText"/>
        <w:spacing w:before="276"/>
        <w:ind w:left="216" w:right="605"/>
      </w:pPr>
      <w:r>
        <w:t>The CRA requires the financial institution to define one or more assessment areas within which examiners will evaluate its CRA performance.</w:t>
      </w:r>
      <w:r>
        <w:rPr>
          <w:spacing w:val="40"/>
        </w:rPr>
        <w:t xml:space="preserve"> </w:t>
      </w:r>
      <w:r>
        <w:t>SSB designated three assessment areas containing 115 census tracts.</w:t>
      </w:r>
      <w:r>
        <w:rPr>
          <w:spacing w:val="40"/>
        </w:rPr>
        <w:t xml:space="preserve"> </w:t>
      </w:r>
      <w:r>
        <w:t>The Non-Metropolitan Statistical Area (Non-MSA) of ME assessment area, the Bangor,</w:t>
      </w:r>
      <w:r>
        <w:rPr>
          <w:spacing w:val="-3"/>
        </w:rPr>
        <w:t xml:space="preserve"> </w:t>
      </w:r>
      <w:r>
        <w:t>ME</w:t>
      </w:r>
      <w:r>
        <w:rPr>
          <w:spacing w:val="-3"/>
        </w:rPr>
        <w:t xml:space="preserve"> </w:t>
      </w:r>
      <w:r>
        <w:t>MSA</w:t>
      </w:r>
      <w:r>
        <w:rPr>
          <w:spacing w:val="-4"/>
        </w:rPr>
        <w:t xml:space="preserve"> </w:t>
      </w:r>
      <w:r>
        <w:t>assessment</w:t>
      </w:r>
      <w:r>
        <w:rPr>
          <w:spacing w:val="-3"/>
        </w:rPr>
        <w:t xml:space="preserve"> </w:t>
      </w:r>
      <w:r>
        <w:t>area</w:t>
      </w:r>
      <w:r>
        <w:rPr>
          <w:spacing w:val="-3"/>
        </w:rPr>
        <w:t xml:space="preserve"> </w:t>
      </w:r>
      <w:r>
        <w:t>(Bangor</w:t>
      </w:r>
      <w:r>
        <w:rPr>
          <w:spacing w:val="-3"/>
        </w:rPr>
        <w:t xml:space="preserve"> </w:t>
      </w:r>
      <w:r>
        <w:t>assessment</w:t>
      </w:r>
      <w:r>
        <w:rPr>
          <w:spacing w:val="-4"/>
        </w:rPr>
        <w:t xml:space="preserve"> </w:t>
      </w:r>
      <w:r>
        <w:t>area),</w:t>
      </w:r>
      <w:r>
        <w:rPr>
          <w:spacing w:val="-3"/>
        </w:rPr>
        <w:t xml:space="preserve"> </w:t>
      </w:r>
      <w:r>
        <w:t>and</w:t>
      </w:r>
      <w:r>
        <w:rPr>
          <w:spacing w:val="-3"/>
        </w:rPr>
        <w:t xml:space="preserve"> </w:t>
      </w:r>
      <w:r>
        <w:t>the</w:t>
      </w:r>
      <w:r>
        <w:rPr>
          <w:spacing w:val="-3"/>
        </w:rPr>
        <w:t xml:space="preserve"> </w:t>
      </w:r>
      <w:r>
        <w:t>Portland-South</w:t>
      </w:r>
      <w:r>
        <w:rPr>
          <w:spacing w:val="-3"/>
        </w:rPr>
        <w:t xml:space="preserve"> </w:t>
      </w:r>
      <w:r>
        <w:t>Portland,</w:t>
      </w:r>
      <w:r>
        <w:rPr>
          <w:spacing w:val="-3"/>
        </w:rPr>
        <w:t xml:space="preserve"> </w:t>
      </w:r>
      <w:r>
        <w:t>ME MSA</w:t>
      </w:r>
      <w:r>
        <w:rPr>
          <w:spacing w:val="-4"/>
        </w:rPr>
        <w:t xml:space="preserve"> </w:t>
      </w:r>
      <w:r>
        <w:t>assessment</w:t>
      </w:r>
      <w:r>
        <w:rPr>
          <w:spacing w:val="-3"/>
        </w:rPr>
        <w:t xml:space="preserve"> </w:t>
      </w:r>
      <w:r>
        <w:t>area</w:t>
      </w:r>
      <w:r>
        <w:rPr>
          <w:spacing w:val="-3"/>
        </w:rPr>
        <w:t xml:space="preserve"> </w:t>
      </w:r>
      <w:r>
        <w:t>(Portland</w:t>
      </w:r>
      <w:r>
        <w:rPr>
          <w:spacing w:val="-3"/>
        </w:rPr>
        <w:t xml:space="preserve"> </w:t>
      </w:r>
      <w:r>
        <w:t>assessment</w:t>
      </w:r>
      <w:r>
        <w:rPr>
          <w:spacing w:val="-4"/>
        </w:rPr>
        <w:t xml:space="preserve"> </w:t>
      </w:r>
      <w:r>
        <w:t>area).</w:t>
      </w:r>
      <w:r>
        <w:rPr>
          <w:spacing w:val="40"/>
        </w:rPr>
        <w:t xml:space="preserve"> </w:t>
      </w:r>
      <w:r>
        <w:t>The</w:t>
      </w:r>
      <w:r>
        <w:rPr>
          <w:spacing w:val="-3"/>
        </w:rPr>
        <w:t xml:space="preserve"> </w:t>
      </w:r>
      <w:r>
        <w:t>Non-MSA</w:t>
      </w:r>
      <w:r>
        <w:rPr>
          <w:spacing w:val="-4"/>
        </w:rPr>
        <w:t xml:space="preserve"> </w:t>
      </w:r>
      <w:r>
        <w:t>and</w:t>
      </w:r>
      <w:r>
        <w:rPr>
          <w:spacing w:val="-3"/>
        </w:rPr>
        <w:t xml:space="preserve"> </w:t>
      </w:r>
      <w:r>
        <w:t>Bangor</w:t>
      </w:r>
      <w:r>
        <w:rPr>
          <w:spacing w:val="-3"/>
        </w:rPr>
        <w:t xml:space="preserve"> </w:t>
      </w:r>
      <w:r>
        <w:t>assessment</w:t>
      </w:r>
      <w:r>
        <w:rPr>
          <w:spacing w:val="-3"/>
        </w:rPr>
        <w:t xml:space="preserve"> </w:t>
      </w:r>
      <w:r>
        <w:t>areas</w:t>
      </w:r>
      <w:r>
        <w:rPr>
          <w:spacing w:val="-3"/>
        </w:rPr>
        <w:t xml:space="preserve"> </w:t>
      </w:r>
      <w:r>
        <w:t>are contiguous; however, the Portland assessment area is not contiguous with the other assessment areas.</w:t>
      </w:r>
      <w:r>
        <w:rPr>
          <w:spacing w:val="40"/>
        </w:rPr>
        <w:t xml:space="preserve"> </w:t>
      </w:r>
      <w:r>
        <w:t>The following table describes these three assessment areas.</w:t>
      </w:r>
    </w:p>
    <w:p w14:paraId="7D345ED2" w14:textId="77777777" w:rsidR="00CC1DF2" w:rsidRDefault="00CC1DF2">
      <w:pPr>
        <w:pStyle w:val="BodyText"/>
        <w:spacing w:before="46"/>
        <w:rPr>
          <w:sz w:val="20"/>
        </w:rPr>
      </w:pP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6"/>
        <w:gridCol w:w="4352"/>
        <w:gridCol w:w="1231"/>
        <w:gridCol w:w="1725"/>
      </w:tblGrid>
      <w:tr w:rsidR="00CC1DF2" w14:paraId="2B1FD62E" w14:textId="77777777">
        <w:trPr>
          <w:trHeight w:val="385"/>
        </w:trPr>
        <w:tc>
          <w:tcPr>
            <w:tcW w:w="9274" w:type="dxa"/>
            <w:gridSpan w:val="4"/>
          </w:tcPr>
          <w:p w14:paraId="5D268DEE" w14:textId="77777777" w:rsidR="00CC1DF2" w:rsidRDefault="00BC0AC7">
            <w:pPr>
              <w:pStyle w:val="TableParagraph"/>
              <w:spacing w:before="78"/>
              <w:ind w:left="9"/>
              <w:rPr>
                <w:b/>
                <w:sz w:val="20"/>
              </w:rPr>
            </w:pPr>
            <w:r>
              <w:rPr>
                <w:b/>
                <w:sz w:val="20"/>
              </w:rPr>
              <w:t>Description</w:t>
            </w:r>
            <w:r>
              <w:rPr>
                <w:b/>
                <w:spacing w:val="-7"/>
                <w:sz w:val="20"/>
              </w:rPr>
              <w:t xml:space="preserve"> </w:t>
            </w:r>
            <w:r>
              <w:rPr>
                <w:b/>
                <w:sz w:val="20"/>
              </w:rPr>
              <w:t>of</w:t>
            </w:r>
            <w:r>
              <w:rPr>
                <w:b/>
                <w:spacing w:val="-5"/>
                <w:sz w:val="20"/>
              </w:rPr>
              <w:t xml:space="preserve"> </w:t>
            </w:r>
            <w:r>
              <w:rPr>
                <w:b/>
                <w:sz w:val="20"/>
              </w:rPr>
              <w:t>Assessment</w:t>
            </w:r>
            <w:r>
              <w:rPr>
                <w:b/>
                <w:spacing w:val="-5"/>
                <w:sz w:val="20"/>
              </w:rPr>
              <w:t xml:space="preserve"> </w:t>
            </w:r>
            <w:r>
              <w:rPr>
                <w:b/>
                <w:spacing w:val="-2"/>
                <w:sz w:val="20"/>
              </w:rPr>
              <w:t>Areas</w:t>
            </w:r>
          </w:p>
        </w:tc>
      </w:tr>
      <w:tr w:rsidR="00CC1DF2" w14:paraId="22FDF01F" w14:textId="77777777">
        <w:trPr>
          <w:trHeight w:val="375"/>
        </w:trPr>
        <w:tc>
          <w:tcPr>
            <w:tcW w:w="1966" w:type="dxa"/>
          </w:tcPr>
          <w:p w14:paraId="7F6859B4" w14:textId="77777777" w:rsidR="00CC1DF2" w:rsidRDefault="00BC0AC7">
            <w:pPr>
              <w:pStyle w:val="TableParagraph"/>
              <w:spacing w:before="72"/>
              <w:ind w:left="10" w:right="1"/>
              <w:rPr>
                <w:b/>
                <w:sz w:val="20"/>
              </w:rPr>
            </w:pPr>
            <w:r>
              <w:rPr>
                <w:b/>
                <w:sz w:val="20"/>
              </w:rPr>
              <w:t>Assessment</w:t>
            </w:r>
            <w:r>
              <w:rPr>
                <w:b/>
                <w:spacing w:val="-5"/>
                <w:sz w:val="20"/>
              </w:rPr>
              <w:t xml:space="preserve"> </w:t>
            </w:r>
            <w:r>
              <w:rPr>
                <w:b/>
                <w:spacing w:val="-4"/>
                <w:sz w:val="20"/>
              </w:rPr>
              <w:t>Area</w:t>
            </w:r>
          </w:p>
        </w:tc>
        <w:tc>
          <w:tcPr>
            <w:tcW w:w="4352" w:type="dxa"/>
          </w:tcPr>
          <w:p w14:paraId="61465B08" w14:textId="77777777" w:rsidR="00CC1DF2" w:rsidRDefault="00BC0AC7">
            <w:pPr>
              <w:pStyle w:val="TableParagraph"/>
              <w:spacing w:before="72"/>
              <w:ind w:left="10" w:right="1"/>
              <w:rPr>
                <w:b/>
                <w:sz w:val="20"/>
              </w:rPr>
            </w:pPr>
            <w:r>
              <w:rPr>
                <w:b/>
                <w:sz w:val="20"/>
              </w:rPr>
              <w:t>Counties</w:t>
            </w:r>
            <w:r>
              <w:rPr>
                <w:b/>
                <w:spacing w:val="-4"/>
                <w:sz w:val="20"/>
              </w:rPr>
              <w:t xml:space="preserve"> </w:t>
            </w:r>
            <w:r>
              <w:rPr>
                <w:b/>
                <w:sz w:val="20"/>
              </w:rPr>
              <w:t>in</w:t>
            </w:r>
            <w:r>
              <w:rPr>
                <w:b/>
                <w:spacing w:val="-4"/>
                <w:sz w:val="20"/>
              </w:rPr>
              <w:t xml:space="preserve"> </w:t>
            </w:r>
            <w:r>
              <w:rPr>
                <w:b/>
                <w:sz w:val="20"/>
              </w:rPr>
              <w:t>Assessment</w:t>
            </w:r>
            <w:r>
              <w:rPr>
                <w:b/>
                <w:spacing w:val="-3"/>
                <w:sz w:val="20"/>
              </w:rPr>
              <w:t xml:space="preserve"> </w:t>
            </w:r>
            <w:r>
              <w:rPr>
                <w:b/>
                <w:spacing w:val="-4"/>
                <w:sz w:val="20"/>
              </w:rPr>
              <w:t>Area</w:t>
            </w:r>
          </w:p>
        </w:tc>
        <w:tc>
          <w:tcPr>
            <w:tcW w:w="1231" w:type="dxa"/>
          </w:tcPr>
          <w:p w14:paraId="631F197F" w14:textId="77777777" w:rsidR="00CC1DF2" w:rsidRDefault="00BC0AC7">
            <w:pPr>
              <w:pStyle w:val="TableParagraph"/>
              <w:spacing w:before="72"/>
              <w:ind w:left="19" w:right="10"/>
              <w:rPr>
                <w:b/>
                <w:sz w:val="20"/>
              </w:rPr>
            </w:pPr>
            <w:r>
              <w:rPr>
                <w:b/>
                <w:sz w:val="20"/>
              </w:rPr>
              <w:t xml:space="preserve"># of </w:t>
            </w:r>
            <w:r>
              <w:rPr>
                <w:b/>
                <w:spacing w:val="-5"/>
                <w:sz w:val="20"/>
              </w:rPr>
              <w:t>CTs</w:t>
            </w:r>
          </w:p>
        </w:tc>
        <w:tc>
          <w:tcPr>
            <w:tcW w:w="1725" w:type="dxa"/>
          </w:tcPr>
          <w:p w14:paraId="3B2203F0" w14:textId="77777777" w:rsidR="00CC1DF2" w:rsidRDefault="00BC0AC7">
            <w:pPr>
              <w:pStyle w:val="TableParagraph"/>
              <w:spacing w:before="72"/>
              <w:ind w:left="10" w:right="1"/>
              <w:rPr>
                <w:b/>
                <w:sz w:val="20"/>
              </w:rPr>
            </w:pPr>
            <w:r>
              <w:rPr>
                <w:b/>
                <w:sz w:val="20"/>
              </w:rPr>
              <w:t xml:space="preserve"># of </w:t>
            </w:r>
            <w:r>
              <w:rPr>
                <w:b/>
                <w:spacing w:val="-2"/>
                <w:sz w:val="20"/>
              </w:rPr>
              <w:t>Branches</w:t>
            </w:r>
          </w:p>
        </w:tc>
      </w:tr>
      <w:tr w:rsidR="00CC1DF2" w14:paraId="43293DAA" w14:textId="77777777">
        <w:trPr>
          <w:trHeight w:val="315"/>
        </w:trPr>
        <w:tc>
          <w:tcPr>
            <w:tcW w:w="1966" w:type="dxa"/>
          </w:tcPr>
          <w:p w14:paraId="02F19840" w14:textId="77777777" w:rsidR="00CC1DF2" w:rsidRDefault="00BC0AC7">
            <w:pPr>
              <w:pStyle w:val="TableParagraph"/>
              <w:spacing w:before="43"/>
              <w:ind w:left="10" w:right="1"/>
              <w:rPr>
                <w:sz w:val="20"/>
              </w:rPr>
            </w:pPr>
            <w:r>
              <w:rPr>
                <w:spacing w:val="-2"/>
                <w:sz w:val="20"/>
              </w:rPr>
              <w:t>Non-</w:t>
            </w:r>
            <w:r>
              <w:rPr>
                <w:spacing w:val="-5"/>
                <w:sz w:val="20"/>
              </w:rPr>
              <w:t>MSA</w:t>
            </w:r>
          </w:p>
        </w:tc>
        <w:tc>
          <w:tcPr>
            <w:tcW w:w="4352" w:type="dxa"/>
          </w:tcPr>
          <w:p w14:paraId="096A9191" w14:textId="77777777" w:rsidR="00CC1DF2" w:rsidRDefault="00BC0AC7">
            <w:pPr>
              <w:pStyle w:val="TableParagraph"/>
              <w:spacing w:before="43"/>
              <w:ind w:left="10" w:right="1"/>
              <w:rPr>
                <w:sz w:val="20"/>
              </w:rPr>
            </w:pPr>
            <w:r>
              <w:rPr>
                <w:sz w:val="20"/>
              </w:rPr>
              <w:t>Franklin,</w:t>
            </w:r>
            <w:r>
              <w:rPr>
                <w:spacing w:val="-1"/>
                <w:sz w:val="20"/>
              </w:rPr>
              <w:t xml:space="preserve"> </w:t>
            </w:r>
            <w:r>
              <w:rPr>
                <w:sz w:val="20"/>
              </w:rPr>
              <w:t xml:space="preserve">Kennebec, Piscataquis, and </w:t>
            </w:r>
            <w:r>
              <w:rPr>
                <w:spacing w:val="-2"/>
                <w:sz w:val="20"/>
              </w:rPr>
              <w:t>Somerset</w:t>
            </w:r>
          </w:p>
        </w:tc>
        <w:tc>
          <w:tcPr>
            <w:tcW w:w="1231" w:type="dxa"/>
          </w:tcPr>
          <w:p w14:paraId="585F11A3" w14:textId="77777777" w:rsidR="00CC1DF2" w:rsidRDefault="00BC0AC7">
            <w:pPr>
              <w:pStyle w:val="TableParagraph"/>
              <w:spacing w:before="43"/>
              <w:ind w:left="19" w:right="10"/>
              <w:rPr>
                <w:sz w:val="20"/>
              </w:rPr>
            </w:pPr>
            <w:r>
              <w:rPr>
                <w:spacing w:val="-5"/>
                <w:sz w:val="20"/>
              </w:rPr>
              <w:t>70</w:t>
            </w:r>
          </w:p>
        </w:tc>
        <w:tc>
          <w:tcPr>
            <w:tcW w:w="1725" w:type="dxa"/>
          </w:tcPr>
          <w:p w14:paraId="52348042" w14:textId="77777777" w:rsidR="00CC1DF2" w:rsidRDefault="00BC0AC7">
            <w:pPr>
              <w:pStyle w:val="TableParagraph"/>
              <w:spacing w:before="43"/>
              <w:ind w:left="10"/>
              <w:rPr>
                <w:sz w:val="20"/>
              </w:rPr>
            </w:pPr>
            <w:r>
              <w:rPr>
                <w:spacing w:val="-5"/>
                <w:sz w:val="20"/>
              </w:rPr>
              <w:t>10</w:t>
            </w:r>
          </w:p>
        </w:tc>
      </w:tr>
      <w:tr w:rsidR="00CC1DF2" w14:paraId="583125AE" w14:textId="77777777">
        <w:trPr>
          <w:trHeight w:val="315"/>
        </w:trPr>
        <w:tc>
          <w:tcPr>
            <w:tcW w:w="1966" w:type="dxa"/>
          </w:tcPr>
          <w:p w14:paraId="202F8CDC" w14:textId="77777777" w:rsidR="00CC1DF2" w:rsidRDefault="00BC0AC7">
            <w:pPr>
              <w:pStyle w:val="TableParagraph"/>
              <w:spacing w:before="43"/>
              <w:ind w:left="10"/>
              <w:rPr>
                <w:sz w:val="20"/>
              </w:rPr>
            </w:pPr>
            <w:r>
              <w:rPr>
                <w:spacing w:val="-2"/>
                <w:sz w:val="20"/>
              </w:rPr>
              <w:t>Bangor</w:t>
            </w:r>
          </w:p>
        </w:tc>
        <w:tc>
          <w:tcPr>
            <w:tcW w:w="4352" w:type="dxa"/>
          </w:tcPr>
          <w:p w14:paraId="5B3B8F30" w14:textId="77777777" w:rsidR="00CC1DF2" w:rsidRDefault="00BC0AC7">
            <w:pPr>
              <w:pStyle w:val="TableParagraph"/>
              <w:spacing w:before="43"/>
              <w:ind w:left="10"/>
              <w:rPr>
                <w:sz w:val="20"/>
              </w:rPr>
            </w:pPr>
            <w:r>
              <w:rPr>
                <w:spacing w:val="-2"/>
                <w:sz w:val="20"/>
              </w:rPr>
              <w:t>Penobscot</w:t>
            </w:r>
          </w:p>
        </w:tc>
        <w:tc>
          <w:tcPr>
            <w:tcW w:w="1231" w:type="dxa"/>
          </w:tcPr>
          <w:p w14:paraId="16F11848" w14:textId="77777777" w:rsidR="00CC1DF2" w:rsidRDefault="00BC0AC7">
            <w:pPr>
              <w:pStyle w:val="TableParagraph"/>
              <w:spacing w:before="43"/>
              <w:ind w:left="19" w:right="10"/>
              <w:rPr>
                <w:sz w:val="20"/>
              </w:rPr>
            </w:pPr>
            <w:r>
              <w:rPr>
                <w:spacing w:val="-10"/>
                <w:sz w:val="20"/>
              </w:rPr>
              <w:t>4</w:t>
            </w:r>
          </w:p>
        </w:tc>
        <w:tc>
          <w:tcPr>
            <w:tcW w:w="1725" w:type="dxa"/>
          </w:tcPr>
          <w:p w14:paraId="3A3D2E97" w14:textId="77777777" w:rsidR="00CC1DF2" w:rsidRDefault="00BC0AC7">
            <w:pPr>
              <w:pStyle w:val="TableParagraph"/>
              <w:spacing w:before="43"/>
              <w:ind w:left="10"/>
              <w:rPr>
                <w:sz w:val="20"/>
              </w:rPr>
            </w:pPr>
            <w:r>
              <w:rPr>
                <w:spacing w:val="-10"/>
                <w:sz w:val="20"/>
              </w:rPr>
              <w:t>1</w:t>
            </w:r>
          </w:p>
        </w:tc>
      </w:tr>
      <w:tr w:rsidR="00CC1DF2" w14:paraId="37792A54" w14:textId="77777777">
        <w:trPr>
          <w:trHeight w:val="316"/>
        </w:trPr>
        <w:tc>
          <w:tcPr>
            <w:tcW w:w="1966" w:type="dxa"/>
          </w:tcPr>
          <w:p w14:paraId="707F6158" w14:textId="77777777" w:rsidR="00CC1DF2" w:rsidRDefault="00BC0AC7">
            <w:pPr>
              <w:pStyle w:val="TableParagraph"/>
              <w:spacing w:before="43"/>
              <w:ind w:left="10" w:right="1"/>
              <w:rPr>
                <w:sz w:val="20"/>
              </w:rPr>
            </w:pPr>
            <w:r>
              <w:rPr>
                <w:spacing w:val="-2"/>
                <w:sz w:val="20"/>
              </w:rPr>
              <w:t>Portland</w:t>
            </w:r>
          </w:p>
        </w:tc>
        <w:tc>
          <w:tcPr>
            <w:tcW w:w="4352" w:type="dxa"/>
          </w:tcPr>
          <w:p w14:paraId="61C664B4" w14:textId="77777777" w:rsidR="00CC1DF2" w:rsidRDefault="00BC0AC7">
            <w:pPr>
              <w:pStyle w:val="TableParagraph"/>
              <w:spacing w:before="43"/>
              <w:ind w:left="10"/>
              <w:rPr>
                <w:sz w:val="20"/>
              </w:rPr>
            </w:pPr>
            <w:r>
              <w:rPr>
                <w:spacing w:val="-2"/>
                <w:sz w:val="20"/>
              </w:rPr>
              <w:t>Cumberland</w:t>
            </w:r>
          </w:p>
        </w:tc>
        <w:tc>
          <w:tcPr>
            <w:tcW w:w="1231" w:type="dxa"/>
          </w:tcPr>
          <w:p w14:paraId="1312316C" w14:textId="77777777" w:rsidR="00CC1DF2" w:rsidRDefault="00BC0AC7">
            <w:pPr>
              <w:pStyle w:val="TableParagraph"/>
              <w:spacing w:before="43"/>
              <w:ind w:left="19" w:right="10"/>
              <w:rPr>
                <w:sz w:val="20"/>
              </w:rPr>
            </w:pPr>
            <w:r>
              <w:rPr>
                <w:spacing w:val="-5"/>
                <w:sz w:val="20"/>
              </w:rPr>
              <w:t>41</w:t>
            </w:r>
          </w:p>
        </w:tc>
        <w:tc>
          <w:tcPr>
            <w:tcW w:w="1725" w:type="dxa"/>
          </w:tcPr>
          <w:p w14:paraId="3BFEC285" w14:textId="77777777" w:rsidR="00CC1DF2" w:rsidRDefault="00BC0AC7">
            <w:pPr>
              <w:pStyle w:val="TableParagraph"/>
              <w:spacing w:before="43"/>
              <w:ind w:left="10"/>
              <w:rPr>
                <w:sz w:val="20"/>
              </w:rPr>
            </w:pPr>
            <w:r>
              <w:rPr>
                <w:spacing w:val="-10"/>
                <w:sz w:val="20"/>
              </w:rPr>
              <w:t>1</w:t>
            </w:r>
          </w:p>
        </w:tc>
      </w:tr>
      <w:tr w:rsidR="00CC1DF2" w14:paraId="12417D0D" w14:textId="77777777">
        <w:trPr>
          <w:trHeight w:val="251"/>
        </w:trPr>
        <w:tc>
          <w:tcPr>
            <w:tcW w:w="9274" w:type="dxa"/>
            <w:gridSpan w:val="4"/>
          </w:tcPr>
          <w:p w14:paraId="3E59B354" w14:textId="77777777" w:rsidR="00CC1DF2" w:rsidRDefault="00BC0AC7">
            <w:pPr>
              <w:pStyle w:val="TableParagraph"/>
              <w:spacing w:before="33"/>
              <w:ind w:left="108"/>
              <w:jc w:val="left"/>
              <w:rPr>
                <w:i/>
                <w:sz w:val="16"/>
              </w:rPr>
            </w:pPr>
            <w:r>
              <w:rPr>
                <w:i/>
                <w:sz w:val="16"/>
              </w:rPr>
              <w:t>Source:</w:t>
            </w:r>
            <w:r>
              <w:rPr>
                <w:i/>
                <w:spacing w:val="38"/>
                <w:sz w:val="16"/>
              </w:rPr>
              <w:t xml:space="preserve"> </w:t>
            </w:r>
            <w:r>
              <w:rPr>
                <w:i/>
                <w:sz w:val="16"/>
              </w:rPr>
              <w:t xml:space="preserve">Bank </w:t>
            </w:r>
            <w:r>
              <w:rPr>
                <w:i/>
                <w:spacing w:val="-4"/>
                <w:sz w:val="16"/>
              </w:rPr>
              <w:t>Data</w:t>
            </w:r>
          </w:p>
        </w:tc>
      </w:tr>
    </w:tbl>
    <w:p w14:paraId="756725E6" w14:textId="77777777" w:rsidR="00CC1DF2" w:rsidRDefault="00CC1DF2">
      <w:pPr>
        <w:pStyle w:val="TableParagraph"/>
        <w:jc w:val="left"/>
        <w:rPr>
          <w:i/>
          <w:sz w:val="16"/>
        </w:rPr>
        <w:sectPr w:rsidR="00CC1DF2">
          <w:pgSz w:w="12240" w:h="15840"/>
          <w:pgMar w:top="1420" w:right="720" w:bottom="1200" w:left="1080" w:header="0" w:footer="1016" w:gutter="0"/>
          <w:cols w:space="720"/>
        </w:sectPr>
      </w:pPr>
    </w:p>
    <w:p w14:paraId="1125E204" w14:textId="77777777" w:rsidR="00CC1DF2" w:rsidRDefault="00BC0AC7">
      <w:pPr>
        <w:pStyle w:val="Heading1"/>
        <w:spacing w:before="60"/>
      </w:pPr>
      <w:r>
        <w:lastRenderedPageBreak/>
        <w:t>SCOPE</w:t>
      </w:r>
      <w:r>
        <w:rPr>
          <w:spacing w:val="-16"/>
        </w:rPr>
        <w:t xml:space="preserve"> </w:t>
      </w:r>
      <w:r>
        <w:t>OF</w:t>
      </w:r>
      <w:r>
        <w:rPr>
          <w:spacing w:val="-16"/>
        </w:rPr>
        <w:t xml:space="preserve"> </w:t>
      </w:r>
      <w:r>
        <w:rPr>
          <w:spacing w:val="-2"/>
        </w:rPr>
        <w:t>EVALUATION</w:t>
      </w:r>
    </w:p>
    <w:p w14:paraId="755C77DC" w14:textId="77777777" w:rsidR="00CC1DF2" w:rsidRDefault="00CC1DF2">
      <w:pPr>
        <w:pStyle w:val="BodyText"/>
        <w:rPr>
          <w:b/>
        </w:rPr>
      </w:pPr>
    </w:p>
    <w:p w14:paraId="776F2CE7" w14:textId="77777777" w:rsidR="00CC1DF2" w:rsidRDefault="00BC0AC7">
      <w:pPr>
        <w:pStyle w:val="Heading3"/>
        <w:rPr>
          <w:u w:val="none"/>
        </w:rPr>
      </w:pPr>
      <w:r>
        <w:t>General</w:t>
      </w:r>
      <w:r>
        <w:rPr>
          <w:spacing w:val="-1"/>
        </w:rPr>
        <w:t xml:space="preserve"> </w:t>
      </w:r>
      <w:r>
        <w:rPr>
          <w:spacing w:val="-2"/>
        </w:rPr>
        <w:t>Information</w:t>
      </w:r>
    </w:p>
    <w:p w14:paraId="7F1A8F07" w14:textId="77777777" w:rsidR="00CC1DF2" w:rsidRDefault="00CC1DF2">
      <w:pPr>
        <w:pStyle w:val="BodyText"/>
        <w:rPr>
          <w:b/>
        </w:rPr>
      </w:pPr>
    </w:p>
    <w:p w14:paraId="38EDFC26" w14:textId="77777777" w:rsidR="00CC1DF2" w:rsidRDefault="00BC0AC7">
      <w:pPr>
        <w:pStyle w:val="BodyText"/>
        <w:ind w:left="216" w:right="670"/>
      </w:pPr>
      <w:r>
        <w:t>This evaluation covers the period from the previous evaluation dated October 12, 2021, to the current</w:t>
      </w:r>
      <w:r>
        <w:rPr>
          <w:spacing w:val="-1"/>
        </w:rPr>
        <w:t xml:space="preserve"> </w:t>
      </w:r>
      <w:r>
        <w:t>evaluation</w:t>
      </w:r>
      <w:r>
        <w:rPr>
          <w:spacing w:val="-1"/>
        </w:rPr>
        <w:t xml:space="preserve"> </w:t>
      </w:r>
      <w:r>
        <w:t>dated</w:t>
      </w:r>
      <w:r>
        <w:rPr>
          <w:spacing w:val="-1"/>
        </w:rPr>
        <w:t xml:space="preserve"> </w:t>
      </w:r>
      <w:r>
        <w:t>July</w:t>
      </w:r>
      <w:r>
        <w:rPr>
          <w:spacing w:val="-1"/>
        </w:rPr>
        <w:t xml:space="preserve"> </w:t>
      </w:r>
      <w:r>
        <w:t>8,</w:t>
      </w:r>
      <w:r>
        <w:rPr>
          <w:spacing w:val="-1"/>
        </w:rPr>
        <w:t xml:space="preserve"> </w:t>
      </w:r>
      <w:r>
        <w:t>2024.</w:t>
      </w:r>
      <w:r>
        <w:rPr>
          <w:spacing w:val="40"/>
        </w:rPr>
        <w:t xml:space="preserve"> </w:t>
      </w:r>
      <w:r>
        <w:t>Examiners</w:t>
      </w:r>
      <w:r>
        <w:rPr>
          <w:spacing w:val="-2"/>
        </w:rPr>
        <w:t xml:space="preserve"> </w:t>
      </w:r>
      <w:r>
        <w:t>used</w:t>
      </w:r>
      <w:r>
        <w:rPr>
          <w:spacing w:val="-1"/>
        </w:rPr>
        <w:t xml:space="preserve"> </w:t>
      </w:r>
      <w:r>
        <w:t>the</w:t>
      </w:r>
      <w:r>
        <w:rPr>
          <w:spacing w:val="-1"/>
        </w:rPr>
        <w:t xml:space="preserve"> </w:t>
      </w:r>
      <w:r>
        <w:t>ISI</w:t>
      </w:r>
      <w:r>
        <w:rPr>
          <w:spacing w:val="-1"/>
        </w:rPr>
        <w:t xml:space="preserve"> </w:t>
      </w:r>
      <w:r>
        <w:t>Examination</w:t>
      </w:r>
      <w:r>
        <w:rPr>
          <w:spacing w:val="-1"/>
        </w:rPr>
        <w:t xml:space="preserve"> </w:t>
      </w:r>
      <w:r>
        <w:t>Procedures</w:t>
      </w:r>
      <w:r>
        <w:rPr>
          <w:spacing w:val="-2"/>
        </w:rPr>
        <w:t xml:space="preserve"> </w:t>
      </w:r>
      <w:r>
        <w:t>to</w:t>
      </w:r>
      <w:r>
        <w:rPr>
          <w:spacing w:val="-1"/>
        </w:rPr>
        <w:t xml:space="preserve"> </w:t>
      </w:r>
      <w:r>
        <w:t>evaluate SSB’s</w:t>
      </w:r>
      <w:r>
        <w:rPr>
          <w:spacing w:val="-4"/>
        </w:rPr>
        <w:t xml:space="preserve"> </w:t>
      </w:r>
      <w:r>
        <w:t>CRA</w:t>
      </w:r>
      <w:r>
        <w:rPr>
          <w:spacing w:val="-3"/>
        </w:rPr>
        <w:t xml:space="preserve"> </w:t>
      </w:r>
      <w:r>
        <w:t>performance.</w:t>
      </w:r>
      <w:r>
        <w:rPr>
          <w:spacing w:val="40"/>
        </w:rPr>
        <w:t xml:space="preserve"> </w:t>
      </w:r>
      <w:r>
        <w:t>These</w:t>
      </w:r>
      <w:r>
        <w:rPr>
          <w:spacing w:val="-3"/>
        </w:rPr>
        <w:t xml:space="preserve"> </w:t>
      </w:r>
      <w:r>
        <w:t>procedures</w:t>
      </w:r>
      <w:r>
        <w:rPr>
          <w:spacing w:val="-4"/>
        </w:rPr>
        <w:t xml:space="preserve"> </w:t>
      </w:r>
      <w:r>
        <w:t>include</w:t>
      </w:r>
      <w:r>
        <w:rPr>
          <w:spacing w:val="-3"/>
        </w:rPr>
        <w:t xml:space="preserve"> </w:t>
      </w:r>
      <w:r>
        <w:t>two</w:t>
      </w:r>
      <w:r>
        <w:rPr>
          <w:spacing w:val="-3"/>
        </w:rPr>
        <w:t xml:space="preserve"> </w:t>
      </w:r>
      <w:r>
        <w:t>tests:</w:t>
      </w:r>
      <w:r>
        <w:rPr>
          <w:spacing w:val="-3"/>
        </w:rPr>
        <w:t xml:space="preserve"> </w:t>
      </w:r>
      <w:r>
        <w:t>the</w:t>
      </w:r>
      <w:r>
        <w:rPr>
          <w:spacing w:val="-3"/>
        </w:rPr>
        <w:t xml:space="preserve"> </w:t>
      </w:r>
      <w:r>
        <w:t>CRA</w:t>
      </w:r>
      <w:r>
        <w:rPr>
          <w:spacing w:val="-4"/>
        </w:rPr>
        <w:t xml:space="preserve"> </w:t>
      </w:r>
      <w:r>
        <w:t>Small</w:t>
      </w:r>
      <w:r>
        <w:rPr>
          <w:spacing w:val="-3"/>
        </w:rPr>
        <w:t xml:space="preserve"> </w:t>
      </w:r>
      <w:r>
        <w:t>Bank</w:t>
      </w:r>
      <w:r>
        <w:rPr>
          <w:spacing w:val="-3"/>
        </w:rPr>
        <w:t xml:space="preserve"> </w:t>
      </w:r>
      <w:r>
        <w:t>Lending</w:t>
      </w:r>
      <w:r>
        <w:rPr>
          <w:spacing w:val="-3"/>
        </w:rPr>
        <w:t xml:space="preserve"> </w:t>
      </w:r>
      <w:r>
        <w:t>Test, and the Community Development Test.</w:t>
      </w:r>
      <w:r>
        <w:rPr>
          <w:spacing w:val="40"/>
        </w:rPr>
        <w:t xml:space="preserve"> </w:t>
      </w:r>
      <w:r>
        <w:t>Banks must achieve at least a Satisfactory rating under each test to obtain an overall Satisfactory rating.</w:t>
      </w:r>
    </w:p>
    <w:p w14:paraId="1CEF1A58" w14:textId="77777777" w:rsidR="00CC1DF2" w:rsidRDefault="00CC1DF2">
      <w:pPr>
        <w:pStyle w:val="BodyText"/>
      </w:pPr>
    </w:p>
    <w:p w14:paraId="1BD261F6" w14:textId="77777777" w:rsidR="00CC1DF2" w:rsidRDefault="00BC0AC7">
      <w:pPr>
        <w:pStyle w:val="BodyText"/>
        <w:ind w:left="216" w:right="644"/>
      </w:pPr>
      <w:r>
        <w:t xml:space="preserve">Examiners conducted a full-scope review of SSB’s CRA performance in the </w:t>
      </w:r>
      <w:proofErr w:type="gramStart"/>
      <w:r>
        <w:t>Non-MSA</w:t>
      </w:r>
      <w:proofErr w:type="gramEnd"/>
      <w:r>
        <w:t xml:space="preserve"> assessment area.</w:t>
      </w:r>
      <w:r>
        <w:rPr>
          <w:spacing w:val="40"/>
        </w:rPr>
        <w:t xml:space="preserve"> </w:t>
      </w:r>
      <w:r>
        <w:t>The</w:t>
      </w:r>
      <w:r>
        <w:rPr>
          <w:spacing w:val="-3"/>
        </w:rPr>
        <w:t xml:space="preserve"> </w:t>
      </w:r>
      <w:proofErr w:type="gramStart"/>
      <w:r>
        <w:t>Non-MSA</w:t>
      </w:r>
      <w:proofErr w:type="gramEnd"/>
      <w:r>
        <w:rPr>
          <w:spacing w:val="-4"/>
        </w:rPr>
        <w:t xml:space="preserve"> </w:t>
      </w:r>
      <w:r>
        <w:t>assessment</w:t>
      </w:r>
      <w:r>
        <w:rPr>
          <w:spacing w:val="-3"/>
        </w:rPr>
        <w:t xml:space="preserve"> </w:t>
      </w:r>
      <w:r>
        <w:t>area</w:t>
      </w:r>
      <w:r>
        <w:rPr>
          <w:spacing w:val="-3"/>
        </w:rPr>
        <w:t xml:space="preserve"> </w:t>
      </w:r>
      <w:r>
        <w:t>will</w:t>
      </w:r>
      <w:r>
        <w:rPr>
          <w:spacing w:val="-3"/>
        </w:rPr>
        <w:t xml:space="preserve"> </w:t>
      </w:r>
      <w:r>
        <w:t>carry</w:t>
      </w:r>
      <w:r>
        <w:rPr>
          <w:spacing w:val="-3"/>
        </w:rPr>
        <w:t xml:space="preserve"> </w:t>
      </w:r>
      <w:r>
        <w:t>more</w:t>
      </w:r>
      <w:r>
        <w:rPr>
          <w:spacing w:val="-4"/>
        </w:rPr>
        <w:t xml:space="preserve"> </w:t>
      </w:r>
      <w:r>
        <w:t>weight</w:t>
      </w:r>
      <w:r>
        <w:rPr>
          <w:spacing w:val="-3"/>
        </w:rPr>
        <w:t xml:space="preserve"> </w:t>
      </w:r>
      <w:r>
        <w:t>in</w:t>
      </w:r>
      <w:r>
        <w:rPr>
          <w:spacing w:val="-3"/>
        </w:rPr>
        <w:t xml:space="preserve"> </w:t>
      </w:r>
      <w:r>
        <w:t>the</w:t>
      </w:r>
      <w:r>
        <w:rPr>
          <w:spacing w:val="-3"/>
        </w:rPr>
        <w:t xml:space="preserve"> </w:t>
      </w:r>
      <w:r>
        <w:t>overall</w:t>
      </w:r>
      <w:r>
        <w:rPr>
          <w:spacing w:val="-3"/>
        </w:rPr>
        <w:t xml:space="preserve"> </w:t>
      </w:r>
      <w:r>
        <w:t>conclusions</w:t>
      </w:r>
      <w:r>
        <w:rPr>
          <w:spacing w:val="-3"/>
        </w:rPr>
        <w:t xml:space="preserve"> </w:t>
      </w:r>
      <w:r>
        <w:t>since</w:t>
      </w:r>
      <w:r>
        <w:rPr>
          <w:spacing w:val="-3"/>
        </w:rPr>
        <w:t xml:space="preserve"> </w:t>
      </w:r>
      <w:r>
        <w:t>that</w:t>
      </w:r>
      <w:r>
        <w:rPr>
          <w:spacing w:val="-3"/>
        </w:rPr>
        <w:t xml:space="preserve"> </w:t>
      </w:r>
      <w:r>
        <w:t>is where the majority of bank branches, deposits, and loans are located.</w:t>
      </w:r>
      <w:r>
        <w:rPr>
          <w:spacing w:val="40"/>
        </w:rPr>
        <w:t xml:space="preserve"> </w:t>
      </w:r>
      <w:r>
        <w:t>Examiners conducted a limited-scope review of the bank’s performance in the Bangor assessment area as it includes only one branch and four census tracts.</w:t>
      </w:r>
      <w:r>
        <w:rPr>
          <w:spacing w:val="40"/>
        </w:rPr>
        <w:t xml:space="preserve"> </w:t>
      </w:r>
      <w:r>
        <w:t>Similarly, examiners performed a limited-scope review of the Portland assessment area due to the bank’s limited presence.</w:t>
      </w:r>
      <w:r>
        <w:rPr>
          <w:spacing w:val="40"/>
        </w:rPr>
        <w:t xml:space="preserve"> </w:t>
      </w:r>
      <w:r>
        <w:t>The following table illustrates the breakout of loans by total origination amount, deposits, and branches by assessment area.</w:t>
      </w:r>
    </w:p>
    <w:p w14:paraId="7104D27C" w14:textId="77777777" w:rsidR="00CC1DF2" w:rsidRDefault="00CC1DF2">
      <w:pPr>
        <w:pStyle w:val="BodyText"/>
        <w:spacing w:before="46"/>
        <w:rPr>
          <w:sz w:val="20"/>
        </w:rPr>
      </w:pPr>
    </w:p>
    <w:tbl>
      <w:tblPr>
        <w:tblW w:w="0" w:type="auto"/>
        <w:tblInd w:w="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5"/>
        <w:gridCol w:w="1231"/>
        <w:gridCol w:w="1173"/>
        <w:gridCol w:w="1236"/>
        <w:gridCol w:w="1222"/>
        <w:gridCol w:w="1173"/>
        <w:gridCol w:w="1208"/>
      </w:tblGrid>
      <w:tr w:rsidR="00CC1DF2" w14:paraId="1FC848B1" w14:textId="77777777">
        <w:trPr>
          <w:trHeight w:val="330"/>
        </w:trPr>
        <w:tc>
          <w:tcPr>
            <w:tcW w:w="9638" w:type="dxa"/>
            <w:gridSpan w:val="7"/>
          </w:tcPr>
          <w:p w14:paraId="610BE11F" w14:textId="77777777" w:rsidR="00CC1DF2" w:rsidRDefault="00BC0AC7">
            <w:pPr>
              <w:pStyle w:val="TableParagraph"/>
              <w:spacing w:before="50"/>
              <w:ind w:left="19"/>
              <w:rPr>
                <w:b/>
                <w:sz w:val="20"/>
              </w:rPr>
            </w:pPr>
            <w:bookmarkStart w:id="0" w:name="OLE_LINK9"/>
            <w:bookmarkStart w:id="1" w:name="OLE_LINK10"/>
            <w:bookmarkEnd w:id="0"/>
            <w:bookmarkEnd w:id="1"/>
            <w:r>
              <w:rPr>
                <w:b/>
                <w:sz w:val="20"/>
              </w:rPr>
              <w:t>Assessment</w:t>
            </w:r>
            <w:r>
              <w:rPr>
                <w:b/>
                <w:spacing w:val="-2"/>
                <w:sz w:val="20"/>
              </w:rPr>
              <w:t xml:space="preserve"> </w:t>
            </w:r>
            <w:r>
              <w:rPr>
                <w:b/>
                <w:sz w:val="20"/>
              </w:rPr>
              <w:t>Area</w:t>
            </w:r>
            <w:r>
              <w:rPr>
                <w:b/>
                <w:spacing w:val="-2"/>
                <w:sz w:val="20"/>
              </w:rPr>
              <w:t xml:space="preserve"> </w:t>
            </w:r>
            <w:r>
              <w:rPr>
                <w:b/>
                <w:sz w:val="20"/>
              </w:rPr>
              <w:t>Breakdown</w:t>
            </w:r>
            <w:r>
              <w:rPr>
                <w:b/>
                <w:spacing w:val="-3"/>
                <w:sz w:val="20"/>
              </w:rPr>
              <w:t xml:space="preserve"> </w:t>
            </w:r>
            <w:r>
              <w:rPr>
                <w:b/>
                <w:sz w:val="20"/>
              </w:rPr>
              <w:t>of</w:t>
            </w:r>
            <w:r>
              <w:rPr>
                <w:b/>
                <w:spacing w:val="-1"/>
                <w:sz w:val="20"/>
              </w:rPr>
              <w:t xml:space="preserve"> </w:t>
            </w:r>
            <w:r>
              <w:rPr>
                <w:b/>
                <w:sz w:val="20"/>
              </w:rPr>
              <w:t>Loans,</w:t>
            </w:r>
            <w:r>
              <w:rPr>
                <w:b/>
                <w:spacing w:val="-2"/>
                <w:sz w:val="20"/>
              </w:rPr>
              <w:t xml:space="preserve"> </w:t>
            </w:r>
            <w:r>
              <w:rPr>
                <w:b/>
                <w:sz w:val="20"/>
              </w:rPr>
              <w:t>Deposits,</w:t>
            </w:r>
            <w:r>
              <w:rPr>
                <w:b/>
                <w:spacing w:val="-2"/>
                <w:sz w:val="20"/>
              </w:rPr>
              <w:t xml:space="preserve"> </w:t>
            </w:r>
            <w:r>
              <w:rPr>
                <w:b/>
                <w:sz w:val="20"/>
              </w:rPr>
              <w:t>and</w:t>
            </w:r>
            <w:r>
              <w:rPr>
                <w:b/>
                <w:spacing w:val="-2"/>
                <w:sz w:val="20"/>
              </w:rPr>
              <w:t xml:space="preserve"> Branches</w:t>
            </w:r>
          </w:p>
        </w:tc>
      </w:tr>
      <w:tr w:rsidR="00CC1DF2" w14:paraId="4CA6995B" w14:textId="77777777">
        <w:trPr>
          <w:trHeight w:val="330"/>
        </w:trPr>
        <w:tc>
          <w:tcPr>
            <w:tcW w:w="2395" w:type="dxa"/>
            <w:vMerge w:val="restart"/>
          </w:tcPr>
          <w:p w14:paraId="61996D64" w14:textId="77777777" w:rsidR="00CC1DF2" w:rsidRDefault="00BC0AC7">
            <w:pPr>
              <w:pStyle w:val="TableParagraph"/>
              <w:spacing w:before="221"/>
              <w:ind w:left="113"/>
              <w:jc w:val="left"/>
              <w:rPr>
                <w:b/>
                <w:sz w:val="20"/>
              </w:rPr>
            </w:pPr>
            <w:r>
              <w:rPr>
                <w:b/>
                <w:sz w:val="20"/>
              </w:rPr>
              <w:t>Assessment</w:t>
            </w:r>
            <w:r>
              <w:rPr>
                <w:b/>
                <w:spacing w:val="-5"/>
                <w:sz w:val="20"/>
              </w:rPr>
              <w:t xml:space="preserve"> </w:t>
            </w:r>
            <w:r>
              <w:rPr>
                <w:b/>
                <w:spacing w:val="-2"/>
                <w:sz w:val="20"/>
              </w:rPr>
              <w:t>Areas</w:t>
            </w:r>
          </w:p>
        </w:tc>
        <w:tc>
          <w:tcPr>
            <w:tcW w:w="2404" w:type="dxa"/>
            <w:gridSpan w:val="2"/>
          </w:tcPr>
          <w:p w14:paraId="56066CEB" w14:textId="77777777" w:rsidR="00CC1DF2" w:rsidRDefault="00BC0AC7">
            <w:pPr>
              <w:pStyle w:val="TableParagraph"/>
              <w:spacing w:before="50"/>
              <w:ind w:left="19"/>
              <w:rPr>
                <w:b/>
                <w:sz w:val="20"/>
              </w:rPr>
            </w:pPr>
            <w:r>
              <w:rPr>
                <w:b/>
                <w:spacing w:val="-2"/>
                <w:sz w:val="20"/>
              </w:rPr>
              <w:t>Loans</w:t>
            </w:r>
          </w:p>
        </w:tc>
        <w:tc>
          <w:tcPr>
            <w:tcW w:w="2458" w:type="dxa"/>
            <w:gridSpan w:val="2"/>
          </w:tcPr>
          <w:p w14:paraId="4F8D5A2C" w14:textId="77777777" w:rsidR="00CC1DF2" w:rsidRDefault="00BC0AC7">
            <w:pPr>
              <w:pStyle w:val="TableParagraph"/>
              <w:spacing w:before="50"/>
              <w:ind w:left="19"/>
              <w:rPr>
                <w:b/>
                <w:sz w:val="20"/>
              </w:rPr>
            </w:pPr>
            <w:r>
              <w:rPr>
                <w:b/>
                <w:spacing w:val="-2"/>
                <w:sz w:val="20"/>
              </w:rPr>
              <w:t>Deposits</w:t>
            </w:r>
          </w:p>
        </w:tc>
        <w:tc>
          <w:tcPr>
            <w:tcW w:w="2381" w:type="dxa"/>
            <w:gridSpan w:val="2"/>
          </w:tcPr>
          <w:p w14:paraId="7CC92BEA" w14:textId="77777777" w:rsidR="00CC1DF2" w:rsidRDefault="00BC0AC7">
            <w:pPr>
              <w:pStyle w:val="TableParagraph"/>
              <w:spacing w:before="50"/>
              <w:ind w:left="795"/>
              <w:jc w:val="left"/>
              <w:rPr>
                <w:b/>
                <w:sz w:val="20"/>
              </w:rPr>
            </w:pPr>
            <w:r>
              <w:rPr>
                <w:b/>
                <w:spacing w:val="-2"/>
                <w:sz w:val="20"/>
              </w:rPr>
              <w:t>Branches</w:t>
            </w:r>
          </w:p>
        </w:tc>
      </w:tr>
      <w:tr w:rsidR="00CC1DF2" w14:paraId="23C4CEE6" w14:textId="77777777">
        <w:trPr>
          <w:trHeight w:val="330"/>
        </w:trPr>
        <w:tc>
          <w:tcPr>
            <w:tcW w:w="2395" w:type="dxa"/>
            <w:vMerge/>
            <w:tcBorders>
              <w:top w:val="nil"/>
            </w:tcBorders>
          </w:tcPr>
          <w:p w14:paraId="2E5620E2" w14:textId="77777777" w:rsidR="00CC1DF2" w:rsidRDefault="00CC1DF2">
            <w:pPr>
              <w:rPr>
                <w:sz w:val="2"/>
                <w:szCs w:val="2"/>
              </w:rPr>
            </w:pPr>
          </w:p>
        </w:tc>
        <w:tc>
          <w:tcPr>
            <w:tcW w:w="1231" w:type="dxa"/>
          </w:tcPr>
          <w:p w14:paraId="39385C5D" w14:textId="77777777" w:rsidR="00CC1DF2" w:rsidRDefault="00BC0AC7">
            <w:pPr>
              <w:pStyle w:val="TableParagraph"/>
              <w:spacing w:before="50"/>
              <w:ind w:left="19"/>
              <w:rPr>
                <w:b/>
                <w:sz w:val="20"/>
              </w:rPr>
            </w:pPr>
            <w:r>
              <w:rPr>
                <w:b/>
                <w:spacing w:val="-2"/>
                <w:sz w:val="20"/>
              </w:rPr>
              <w:t>$(000s)</w:t>
            </w:r>
          </w:p>
        </w:tc>
        <w:tc>
          <w:tcPr>
            <w:tcW w:w="1173" w:type="dxa"/>
          </w:tcPr>
          <w:p w14:paraId="423C2298" w14:textId="77777777" w:rsidR="00CC1DF2" w:rsidRDefault="00BC0AC7">
            <w:pPr>
              <w:pStyle w:val="TableParagraph"/>
              <w:spacing w:before="50"/>
              <w:ind w:left="20"/>
              <w:rPr>
                <w:b/>
                <w:sz w:val="20"/>
              </w:rPr>
            </w:pPr>
            <w:r>
              <w:rPr>
                <w:b/>
                <w:spacing w:val="-10"/>
                <w:sz w:val="20"/>
              </w:rPr>
              <w:t>%</w:t>
            </w:r>
          </w:p>
        </w:tc>
        <w:tc>
          <w:tcPr>
            <w:tcW w:w="1236" w:type="dxa"/>
          </w:tcPr>
          <w:p w14:paraId="1807EDA6" w14:textId="77777777" w:rsidR="00CC1DF2" w:rsidRDefault="00BC0AC7">
            <w:pPr>
              <w:pStyle w:val="TableParagraph"/>
              <w:spacing w:before="50"/>
              <w:ind w:left="19"/>
              <w:rPr>
                <w:b/>
                <w:sz w:val="20"/>
              </w:rPr>
            </w:pPr>
            <w:r>
              <w:rPr>
                <w:b/>
                <w:spacing w:val="-2"/>
                <w:sz w:val="20"/>
              </w:rPr>
              <w:t>$(000s)</w:t>
            </w:r>
          </w:p>
        </w:tc>
        <w:tc>
          <w:tcPr>
            <w:tcW w:w="1222" w:type="dxa"/>
          </w:tcPr>
          <w:p w14:paraId="0334B746" w14:textId="77777777" w:rsidR="00CC1DF2" w:rsidRDefault="00BC0AC7">
            <w:pPr>
              <w:pStyle w:val="TableParagraph"/>
              <w:spacing w:before="50"/>
              <w:ind w:left="20"/>
              <w:rPr>
                <w:b/>
                <w:sz w:val="20"/>
              </w:rPr>
            </w:pPr>
            <w:r>
              <w:rPr>
                <w:b/>
                <w:spacing w:val="-10"/>
                <w:sz w:val="20"/>
              </w:rPr>
              <w:t>%</w:t>
            </w:r>
          </w:p>
        </w:tc>
        <w:tc>
          <w:tcPr>
            <w:tcW w:w="1173" w:type="dxa"/>
          </w:tcPr>
          <w:p w14:paraId="1867B43A" w14:textId="77777777" w:rsidR="00CC1DF2" w:rsidRDefault="00BC0AC7">
            <w:pPr>
              <w:pStyle w:val="TableParagraph"/>
              <w:spacing w:before="50"/>
              <w:ind w:left="20"/>
              <w:rPr>
                <w:b/>
                <w:sz w:val="20"/>
              </w:rPr>
            </w:pPr>
            <w:r>
              <w:rPr>
                <w:b/>
                <w:spacing w:val="-10"/>
                <w:sz w:val="20"/>
              </w:rPr>
              <w:t>#</w:t>
            </w:r>
          </w:p>
        </w:tc>
        <w:tc>
          <w:tcPr>
            <w:tcW w:w="1208" w:type="dxa"/>
          </w:tcPr>
          <w:p w14:paraId="5D79C699" w14:textId="77777777" w:rsidR="00CC1DF2" w:rsidRDefault="00BC0AC7">
            <w:pPr>
              <w:pStyle w:val="TableParagraph"/>
              <w:spacing w:before="50"/>
              <w:ind w:left="19"/>
              <w:rPr>
                <w:b/>
                <w:sz w:val="20"/>
              </w:rPr>
            </w:pPr>
            <w:r>
              <w:rPr>
                <w:b/>
                <w:spacing w:val="-10"/>
                <w:sz w:val="20"/>
              </w:rPr>
              <w:t>%</w:t>
            </w:r>
          </w:p>
        </w:tc>
      </w:tr>
      <w:tr w:rsidR="00CC1DF2" w14:paraId="67C1309B" w14:textId="77777777">
        <w:trPr>
          <w:trHeight w:val="330"/>
        </w:trPr>
        <w:tc>
          <w:tcPr>
            <w:tcW w:w="2395" w:type="dxa"/>
          </w:tcPr>
          <w:p w14:paraId="504215EF" w14:textId="77777777" w:rsidR="00CC1DF2" w:rsidRDefault="00BC0AC7">
            <w:pPr>
              <w:pStyle w:val="TableParagraph"/>
              <w:spacing w:before="50"/>
              <w:ind w:left="113"/>
              <w:jc w:val="left"/>
              <w:rPr>
                <w:sz w:val="20"/>
              </w:rPr>
            </w:pPr>
            <w:r>
              <w:rPr>
                <w:spacing w:val="-2"/>
                <w:sz w:val="20"/>
              </w:rPr>
              <w:t>Non-</w:t>
            </w:r>
            <w:r>
              <w:rPr>
                <w:spacing w:val="-5"/>
                <w:sz w:val="20"/>
              </w:rPr>
              <w:t>MSA</w:t>
            </w:r>
          </w:p>
        </w:tc>
        <w:tc>
          <w:tcPr>
            <w:tcW w:w="1231" w:type="dxa"/>
            <w:tcBorders>
              <w:bottom w:val="single" w:sz="8" w:space="0" w:color="000000"/>
              <w:right w:val="single" w:sz="8" w:space="0" w:color="000000"/>
            </w:tcBorders>
          </w:tcPr>
          <w:p w14:paraId="12505D80" w14:textId="77777777" w:rsidR="00CC1DF2" w:rsidRDefault="00BC0AC7">
            <w:pPr>
              <w:pStyle w:val="TableParagraph"/>
              <w:spacing w:before="50"/>
              <w:ind w:left="25"/>
              <w:rPr>
                <w:sz w:val="20"/>
              </w:rPr>
            </w:pPr>
            <w:r>
              <w:rPr>
                <w:spacing w:val="-2"/>
                <w:sz w:val="20"/>
              </w:rPr>
              <w:t>806,212</w:t>
            </w:r>
          </w:p>
        </w:tc>
        <w:tc>
          <w:tcPr>
            <w:tcW w:w="1173" w:type="dxa"/>
            <w:tcBorders>
              <w:left w:val="single" w:sz="8" w:space="0" w:color="000000"/>
              <w:bottom w:val="single" w:sz="8" w:space="0" w:color="000000"/>
              <w:right w:val="single" w:sz="8" w:space="0" w:color="000000"/>
            </w:tcBorders>
          </w:tcPr>
          <w:p w14:paraId="301FABA7" w14:textId="77777777" w:rsidR="00CC1DF2" w:rsidRDefault="00BC0AC7">
            <w:pPr>
              <w:pStyle w:val="TableParagraph"/>
              <w:spacing w:before="50"/>
              <w:ind w:left="20"/>
              <w:rPr>
                <w:sz w:val="20"/>
              </w:rPr>
            </w:pPr>
            <w:r>
              <w:rPr>
                <w:spacing w:val="-4"/>
                <w:sz w:val="20"/>
              </w:rPr>
              <w:t>94.3</w:t>
            </w:r>
          </w:p>
        </w:tc>
        <w:tc>
          <w:tcPr>
            <w:tcW w:w="1236" w:type="dxa"/>
            <w:tcBorders>
              <w:left w:val="single" w:sz="8" w:space="0" w:color="000000"/>
              <w:bottom w:val="single" w:sz="8" w:space="0" w:color="000000"/>
              <w:right w:val="single" w:sz="8" w:space="0" w:color="000000"/>
            </w:tcBorders>
          </w:tcPr>
          <w:p w14:paraId="4A08E954" w14:textId="77777777" w:rsidR="00CC1DF2" w:rsidRDefault="00BC0AC7">
            <w:pPr>
              <w:pStyle w:val="TableParagraph"/>
              <w:spacing w:before="50"/>
              <w:ind w:left="25" w:right="6"/>
              <w:rPr>
                <w:sz w:val="20"/>
              </w:rPr>
            </w:pPr>
            <w:r>
              <w:rPr>
                <w:spacing w:val="-2"/>
                <w:sz w:val="20"/>
              </w:rPr>
              <w:t>576,866</w:t>
            </w:r>
          </w:p>
        </w:tc>
        <w:tc>
          <w:tcPr>
            <w:tcW w:w="1222" w:type="dxa"/>
            <w:tcBorders>
              <w:left w:val="single" w:sz="8" w:space="0" w:color="000000"/>
              <w:bottom w:val="single" w:sz="8" w:space="0" w:color="000000"/>
              <w:right w:val="single" w:sz="8" w:space="0" w:color="000000"/>
            </w:tcBorders>
          </w:tcPr>
          <w:p w14:paraId="52EC162E" w14:textId="77777777" w:rsidR="00CC1DF2" w:rsidRDefault="00BC0AC7">
            <w:pPr>
              <w:pStyle w:val="TableParagraph"/>
              <w:spacing w:before="50"/>
              <w:ind w:left="20"/>
              <w:rPr>
                <w:sz w:val="20"/>
              </w:rPr>
            </w:pPr>
            <w:r>
              <w:rPr>
                <w:spacing w:val="-4"/>
                <w:sz w:val="20"/>
              </w:rPr>
              <w:t>89.0</w:t>
            </w:r>
          </w:p>
        </w:tc>
        <w:tc>
          <w:tcPr>
            <w:tcW w:w="1173" w:type="dxa"/>
            <w:tcBorders>
              <w:left w:val="single" w:sz="8" w:space="0" w:color="000000"/>
              <w:bottom w:val="single" w:sz="8" w:space="0" w:color="000000"/>
              <w:right w:val="single" w:sz="8" w:space="0" w:color="000000"/>
            </w:tcBorders>
          </w:tcPr>
          <w:p w14:paraId="461BB44F" w14:textId="77777777" w:rsidR="00CC1DF2" w:rsidRDefault="00BC0AC7">
            <w:pPr>
              <w:pStyle w:val="TableParagraph"/>
              <w:spacing w:before="50"/>
              <w:ind w:left="20"/>
              <w:rPr>
                <w:sz w:val="20"/>
              </w:rPr>
            </w:pPr>
            <w:r>
              <w:rPr>
                <w:spacing w:val="-5"/>
                <w:sz w:val="20"/>
              </w:rPr>
              <w:t>10</w:t>
            </w:r>
          </w:p>
        </w:tc>
        <w:tc>
          <w:tcPr>
            <w:tcW w:w="1208" w:type="dxa"/>
            <w:tcBorders>
              <w:left w:val="single" w:sz="8" w:space="0" w:color="000000"/>
              <w:bottom w:val="single" w:sz="8" w:space="0" w:color="000000"/>
              <w:right w:val="single" w:sz="8" w:space="0" w:color="000000"/>
            </w:tcBorders>
          </w:tcPr>
          <w:p w14:paraId="2FE10D1F" w14:textId="77777777" w:rsidR="00CC1DF2" w:rsidRDefault="00BC0AC7">
            <w:pPr>
              <w:pStyle w:val="TableParagraph"/>
              <w:spacing w:before="50"/>
              <w:ind w:left="20" w:right="1"/>
              <w:rPr>
                <w:sz w:val="20"/>
              </w:rPr>
            </w:pPr>
            <w:r>
              <w:rPr>
                <w:spacing w:val="-4"/>
                <w:sz w:val="20"/>
              </w:rPr>
              <w:t>83.4</w:t>
            </w:r>
          </w:p>
        </w:tc>
      </w:tr>
      <w:tr w:rsidR="00CC1DF2" w14:paraId="0F51E5CB" w14:textId="77777777">
        <w:trPr>
          <w:trHeight w:val="331"/>
        </w:trPr>
        <w:tc>
          <w:tcPr>
            <w:tcW w:w="2395" w:type="dxa"/>
          </w:tcPr>
          <w:p w14:paraId="79729C0C" w14:textId="77777777" w:rsidR="00CC1DF2" w:rsidRDefault="00BC0AC7">
            <w:pPr>
              <w:pStyle w:val="TableParagraph"/>
              <w:spacing w:before="50"/>
              <w:ind w:left="113"/>
              <w:jc w:val="left"/>
              <w:rPr>
                <w:sz w:val="20"/>
              </w:rPr>
            </w:pPr>
            <w:r>
              <w:rPr>
                <w:spacing w:val="-2"/>
                <w:sz w:val="20"/>
              </w:rPr>
              <w:t>Bangor</w:t>
            </w:r>
          </w:p>
        </w:tc>
        <w:tc>
          <w:tcPr>
            <w:tcW w:w="1231" w:type="dxa"/>
            <w:tcBorders>
              <w:top w:val="single" w:sz="8" w:space="0" w:color="000000"/>
              <w:bottom w:val="single" w:sz="8" w:space="0" w:color="000000"/>
              <w:right w:val="single" w:sz="8" w:space="0" w:color="000000"/>
            </w:tcBorders>
          </w:tcPr>
          <w:p w14:paraId="3CD96E39" w14:textId="77777777" w:rsidR="00CC1DF2" w:rsidRDefault="00BC0AC7">
            <w:pPr>
              <w:pStyle w:val="TableParagraph"/>
              <w:spacing w:before="50"/>
              <w:ind w:left="25"/>
              <w:rPr>
                <w:sz w:val="20"/>
              </w:rPr>
            </w:pPr>
            <w:r>
              <w:rPr>
                <w:spacing w:val="-2"/>
                <w:sz w:val="20"/>
              </w:rPr>
              <w:t>42,785</w:t>
            </w:r>
          </w:p>
        </w:tc>
        <w:tc>
          <w:tcPr>
            <w:tcW w:w="1173" w:type="dxa"/>
            <w:tcBorders>
              <w:top w:val="single" w:sz="8" w:space="0" w:color="000000"/>
              <w:left w:val="single" w:sz="8" w:space="0" w:color="000000"/>
              <w:bottom w:val="single" w:sz="8" w:space="0" w:color="000000"/>
              <w:right w:val="single" w:sz="8" w:space="0" w:color="000000"/>
            </w:tcBorders>
          </w:tcPr>
          <w:p w14:paraId="7C664FE7" w14:textId="77777777" w:rsidR="00CC1DF2" w:rsidRDefault="00BC0AC7">
            <w:pPr>
              <w:pStyle w:val="TableParagraph"/>
              <w:spacing w:before="50"/>
              <w:ind w:left="20"/>
              <w:rPr>
                <w:sz w:val="20"/>
              </w:rPr>
            </w:pPr>
            <w:r>
              <w:rPr>
                <w:spacing w:val="-5"/>
                <w:sz w:val="20"/>
              </w:rPr>
              <w:t>5.0</w:t>
            </w:r>
          </w:p>
        </w:tc>
        <w:tc>
          <w:tcPr>
            <w:tcW w:w="1236" w:type="dxa"/>
            <w:tcBorders>
              <w:top w:val="single" w:sz="8" w:space="0" w:color="000000"/>
              <w:left w:val="single" w:sz="8" w:space="0" w:color="000000"/>
              <w:bottom w:val="single" w:sz="8" w:space="0" w:color="000000"/>
              <w:right w:val="single" w:sz="8" w:space="0" w:color="000000"/>
            </w:tcBorders>
          </w:tcPr>
          <w:p w14:paraId="7C1450E4" w14:textId="77777777" w:rsidR="00CC1DF2" w:rsidRDefault="00BC0AC7">
            <w:pPr>
              <w:pStyle w:val="TableParagraph"/>
              <w:spacing w:before="50"/>
              <w:ind w:left="25" w:right="6"/>
              <w:rPr>
                <w:sz w:val="20"/>
              </w:rPr>
            </w:pPr>
            <w:r>
              <w:rPr>
                <w:spacing w:val="-2"/>
                <w:sz w:val="20"/>
              </w:rPr>
              <w:t>59,480</w:t>
            </w:r>
          </w:p>
        </w:tc>
        <w:tc>
          <w:tcPr>
            <w:tcW w:w="1222" w:type="dxa"/>
            <w:tcBorders>
              <w:top w:val="single" w:sz="8" w:space="0" w:color="000000"/>
              <w:left w:val="single" w:sz="8" w:space="0" w:color="000000"/>
              <w:bottom w:val="single" w:sz="8" w:space="0" w:color="000000"/>
              <w:right w:val="single" w:sz="8" w:space="0" w:color="000000"/>
            </w:tcBorders>
          </w:tcPr>
          <w:p w14:paraId="32704453" w14:textId="77777777" w:rsidR="00CC1DF2" w:rsidRDefault="00BC0AC7">
            <w:pPr>
              <w:pStyle w:val="TableParagraph"/>
              <w:spacing w:before="50"/>
              <w:ind w:left="20" w:right="1"/>
              <w:rPr>
                <w:sz w:val="20"/>
              </w:rPr>
            </w:pPr>
            <w:r>
              <w:rPr>
                <w:spacing w:val="-5"/>
                <w:sz w:val="20"/>
              </w:rPr>
              <w:t>9.2</w:t>
            </w:r>
          </w:p>
        </w:tc>
        <w:tc>
          <w:tcPr>
            <w:tcW w:w="1173" w:type="dxa"/>
            <w:tcBorders>
              <w:top w:val="single" w:sz="8" w:space="0" w:color="000000"/>
              <w:left w:val="single" w:sz="8" w:space="0" w:color="000000"/>
              <w:bottom w:val="single" w:sz="8" w:space="0" w:color="000000"/>
              <w:right w:val="single" w:sz="8" w:space="0" w:color="000000"/>
            </w:tcBorders>
          </w:tcPr>
          <w:p w14:paraId="17F9E39F" w14:textId="77777777" w:rsidR="00CC1DF2" w:rsidRDefault="00BC0AC7">
            <w:pPr>
              <w:pStyle w:val="TableParagraph"/>
              <w:spacing w:before="50"/>
              <w:ind w:left="20"/>
              <w:rPr>
                <w:sz w:val="20"/>
              </w:rPr>
            </w:pPr>
            <w:r>
              <w:rPr>
                <w:spacing w:val="-10"/>
                <w:sz w:val="20"/>
              </w:rPr>
              <w:t>1</w:t>
            </w:r>
          </w:p>
        </w:tc>
        <w:tc>
          <w:tcPr>
            <w:tcW w:w="1208" w:type="dxa"/>
            <w:tcBorders>
              <w:top w:val="single" w:sz="8" w:space="0" w:color="000000"/>
              <w:left w:val="single" w:sz="8" w:space="0" w:color="000000"/>
              <w:bottom w:val="single" w:sz="8" w:space="0" w:color="000000"/>
              <w:right w:val="single" w:sz="8" w:space="0" w:color="000000"/>
            </w:tcBorders>
          </w:tcPr>
          <w:p w14:paraId="689DF877" w14:textId="77777777" w:rsidR="00CC1DF2" w:rsidRDefault="00BC0AC7">
            <w:pPr>
              <w:pStyle w:val="TableParagraph"/>
              <w:spacing w:before="50"/>
              <w:ind w:left="20" w:right="1"/>
              <w:rPr>
                <w:sz w:val="20"/>
              </w:rPr>
            </w:pPr>
            <w:r>
              <w:rPr>
                <w:spacing w:val="-5"/>
                <w:sz w:val="20"/>
              </w:rPr>
              <w:t>8.3</w:t>
            </w:r>
          </w:p>
        </w:tc>
      </w:tr>
      <w:tr w:rsidR="00CC1DF2" w14:paraId="787D0FB9" w14:textId="77777777">
        <w:trPr>
          <w:trHeight w:val="331"/>
        </w:trPr>
        <w:tc>
          <w:tcPr>
            <w:tcW w:w="2395" w:type="dxa"/>
          </w:tcPr>
          <w:p w14:paraId="53E95A30" w14:textId="77777777" w:rsidR="00CC1DF2" w:rsidRDefault="00BC0AC7">
            <w:pPr>
              <w:pStyle w:val="TableParagraph"/>
              <w:spacing w:before="50"/>
              <w:ind w:left="113"/>
              <w:jc w:val="left"/>
              <w:rPr>
                <w:sz w:val="20"/>
              </w:rPr>
            </w:pPr>
            <w:r>
              <w:rPr>
                <w:spacing w:val="-2"/>
                <w:sz w:val="20"/>
              </w:rPr>
              <w:t>Portland</w:t>
            </w:r>
          </w:p>
        </w:tc>
        <w:tc>
          <w:tcPr>
            <w:tcW w:w="1231" w:type="dxa"/>
            <w:tcBorders>
              <w:top w:val="single" w:sz="8" w:space="0" w:color="000000"/>
              <w:bottom w:val="single" w:sz="8" w:space="0" w:color="000000"/>
              <w:right w:val="single" w:sz="8" w:space="0" w:color="000000"/>
            </w:tcBorders>
          </w:tcPr>
          <w:p w14:paraId="3A35BB2E" w14:textId="77777777" w:rsidR="00CC1DF2" w:rsidRDefault="00BC0AC7">
            <w:pPr>
              <w:pStyle w:val="TableParagraph"/>
              <w:spacing w:before="50"/>
              <w:ind w:left="25"/>
              <w:rPr>
                <w:sz w:val="20"/>
              </w:rPr>
            </w:pPr>
            <w:r>
              <w:rPr>
                <w:spacing w:val="-2"/>
                <w:sz w:val="20"/>
              </w:rPr>
              <w:t>5,934</w:t>
            </w:r>
          </w:p>
        </w:tc>
        <w:tc>
          <w:tcPr>
            <w:tcW w:w="1173" w:type="dxa"/>
            <w:tcBorders>
              <w:top w:val="single" w:sz="8" w:space="0" w:color="000000"/>
              <w:left w:val="single" w:sz="8" w:space="0" w:color="000000"/>
              <w:bottom w:val="single" w:sz="8" w:space="0" w:color="000000"/>
              <w:right w:val="single" w:sz="8" w:space="0" w:color="000000"/>
            </w:tcBorders>
          </w:tcPr>
          <w:p w14:paraId="3A5AA216" w14:textId="77777777" w:rsidR="00CC1DF2" w:rsidRDefault="00BC0AC7">
            <w:pPr>
              <w:pStyle w:val="TableParagraph"/>
              <w:spacing w:before="50"/>
              <w:ind w:left="20"/>
              <w:rPr>
                <w:sz w:val="20"/>
              </w:rPr>
            </w:pPr>
            <w:r>
              <w:rPr>
                <w:spacing w:val="-5"/>
                <w:sz w:val="20"/>
              </w:rPr>
              <w:t>0.7</w:t>
            </w:r>
          </w:p>
        </w:tc>
        <w:tc>
          <w:tcPr>
            <w:tcW w:w="1236" w:type="dxa"/>
            <w:tcBorders>
              <w:top w:val="single" w:sz="8" w:space="0" w:color="000000"/>
              <w:left w:val="single" w:sz="8" w:space="0" w:color="000000"/>
              <w:bottom w:val="single" w:sz="8" w:space="0" w:color="000000"/>
              <w:right w:val="single" w:sz="8" w:space="0" w:color="000000"/>
            </w:tcBorders>
          </w:tcPr>
          <w:p w14:paraId="4208FFAE" w14:textId="77777777" w:rsidR="00CC1DF2" w:rsidRDefault="00BC0AC7">
            <w:pPr>
              <w:pStyle w:val="TableParagraph"/>
              <w:spacing w:before="50"/>
              <w:ind w:left="25" w:right="6"/>
              <w:rPr>
                <w:sz w:val="20"/>
              </w:rPr>
            </w:pPr>
            <w:r>
              <w:rPr>
                <w:spacing w:val="-2"/>
                <w:sz w:val="20"/>
              </w:rPr>
              <w:t>11,619</w:t>
            </w:r>
          </w:p>
        </w:tc>
        <w:tc>
          <w:tcPr>
            <w:tcW w:w="1222" w:type="dxa"/>
            <w:tcBorders>
              <w:top w:val="single" w:sz="8" w:space="0" w:color="000000"/>
              <w:left w:val="single" w:sz="8" w:space="0" w:color="000000"/>
              <w:bottom w:val="single" w:sz="8" w:space="0" w:color="000000"/>
              <w:right w:val="single" w:sz="8" w:space="0" w:color="000000"/>
            </w:tcBorders>
          </w:tcPr>
          <w:p w14:paraId="6E45A04F" w14:textId="77777777" w:rsidR="00CC1DF2" w:rsidRDefault="00BC0AC7">
            <w:pPr>
              <w:pStyle w:val="TableParagraph"/>
              <w:spacing w:before="50"/>
              <w:ind w:left="20" w:right="1"/>
              <w:rPr>
                <w:sz w:val="20"/>
              </w:rPr>
            </w:pPr>
            <w:r>
              <w:rPr>
                <w:spacing w:val="-5"/>
                <w:sz w:val="20"/>
              </w:rPr>
              <w:t>1.8</w:t>
            </w:r>
          </w:p>
        </w:tc>
        <w:tc>
          <w:tcPr>
            <w:tcW w:w="1173" w:type="dxa"/>
            <w:tcBorders>
              <w:top w:val="single" w:sz="8" w:space="0" w:color="000000"/>
              <w:left w:val="single" w:sz="8" w:space="0" w:color="000000"/>
              <w:bottom w:val="single" w:sz="8" w:space="0" w:color="000000"/>
              <w:right w:val="single" w:sz="8" w:space="0" w:color="000000"/>
            </w:tcBorders>
          </w:tcPr>
          <w:p w14:paraId="0023D856" w14:textId="77777777" w:rsidR="00CC1DF2" w:rsidRDefault="00BC0AC7">
            <w:pPr>
              <w:pStyle w:val="TableParagraph"/>
              <w:spacing w:before="50"/>
              <w:ind w:left="20"/>
              <w:rPr>
                <w:sz w:val="20"/>
              </w:rPr>
            </w:pPr>
            <w:r>
              <w:rPr>
                <w:spacing w:val="-10"/>
                <w:sz w:val="20"/>
              </w:rPr>
              <w:t>1</w:t>
            </w:r>
          </w:p>
        </w:tc>
        <w:tc>
          <w:tcPr>
            <w:tcW w:w="1208" w:type="dxa"/>
            <w:tcBorders>
              <w:top w:val="single" w:sz="8" w:space="0" w:color="000000"/>
              <w:left w:val="single" w:sz="8" w:space="0" w:color="000000"/>
              <w:bottom w:val="single" w:sz="8" w:space="0" w:color="000000"/>
              <w:right w:val="single" w:sz="8" w:space="0" w:color="000000"/>
            </w:tcBorders>
          </w:tcPr>
          <w:p w14:paraId="7A2F026D" w14:textId="77777777" w:rsidR="00CC1DF2" w:rsidRDefault="00BC0AC7">
            <w:pPr>
              <w:pStyle w:val="TableParagraph"/>
              <w:spacing w:before="50"/>
              <w:ind w:left="20" w:right="1"/>
              <w:rPr>
                <w:sz w:val="20"/>
              </w:rPr>
            </w:pPr>
            <w:r>
              <w:rPr>
                <w:spacing w:val="-5"/>
                <w:sz w:val="20"/>
              </w:rPr>
              <w:t>8.3</w:t>
            </w:r>
          </w:p>
        </w:tc>
      </w:tr>
      <w:tr w:rsidR="00CC1DF2" w14:paraId="022B7AEE" w14:textId="77777777">
        <w:trPr>
          <w:trHeight w:val="331"/>
        </w:trPr>
        <w:tc>
          <w:tcPr>
            <w:tcW w:w="2395" w:type="dxa"/>
          </w:tcPr>
          <w:p w14:paraId="70D12BA8" w14:textId="77777777" w:rsidR="00CC1DF2" w:rsidRDefault="00BC0AC7">
            <w:pPr>
              <w:pStyle w:val="TableParagraph"/>
              <w:spacing w:before="50"/>
              <w:ind w:left="113"/>
              <w:jc w:val="left"/>
              <w:rPr>
                <w:b/>
                <w:sz w:val="20"/>
              </w:rPr>
            </w:pPr>
            <w:r>
              <w:rPr>
                <w:b/>
                <w:spacing w:val="-2"/>
                <w:sz w:val="20"/>
              </w:rPr>
              <w:t>Total</w:t>
            </w:r>
          </w:p>
        </w:tc>
        <w:tc>
          <w:tcPr>
            <w:tcW w:w="1231" w:type="dxa"/>
            <w:tcBorders>
              <w:top w:val="single" w:sz="8" w:space="0" w:color="000000"/>
              <w:bottom w:val="single" w:sz="8" w:space="0" w:color="000000"/>
              <w:right w:val="single" w:sz="8" w:space="0" w:color="000000"/>
            </w:tcBorders>
          </w:tcPr>
          <w:p w14:paraId="2384CB30" w14:textId="77777777" w:rsidR="00CC1DF2" w:rsidRDefault="00BC0AC7">
            <w:pPr>
              <w:pStyle w:val="TableParagraph"/>
              <w:spacing w:before="50"/>
              <w:ind w:left="25"/>
              <w:rPr>
                <w:b/>
                <w:sz w:val="20"/>
              </w:rPr>
            </w:pPr>
            <w:r>
              <w:rPr>
                <w:b/>
                <w:spacing w:val="-2"/>
                <w:sz w:val="20"/>
              </w:rPr>
              <w:t>854,931</w:t>
            </w:r>
          </w:p>
        </w:tc>
        <w:tc>
          <w:tcPr>
            <w:tcW w:w="1173" w:type="dxa"/>
            <w:tcBorders>
              <w:top w:val="single" w:sz="8" w:space="0" w:color="000000"/>
              <w:left w:val="single" w:sz="8" w:space="0" w:color="000000"/>
              <w:bottom w:val="single" w:sz="8" w:space="0" w:color="000000"/>
              <w:right w:val="single" w:sz="8" w:space="0" w:color="000000"/>
            </w:tcBorders>
          </w:tcPr>
          <w:p w14:paraId="3873AD5B" w14:textId="77777777" w:rsidR="00CC1DF2" w:rsidRDefault="00BC0AC7">
            <w:pPr>
              <w:pStyle w:val="TableParagraph"/>
              <w:spacing w:before="50"/>
              <w:ind w:left="20"/>
              <w:rPr>
                <w:sz w:val="20"/>
              </w:rPr>
            </w:pPr>
            <w:r>
              <w:rPr>
                <w:spacing w:val="-2"/>
                <w:sz w:val="20"/>
              </w:rPr>
              <w:t>100.0</w:t>
            </w:r>
          </w:p>
        </w:tc>
        <w:tc>
          <w:tcPr>
            <w:tcW w:w="1236" w:type="dxa"/>
            <w:tcBorders>
              <w:top w:val="single" w:sz="8" w:space="0" w:color="000000"/>
              <w:left w:val="single" w:sz="8" w:space="0" w:color="000000"/>
              <w:bottom w:val="single" w:sz="8" w:space="0" w:color="000000"/>
              <w:right w:val="single" w:sz="8" w:space="0" w:color="000000"/>
            </w:tcBorders>
          </w:tcPr>
          <w:p w14:paraId="48CE4962" w14:textId="77777777" w:rsidR="00CC1DF2" w:rsidRDefault="00BC0AC7">
            <w:pPr>
              <w:pStyle w:val="TableParagraph"/>
              <w:spacing w:before="50"/>
              <w:ind w:left="25" w:right="6"/>
              <w:rPr>
                <w:b/>
                <w:sz w:val="20"/>
              </w:rPr>
            </w:pPr>
            <w:r>
              <w:rPr>
                <w:b/>
                <w:spacing w:val="-2"/>
                <w:sz w:val="20"/>
              </w:rPr>
              <w:t>647,965</w:t>
            </w:r>
          </w:p>
        </w:tc>
        <w:tc>
          <w:tcPr>
            <w:tcW w:w="1222" w:type="dxa"/>
            <w:tcBorders>
              <w:top w:val="single" w:sz="8" w:space="0" w:color="000000"/>
              <w:left w:val="single" w:sz="8" w:space="0" w:color="000000"/>
              <w:bottom w:val="single" w:sz="8" w:space="0" w:color="000000"/>
              <w:right w:val="single" w:sz="8" w:space="0" w:color="000000"/>
            </w:tcBorders>
          </w:tcPr>
          <w:p w14:paraId="2CE21FD3" w14:textId="77777777" w:rsidR="00CC1DF2" w:rsidRDefault="00BC0AC7">
            <w:pPr>
              <w:pStyle w:val="TableParagraph"/>
              <w:spacing w:before="50"/>
              <w:ind w:left="20"/>
              <w:rPr>
                <w:b/>
                <w:sz w:val="20"/>
              </w:rPr>
            </w:pPr>
            <w:r>
              <w:rPr>
                <w:b/>
                <w:spacing w:val="-2"/>
                <w:sz w:val="20"/>
              </w:rPr>
              <w:t>100.0</w:t>
            </w:r>
          </w:p>
        </w:tc>
        <w:tc>
          <w:tcPr>
            <w:tcW w:w="1173" w:type="dxa"/>
            <w:tcBorders>
              <w:top w:val="single" w:sz="8" w:space="0" w:color="000000"/>
              <w:left w:val="single" w:sz="8" w:space="0" w:color="000000"/>
              <w:bottom w:val="single" w:sz="8" w:space="0" w:color="000000"/>
              <w:right w:val="single" w:sz="8" w:space="0" w:color="000000"/>
            </w:tcBorders>
          </w:tcPr>
          <w:p w14:paraId="79EBB8B7" w14:textId="77777777" w:rsidR="00CC1DF2" w:rsidRDefault="00BC0AC7">
            <w:pPr>
              <w:pStyle w:val="TableParagraph"/>
              <w:spacing w:before="50"/>
              <w:ind w:left="20"/>
              <w:rPr>
                <w:b/>
                <w:sz w:val="20"/>
              </w:rPr>
            </w:pPr>
            <w:r>
              <w:rPr>
                <w:b/>
                <w:spacing w:val="-5"/>
                <w:sz w:val="20"/>
              </w:rPr>
              <w:t>12</w:t>
            </w:r>
          </w:p>
        </w:tc>
        <w:tc>
          <w:tcPr>
            <w:tcW w:w="1208" w:type="dxa"/>
            <w:tcBorders>
              <w:top w:val="single" w:sz="8" w:space="0" w:color="000000"/>
              <w:left w:val="single" w:sz="8" w:space="0" w:color="000000"/>
              <w:bottom w:val="single" w:sz="8" w:space="0" w:color="000000"/>
              <w:right w:val="single" w:sz="8" w:space="0" w:color="000000"/>
            </w:tcBorders>
          </w:tcPr>
          <w:p w14:paraId="631A473B" w14:textId="77777777" w:rsidR="00CC1DF2" w:rsidRDefault="00BC0AC7">
            <w:pPr>
              <w:pStyle w:val="TableParagraph"/>
              <w:spacing w:before="50"/>
              <w:ind w:left="20"/>
              <w:rPr>
                <w:b/>
                <w:sz w:val="20"/>
              </w:rPr>
            </w:pPr>
            <w:r>
              <w:rPr>
                <w:b/>
                <w:spacing w:val="-2"/>
                <w:sz w:val="20"/>
              </w:rPr>
              <w:t>100.0</w:t>
            </w:r>
          </w:p>
        </w:tc>
      </w:tr>
      <w:tr w:rsidR="00CC1DF2" w14:paraId="79FF5BCD" w14:textId="77777777">
        <w:trPr>
          <w:trHeight w:val="331"/>
        </w:trPr>
        <w:tc>
          <w:tcPr>
            <w:tcW w:w="9638" w:type="dxa"/>
            <w:gridSpan w:val="7"/>
            <w:tcBorders>
              <w:top w:val="single" w:sz="8" w:space="0" w:color="000000"/>
            </w:tcBorders>
          </w:tcPr>
          <w:p w14:paraId="59179D6E" w14:textId="77777777" w:rsidR="00CC1DF2" w:rsidRDefault="00BC0AC7">
            <w:pPr>
              <w:pStyle w:val="TableParagraph"/>
              <w:spacing w:before="73"/>
              <w:ind w:left="27"/>
              <w:jc w:val="left"/>
              <w:rPr>
                <w:i/>
                <w:sz w:val="16"/>
              </w:rPr>
            </w:pPr>
            <w:r>
              <w:rPr>
                <w:i/>
                <w:sz w:val="16"/>
              </w:rPr>
              <w:t>Source:</w:t>
            </w:r>
            <w:r>
              <w:rPr>
                <w:i/>
                <w:spacing w:val="38"/>
                <w:sz w:val="16"/>
              </w:rPr>
              <w:t xml:space="preserve"> </w:t>
            </w:r>
            <w:r>
              <w:rPr>
                <w:i/>
                <w:sz w:val="16"/>
              </w:rPr>
              <w:t>Bank</w:t>
            </w:r>
            <w:r>
              <w:rPr>
                <w:i/>
                <w:spacing w:val="-1"/>
                <w:sz w:val="16"/>
              </w:rPr>
              <w:t xml:space="preserve"> </w:t>
            </w:r>
            <w:r>
              <w:rPr>
                <w:i/>
                <w:sz w:val="16"/>
              </w:rPr>
              <w:t>Data;</w:t>
            </w:r>
            <w:r>
              <w:rPr>
                <w:i/>
                <w:spacing w:val="-2"/>
                <w:sz w:val="16"/>
              </w:rPr>
              <w:t xml:space="preserve"> </w:t>
            </w:r>
            <w:r>
              <w:rPr>
                <w:i/>
                <w:sz w:val="16"/>
              </w:rPr>
              <w:t>FDIC</w:t>
            </w:r>
            <w:r>
              <w:rPr>
                <w:i/>
                <w:spacing w:val="-1"/>
                <w:sz w:val="16"/>
              </w:rPr>
              <w:t xml:space="preserve"> </w:t>
            </w:r>
            <w:r>
              <w:rPr>
                <w:i/>
                <w:sz w:val="16"/>
              </w:rPr>
              <w:t>Summary</w:t>
            </w:r>
            <w:r>
              <w:rPr>
                <w:i/>
                <w:spacing w:val="-1"/>
                <w:sz w:val="16"/>
              </w:rPr>
              <w:t xml:space="preserve"> </w:t>
            </w:r>
            <w:r>
              <w:rPr>
                <w:i/>
                <w:sz w:val="16"/>
              </w:rPr>
              <w:t>of</w:t>
            </w:r>
            <w:r>
              <w:rPr>
                <w:i/>
                <w:spacing w:val="-1"/>
                <w:sz w:val="16"/>
              </w:rPr>
              <w:t xml:space="preserve"> </w:t>
            </w:r>
            <w:r>
              <w:rPr>
                <w:i/>
                <w:sz w:val="16"/>
              </w:rPr>
              <w:t>Deposits</w:t>
            </w:r>
            <w:r>
              <w:rPr>
                <w:i/>
                <w:spacing w:val="-1"/>
                <w:sz w:val="16"/>
              </w:rPr>
              <w:t xml:space="preserve"> </w:t>
            </w:r>
            <w:r>
              <w:rPr>
                <w:i/>
                <w:spacing w:val="-2"/>
                <w:sz w:val="16"/>
              </w:rPr>
              <w:t>(06/30/2023)</w:t>
            </w:r>
          </w:p>
        </w:tc>
      </w:tr>
    </w:tbl>
    <w:p w14:paraId="5471CC52" w14:textId="77777777" w:rsidR="00CC1DF2" w:rsidRDefault="00CC1DF2">
      <w:pPr>
        <w:pStyle w:val="BodyText"/>
        <w:spacing w:before="4"/>
      </w:pPr>
    </w:p>
    <w:p w14:paraId="2CB84194" w14:textId="77777777" w:rsidR="00CC1DF2" w:rsidRDefault="00BC0AC7">
      <w:pPr>
        <w:pStyle w:val="Heading3"/>
        <w:rPr>
          <w:u w:val="none"/>
        </w:rPr>
      </w:pPr>
      <w:r>
        <w:t>Activities</w:t>
      </w:r>
      <w:r>
        <w:rPr>
          <w:spacing w:val="-1"/>
        </w:rPr>
        <w:t xml:space="preserve"> </w:t>
      </w:r>
      <w:r>
        <w:rPr>
          <w:spacing w:val="-2"/>
        </w:rPr>
        <w:t>Reviewed</w:t>
      </w:r>
    </w:p>
    <w:p w14:paraId="33B891CC" w14:textId="77777777" w:rsidR="00CC1DF2" w:rsidRDefault="00CC1DF2">
      <w:pPr>
        <w:pStyle w:val="BodyText"/>
        <w:rPr>
          <w:b/>
        </w:rPr>
      </w:pPr>
    </w:p>
    <w:p w14:paraId="4ABE2071" w14:textId="77777777" w:rsidR="00CC1DF2" w:rsidRDefault="00BC0AC7">
      <w:pPr>
        <w:pStyle w:val="BodyText"/>
        <w:ind w:left="216" w:right="670"/>
      </w:pPr>
      <w:r>
        <w:t>Examiners determined SSB’s major product lines are home mortgage and small business loans. This conclusion considered the bank’s business strategy and the number and dollar volume of originations since the previous evaluation.</w:t>
      </w:r>
      <w:r>
        <w:rPr>
          <w:spacing w:val="40"/>
        </w:rPr>
        <w:t xml:space="preserve"> </w:t>
      </w:r>
      <w:r>
        <w:t>According to the most recent Call Report as of March 31,</w:t>
      </w:r>
      <w:r>
        <w:rPr>
          <w:spacing w:val="-3"/>
        </w:rPr>
        <w:t xml:space="preserve"> </w:t>
      </w:r>
      <w:r>
        <w:t>2024,</w:t>
      </w:r>
      <w:r>
        <w:rPr>
          <w:spacing w:val="-3"/>
        </w:rPr>
        <w:t xml:space="preserve"> </w:t>
      </w:r>
      <w:r>
        <w:t>the</w:t>
      </w:r>
      <w:r>
        <w:rPr>
          <w:spacing w:val="-3"/>
        </w:rPr>
        <w:t xml:space="preserve"> </w:t>
      </w:r>
      <w:r>
        <w:t>bank</w:t>
      </w:r>
      <w:r>
        <w:rPr>
          <w:spacing w:val="-3"/>
        </w:rPr>
        <w:t xml:space="preserve"> </w:t>
      </w:r>
      <w:r>
        <w:t>is</w:t>
      </w:r>
      <w:r>
        <w:rPr>
          <w:spacing w:val="-3"/>
        </w:rPr>
        <w:t xml:space="preserve"> </w:t>
      </w:r>
      <w:r>
        <w:t>primarily</w:t>
      </w:r>
      <w:r>
        <w:rPr>
          <w:spacing w:val="-3"/>
        </w:rPr>
        <w:t xml:space="preserve"> </w:t>
      </w:r>
      <w:r>
        <w:t>a</w:t>
      </w:r>
      <w:r>
        <w:rPr>
          <w:spacing w:val="-3"/>
        </w:rPr>
        <w:t xml:space="preserve"> </w:t>
      </w:r>
      <w:r>
        <w:t>residential</w:t>
      </w:r>
      <w:r>
        <w:rPr>
          <w:spacing w:val="-3"/>
        </w:rPr>
        <w:t xml:space="preserve"> </w:t>
      </w:r>
      <w:r>
        <w:t>lender</w:t>
      </w:r>
      <w:r>
        <w:rPr>
          <w:spacing w:val="-3"/>
        </w:rPr>
        <w:t xml:space="preserve"> </w:t>
      </w:r>
      <w:r>
        <w:t>with</w:t>
      </w:r>
      <w:r>
        <w:rPr>
          <w:spacing w:val="-3"/>
        </w:rPr>
        <w:t xml:space="preserve"> </w:t>
      </w:r>
      <w:r>
        <w:t>53.4</w:t>
      </w:r>
      <w:r>
        <w:rPr>
          <w:spacing w:val="-3"/>
        </w:rPr>
        <w:t xml:space="preserve"> </w:t>
      </w:r>
      <w:r>
        <w:t>percent</w:t>
      </w:r>
      <w:r>
        <w:rPr>
          <w:spacing w:val="-4"/>
        </w:rPr>
        <w:t xml:space="preserve"> </w:t>
      </w:r>
      <w:r>
        <w:t>of</w:t>
      </w:r>
      <w:r>
        <w:rPr>
          <w:spacing w:val="-3"/>
        </w:rPr>
        <w:t xml:space="preserve"> </w:t>
      </w:r>
      <w:r>
        <w:t>loans</w:t>
      </w:r>
      <w:r>
        <w:rPr>
          <w:spacing w:val="-4"/>
        </w:rPr>
        <w:t xml:space="preserve"> </w:t>
      </w:r>
      <w:r>
        <w:t>secured</w:t>
      </w:r>
      <w:r>
        <w:rPr>
          <w:spacing w:val="-3"/>
        </w:rPr>
        <w:t xml:space="preserve"> </w:t>
      </w:r>
      <w:r>
        <w:t>by</w:t>
      </w:r>
      <w:r>
        <w:rPr>
          <w:spacing w:val="-3"/>
        </w:rPr>
        <w:t xml:space="preserve"> </w:t>
      </w:r>
      <w:r>
        <w:t>1-4</w:t>
      </w:r>
      <w:r>
        <w:rPr>
          <w:spacing w:val="-3"/>
        </w:rPr>
        <w:t xml:space="preserve"> </w:t>
      </w:r>
      <w:r>
        <w:t>family residential real estate and multifamily properties, followed by commercial real estate and commercial and industrial loans making up 35.3 percent of loan volume.</w:t>
      </w:r>
      <w:r>
        <w:rPr>
          <w:spacing w:val="40"/>
        </w:rPr>
        <w:t xml:space="preserve"> </w:t>
      </w:r>
      <w:r>
        <w:t>The bank’s record of originating home mortgage loans contributed more weight to the overall conclusions due to the larger loan volume when compared to small business loans.</w:t>
      </w:r>
    </w:p>
    <w:p w14:paraId="7AEF6703" w14:textId="77777777" w:rsidR="00CC1DF2" w:rsidRDefault="00CC1DF2">
      <w:pPr>
        <w:pStyle w:val="BodyText"/>
      </w:pPr>
    </w:p>
    <w:p w14:paraId="4D4FE7BC" w14:textId="77777777" w:rsidR="00CC1DF2" w:rsidRDefault="00BC0AC7">
      <w:pPr>
        <w:pStyle w:val="BodyText"/>
        <w:ind w:left="216" w:right="728"/>
      </w:pPr>
      <w:r>
        <w:t>Examiners analyzed no other loan types such as small farm or consumer loans as they did not represent a major product line.</w:t>
      </w:r>
      <w:r>
        <w:rPr>
          <w:spacing w:val="40"/>
        </w:rPr>
        <w:t xml:space="preserve"> </w:t>
      </w:r>
      <w:r>
        <w:t>Small farm loans represent 0.2 percent and consumer loans represent</w:t>
      </w:r>
      <w:r>
        <w:rPr>
          <w:spacing w:val="-3"/>
        </w:rPr>
        <w:t xml:space="preserve"> </w:t>
      </w:r>
      <w:r>
        <w:t>8.8</w:t>
      </w:r>
      <w:r>
        <w:rPr>
          <w:spacing w:val="-3"/>
        </w:rPr>
        <w:t xml:space="preserve"> </w:t>
      </w:r>
      <w:r>
        <w:t>percent</w:t>
      </w:r>
      <w:r>
        <w:rPr>
          <w:spacing w:val="-3"/>
        </w:rPr>
        <w:t xml:space="preserve"> </w:t>
      </w:r>
      <w:r>
        <w:t>of</w:t>
      </w:r>
      <w:r>
        <w:rPr>
          <w:spacing w:val="-3"/>
        </w:rPr>
        <w:t xml:space="preserve"> </w:t>
      </w:r>
      <w:r>
        <w:t>the</w:t>
      </w:r>
      <w:r>
        <w:rPr>
          <w:spacing w:val="-3"/>
        </w:rPr>
        <w:t xml:space="preserve"> </w:t>
      </w:r>
      <w:r>
        <w:t>portfolio;</w:t>
      </w:r>
      <w:r>
        <w:rPr>
          <w:spacing w:val="-3"/>
        </w:rPr>
        <w:t xml:space="preserve"> </w:t>
      </w:r>
      <w:r>
        <w:t>therefore,</w:t>
      </w:r>
      <w:r>
        <w:rPr>
          <w:spacing w:val="-3"/>
        </w:rPr>
        <w:t xml:space="preserve"> </w:t>
      </w:r>
      <w:r>
        <w:t>an</w:t>
      </w:r>
      <w:r>
        <w:rPr>
          <w:spacing w:val="-3"/>
        </w:rPr>
        <w:t xml:space="preserve"> </w:t>
      </w:r>
      <w:r>
        <w:t>analysis</w:t>
      </w:r>
      <w:r>
        <w:rPr>
          <w:spacing w:val="-4"/>
        </w:rPr>
        <w:t xml:space="preserve"> </w:t>
      </w:r>
      <w:r>
        <w:t>would</w:t>
      </w:r>
      <w:r>
        <w:rPr>
          <w:spacing w:val="-3"/>
        </w:rPr>
        <w:t xml:space="preserve"> </w:t>
      </w:r>
      <w:r>
        <w:t>not</w:t>
      </w:r>
      <w:r>
        <w:rPr>
          <w:spacing w:val="-3"/>
        </w:rPr>
        <w:t xml:space="preserve"> </w:t>
      </w:r>
      <w:r>
        <w:t>be</w:t>
      </w:r>
      <w:r>
        <w:rPr>
          <w:spacing w:val="-3"/>
        </w:rPr>
        <w:t xml:space="preserve"> </w:t>
      </w:r>
      <w:r>
        <w:t>meaningful</w:t>
      </w:r>
      <w:r>
        <w:rPr>
          <w:spacing w:val="-3"/>
        </w:rPr>
        <w:t xml:space="preserve"> </w:t>
      </w:r>
      <w:r>
        <w:t>or</w:t>
      </w:r>
      <w:r>
        <w:rPr>
          <w:spacing w:val="-3"/>
        </w:rPr>
        <w:t xml:space="preserve"> </w:t>
      </w:r>
      <w:r>
        <w:t>materially affect Lending Test conclusions.</w:t>
      </w:r>
    </w:p>
    <w:p w14:paraId="0D79E4B4" w14:textId="77777777" w:rsidR="00CC1DF2" w:rsidRDefault="00CC1DF2">
      <w:pPr>
        <w:pStyle w:val="BodyText"/>
        <w:sectPr w:rsidR="00CC1DF2">
          <w:pgSz w:w="12240" w:h="15840"/>
          <w:pgMar w:top="1380" w:right="720" w:bottom="1200" w:left="1080" w:header="0" w:footer="1016" w:gutter="0"/>
          <w:cols w:space="720"/>
        </w:sectPr>
      </w:pPr>
    </w:p>
    <w:p w14:paraId="184772DC" w14:textId="77777777" w:rsidR="00CC1DF2" w:rsidRDefault="00BC0AC7">
      <w:pPr>
        <w:pStyle w:val="BodyText"/>
        <w:spacing w:before="60"/>
        <w:ind w:left="216" w:right="533"/>
      </w:pPr>
      <w:r>
        <w:lastRenderedPageBreak/>
        <w:t>This</w:t>
      </w:r>
      <w:r>
        <w:rPr>
          <w:spacing w:val="-4"/>
        </w:rPr>
        <w:t xml:space="preserve"> </w:t>
      </w:r>
      <w:r>
        <w:t>evaluation</w:t>
      </w:r>
      <w:r>
        <w:rPr>
          <w:spacing w:val="-3"/>
        </w:rPr>
        <w:t xml:space="preserve"> </w:t>
      </w:r>
      <w:r>
        <w:t>considered</w:t>
      </w:r>
      <w:r>
        <w:rPr>
          <w:spacing w:val="-3"/>
        </w:rPr>
        <w:t xml:space="preserve"> </w:t>
      </w:r>
      <w:r>
        <w:t>all</w:t>
      </w:r>
      <w:r>
        <w:rPr>
          <w:spacing w:val="-3"/>
        </w:rPr>
        <w:t xml:space="preserve"> </w:t>
      </w:r>
      <w:r>
        <w:t>home</w:t>
      </w:r>
      <w:r>
        <w:rPr>
          <w:spacing w:val="-3"/>
        </w:rPr>
        <w:t xml:space="preserve"> </w:t>
      </w:r>
      <w:r>
        <w:t>mortgage</w:t>
      </w:r>
      <w:r>
        <w:rPr>
          <w:spacing w:val="-3"/>
        </w:rPr>
        <w:t xml:space="preserve"> </w:t>
      </w:r>
      <w:r>
        <w:t>loans</w:t>
      </w:r>
      <w:r>
        <w:rPr>
          <w:spacing w:val="-4"/>
        </w:rPr>
        <w:t xml:space="preserve"> </w:t>
      </w:r>
      <w:r>
        <w:t>originations</w:t>
      </w:r>
      <w:r>
        <w:rPr>
          <w:spacing w:val="-4"/>
        </w:rPr>
        <w:t xml:space="preserve"> </w:t>
      </w:r>
      <w:r>
        <w:t>reported</w:t>
      </w:r>
      <w:r>
        <w:rPr>
          <w:spacing w:val="-3"/>
        </w:rPr>
        <w:t xml:space="preserve"> </w:t>
      </w:r>
      <w:r>
        <w:t>on</w:t>
      </w:r>
      <w:r>
        <w:rPr>
          <w:spacing w:val="-3"/>
        </w:rPr>
        <w:t xml:space="preserve"> </w:t>
      </w:r>
      <w:r>
        <w:t>the</w:t>
      </w:r>
      <w:r>
        <w:rPr>
          <w:spacing w:val="-4"/>
        </w:rPr>
        <w:t xml:space="preserve"> </w:t>
      </w:r>
      <w:r>
        <w:t>bank’s</w:t>
      </w:r>
      <w:r>
        <w:rPr>
          <w:spacing w:val="-4"/>
        </w:rPr>
        <w:t xml:space="preserve"> </w:t>
      </w:r>
      <w:r>
        <w:t>2021,</w:t>
      </w:r>
      <w:r>
        <w:rPr>
          <w:spacing w:val="-3"/>
        </w:rPr>
        <w:t xml:space="preserve"> </w:t>
      </w:r>
      <w:r>
        <w:t>2022, and</w:t>
      </w:r>
      <w:r>
        <w:rPr>
          <w:spacing w:val="-2"/>
        </w:rPr>
        <w:t xml:space="preserve"> </w:t>
      </w:r>
      <w:r>
        <w:t>2023</w:t>
      </w:r>
      <w:r>
        <w:rPr>
          <w:spacing w:val="-2"/>
        </w:rPr>
        <w:t xml:space="preserve"> </w:t>
      </w:r>
      <w:r>
        <w:t>Home</w:t>
      </w:r>
      <w:r>
        <w:rPr>
          <w:spacing w:val="-2"/>
        </w:rPr>
        <w:t xml:space="preserve"> </w:t>
      </w:r>
      <w:r>
        <w:t>Mortgage</w:t>
      </w:r>
      <w:r>
        <w:rPr>
          <w:spacing w:val="-3"/>
        </w:rPr>
        <w:t xml:space="preserve"> </w:t>
      </w:r>
      <w:r>
        <w:t>Disclosure</w:t>
      </w:r>
      <w:r>
        <w:rPr>
          <w:spacing w:val="-2"/>
        </w:rPr>
        <w:t xml:space="preserve"> </w:t>
      </w:r>
      <w:r>
        <w:t>Act</w:t>
      </w:r>
      <w:r>
        <w:rPr>
          <w:spacing w:val="-2"/>
        </w:rPr>
        <w:t xml:space="preserve"> </w:t>
      </w:r>
      <w:r>
        <w:t>(HMDA)</w:t>
      </w:r>
      <w:r>
        <w:rPr>
          <w:spacing w:val="-2"/>
        </w:rPr>
        <w:t xml:space="preserve"> </w:t>
      </w:r>
      <w:r>
        <w:t>Loan</w:t>
      </w:r>
      <w:r>
        <w:rPr>
          <w:spacing w:val="-2"/>
        </w:rPr>
        <w:t xml:space="preserve"> </w:t>
      </w:r>
      <w:r>
        <w:t>Application</w:t>
      </w:r>
      <w:r>
        <w:rPr>
          <w:spacing w:val="-2"/>
        </w:rPr>
        <w:t xml:space="preserve"> </w:t>
      </w:r>
      <w:r>
        <w:t>Registers.</w:t>
      </w:r>
      <w:r>
        <w:rPr>
          <w:spacing w:val="40"/>
        </w:rPr>
        <w:t xml:space="preserve"> </w:t>
      </w:r>
      <w:r>
        <w:t>The</w:t>
      </w:r>
      <w:r>
        <w:rPr>
          <w:spacing w:val="-2"/>
        </w:rPr>
        <w:t xml:space="preserve"> </w:t>
      </w:r>
      <w:r>
        <w:t>bank</w:t>
      </w:r>
      <w:r>
        <w:rPr>
          <w:spacing w:val="-2"/>
        </w:rPr>
        <w:t xml:space="preserve"> </w:t>
      </w:r>
      <w:r>
        <w:t>reported 431 home mortgage loans totaling $79.9 million in 2021, 282 home mortgage loans totaling $56.5 million in 2022, and 188 loans totaling $37.3140.6 million in 2023.</w:t>
      </w:r>
    </w:p>
    <w:p w14:paraId="080E0E82" w14:textId="77777777" w:rsidR="00CC1DF2" w:rsidRDefault="00CC1DF2">
      <w:pPr>
        <w:pStyle w:val="BodyText"/>
      </w:pPr>
    </w:p>
    <w:p w14:paraId="1E4F47A0" w14:textId="77777777" w:rsidR="00CC1DF2" w:rsidRDefault="00BC0AC7">
      <w:pPr>
        <w:pStyle w:val="BodyText"/>
        <w:ind w:left="216" w:right="639"/>
      </w:pPr>
      <w:r>
        <w:t>Although</w:t>
      </w:r>
      <w:r>
        <w:rPr>
          <w:spacing w:val="-1"/>
        </w:rPr>
        <w:t xml:space="preserve"> </w:t>
      </w:r>
      <w:r>
        <w:t>examiners</w:t>
      </w:r>
      <w:r>
        <w:rPr>
          <w:spacing w:val="-2"/>
        </w:rPr>
        <w:t xml:space="preserve"> </w:t>
      </w:r>
      <w:r>
        <w:t>analyzed</w:t>
      </w:r>
      <w:r>
        <w:rPr>
          <w:spacing w:val="-1"/>
        </w:rPr>
        <w:t xml:space="preserve"> </w:t>
      </w:r>
      <w:r>
        <w:t>2021</w:t>
      </w:r>
      <w:r>
        <w:rPr>
          <w:spacing w:val="-1"/>
        </w:rPr>
        <w:t xml:space="preserve"> </w:t>
      </w:r>
      <w:r>
        <w:t>home</w:t>
      </w:r>
      <w:r>
        <w:rPr>
          <w:spacing w:val="-1"/>
        </w:rPr>
        <w:t xml:space="preserve"> </w:t>
      </w:r>
      <w:r>
        <w:t>mortgage</w:t>
      </w:r>
      <w:r>
        <w:rPr>
          <w:spacing w:val="-2"/>
        </w:rPr>
        <w:t xml:space="preserve"> </w:t>
      </w:r>
      <w:r>
        <w:t>lending</w:t>
      </w:r>
      <w:r>
        <w:rPr>
          <w:spacing w:val="-1"/>
        </w:rPr>
        <w:t xml:space="preserve"> </w:t>
      </w:r>
      <w:r>
        <w:t>performance,</w:t>
      </w:r>
      <w:r>
        <w:rPr>
          <w:spacing w:val="-1"/>
        </w:rPr>
        <w:t xml:space="preserve"> </w:t>
      </w:r>
      <w:r>
        <w:t>2021</w:t>
      </w:r>
      <w:r>
        <w:rPr>
          <w:spacing w:val="-1"/>
        </w:rPr>
        <w:t xml:space="preserve"> </w:t>
      </w:r>
      <w:r>
        <w:t>lending</w:t>
      </w:r>
      <w:r>
        <w:rPr>
          <w:spacing w:val="-1"/>
        </w:rPr>
        <w:t xml:space="preserve"> </w:t>
      </w:r>
      <w:r>
        <w:t>was</w:t>
      </w:r>
      <w:r>
        <w:rPr>
          <w:spacing w:val="-2"/>
        </w:rPr>
        <w:t xml:space="preserve"> </w:t>
      </w:r>
      <w:proofErr w:type="gramStart"/>
      <w:r>
        <w:t>similar to</w:t>
      </w:r>
      <w:proofErr w:type="gramEnd"/>
      <w:r>
        <w:t xml:space="preserve"> 2022 and 2023 performance; therefore, examiners did not present 2021 performance under the Geographic Distribution and Borrower Profile criteria.</w:t>
      </w:r>
      <w:r>
        <w:rPr>
          <w:spacing w:val="40"/>
        </w:rPr>
        <w:t xml:space="preserve"> </w:t>
      </w:r>
      <w:r>
        <w:t>However, examiners presented the bank’s 2021</w:t>
      </w:r>
      <w:r>
        <w:rPr>
          <w:spacing w:val="-4"/>
        </w:rPr>
        <w:t xml:space="preserve"> </w:t>
      </w:r>
      <w:r>
        <w:t>lending</w:t>
      </w:r>
      <w:r>
        <w:rPr>
          <w:spacing w:val="-4"/>
        </w:rPr>
        <w:t xml:space="preserve"> </w:t>
      </w:r>
      <w:r>
        <w:t>performance</w:t>
      </w:r>
      <w:r>
        <w:rPr>
          <w:spacing w:val="-4"/>
        </w:rPr>
        <w:t xml:space="preserve"> </w:t>
      </w:r>
      <w:r>
        <w:t>under</w:t>
      </w:r>
      <w:r>
        <w:rPr>
          <w:spacing w:val="-4"/>
        </w:rPr>
        <w:t xml:space="preserve"> </w:t>
      </w:r>
      <w:r>
        <w:t>the</w:t>
      </w:r>
      <w:r>
        <w:rPr>
          <w:spacing w:val="-4"/>
        </w:rPr>
        <w:t xml:space="preserve"> </w:t>
      </w:r>
      <w:r>
        <w:t>Assessment</w:t>
      </w:r>
      <w:r>
        <w:rPr>
          <w:spacing w:val="-5"/>
        </w:rPr>
        <w:t xml:space="preserve"> </w:t>
      </w:r>
      <w:r>
        <w:t>Area</w:t>
      </w:r>
      <w:r>
        <w:rPr>
          <w:spacing w:val="-4"/>
        </w:rPr>
        <w:t xml:space="preserve"> </w:t>
      </w:r>
      <w:r>
        <w:t>Concentration</w:t>
      </w:r>
      <w:r>
        <w:rPr>
          <w:spacing w:val="-4"/>
        </w:rPr>
        <w:t xml:space="preserve"> </w:t>
      </w:r>
      <w:r>
        <w:t>criteria.</w:t>
      </w:r>
      <w:r>
        <w:rPr>
          <w:spacing w:val="40"/>
        </w:rPr>
        <w:t xml:space="preserve"> </w:t>
      </w:r>
      <w:r>
        <w:t>Examiners</w:t>
      </w:r>
      <w:r>
        <w:rPr>
          <w:spacing w:val="-5"/>
        </w:rPr>
        <w:t xml:space="preserve"> </w:t>
      </w:r>
      <w:r>
        <w:t>compared the</w:t>
      </w:r>
      <w:r>
        <w:rPr>
          <w:spacing w:val="-2"/>
        </w:rPr>
        <w:t xml:space="preserve"> </w:t>
      </w:r>
      <w:r>
        <w:t>bank’s</w:t>
      </w:r>
      <w:r>
        <w:rPr>
          <w:spacing w:val="-3"/>
        </w:rPr>
        <w:t xml:space="preserve"> </w:t>
      </w:r>
      <w:r>
        <w:t>2021</w:t>
      </w:r>
      <w:r>
        <w:rPr>
          <w:spacing w:val="-2"/>
        </w:rPr>
        <w:t xml:space="preserve"> </w:t>
      </w:r>
      <w:r>
        <w:t>home</w:t>
      </w:r>
      <w:r>
        <w:rPr>
          <w:spacing w:val="-3"/>
        </w:rPr>
        <w:t xml:space="preserve"> </w:t>
      </w:r>
      <w:r>
        <w:t>mortgage</w:t>
      </w:r>
      <w:r>
        <w:rPr>
          <w:spacing w:val="-2"/>
        </w:rPr>
        <w:t xml:space="preserve"> </w:t>
      </w:r>
      <w:r>
        <w:t>lending</w:t>
      </w:r>
      <w:r>
        <w:rPr>
          <w:spacing w:val="-2"/>
        </w:rPr>
        <w:t xml:space="preserve"> </w:t>
      </w:r>
      <w:r>
        <w:t>performance</w:t>
      </w:r>
      <w:r>
        <w:rPr>
          <w:spacing w:val="-3"/>
        </w:rPr>
        <w:t xml:space="preserve"> </w:t>
      </w:r>
      <w:r>
        <w:t>to</w:t>
      </w:r>
      <w:r>
        <w:rPr>
          <w:spacing w:val="-2"/>
        </w:rPr>
        <w:t xml:space="preserve"> </w:t>
      </w:r>
      <w:r>
        <w:t>2015</w:t>
      </w:r>
      <w:r>
        <w:rPr>
          <w:spacing w:val="-2"/>
        </w:rPr>
        <w:t xml:space="preserve"> </w:t>
      </w:r>
      <w:r>
        <w:t>American</w:t>
      </w:r>
      <w:r>
        <w:rPr>
          <w:spacing w:val="-2"/>
        </w:rPr>
        <w:t xml:space="preserve"> </w:t>
      </w:r>
      <w:r>
        <w:t>Community</w:t>
      </w:r>
      <w:r>
        <w:rPr>
          <w:spacing w:val="-2"/>
        </w:rPr>
        <w:t xml:space="preserve"> </w:t>
      </w:r>
      <w:r>
        <w:t>Survey</w:t>
      </w:r>
      <w:r>
        <w:rPr>
          <w:spacing w:val="-2"/>
        </w:rPr>
        <w:t xml:space="preserve"> </w:t>
      </w:r>
      <w:r>
        <w:t>(ACS) using 2010 U.S. Census demographic data.</w:t>
      </w:r>
      <w:r>
        <w:rPr>
          <w:spacing w:val="40"/>
        </w:rPr>
        <w:t xml:space="preserve"> </w:t>
      </w:r>
      <w:r>
        <w:t>Additionally, examiners compared 2022 and 2023 home mortgage lending to the 2020 Census data and 2022 to HMDA aggregate data.</w:t>
      </w:r>
    </w:p>
    <w:p w14:paraId="627B9A04" w14:textId="77777777" w:rsidR="00CC1DF2" w:rsidRDefault="00BC0AC7">
      <w:pPr>
        <w:pStyle w:val="BodyText"/>
        <w:spacing w:before="264"/>
        <w:ind w:left="216" w:right="533"/>
      </w:pPr>
      <w:r>
        <w:t>As an ISI, SSB is not required to collect and report small business lending.</w:t>
      </w:r>
      <w:r>
        <w:rPr>
          <w:spacing w:val="40"/>
        </w:rPr>
        <w:t xml:space="preserve"> </w:t>
      </w:r>
      <w:r>
        <w:t>Nonetheless, the bank collected and provided relevant data for 2021, 2022, and 2023 small business loan originations.</w:t>
      </w:r>
      <w:r>
        <w:rPr>
          <w:spacing w:val="40"/>
        </w:rPr>
        <w:t xml:space="preserve"> </w:t>
      </w:r>
      <w:r>
        <w:t>In 2021,</w:t>
      </w:r>
      <w:r>
        <w:rPr>
          <w:spacing w:val="-3"/>
        </w:rPr>
        <w:t xml:space="preserve"> </w:t>
      </w:r>
      <w:r>
        <w:t>the</w:t>
      </w:r>
      <w:r>
        <w:rPr>
          <w:spacing w:val="-3"/>
        </w:rPr>
        <w:t xml:space="preserve"> </w:t>
      </w:r>
      <w:r>
        <w:t>bank</w:t>
      </w:r>
      <w:r>
        <w:rPr>
          <w:spacing w:val="-3"/>
        </w:rPr>
        <w:t xml:space="preserve"> </w:t>
      </w:r>
      <w:r>
        <w:t>originated</w:t>
      </w:r>
      <w:r>
        <w:rPr>
          <w:spacing w:val="-3"/>
        </w:rPr>
        <w:t xml:space="preserve"> </w:t>
      </w:r>
      <w:r>
        <w:t>66</w:t>
      </w:r>
      <w:r>
        <w:rPr>
          <w:spacing w:val="-3"/>
        </w:rPr>
        <w:t xml:space="preserve"> </w:t>
      </w:r>
      <w:r>
        <w:t>small</w:t>
      </w:r>
      <w:r>
        <w:rPr>
          <w:spacing w:val="-3"/>
        </w:rPr>
        <w:t xml:space="preserve"> </w:t>
      </w:r>
      <w:r>
        <w:t>business</w:t>
      </w:r>
      <w:r>
        <w:rPr>
          <w:spacing w:val="-4"/>
        </w:rPr>
        <w:t xml:space="preserve"> </w:t>
      </w:r>
      <w:r>
        <w:t>loans</w:t>
      </w:r>
      <w:r>
        <w:rPr>
          <w:spacing w:val="-4"/>
        </w:rPr>
        <w:t xml:space="preserve"> </w:t>
      </w:r>
      <w:r>
        <w:t>totaling</w:t>
      </w:r>
      <w:r>
        <w:rPr>
          <w:spacing w:val="-3"/>
        </w:rPr>
        <w:t xml:space="preserve"> </w:t>
      </w:r>
      <w:r>
        <w:t>approximately</w:t>
      </w:r>
      <w:r>
        <w:rPr>
          <w:spacing w:val="-3"/>
        </w:rPr>
        <w:t xml:space="preserve"> </w:t>
      </w:r>
      <w:r>
        <w:t>$16.4</w:t>
      </w:r>
      <w:r>
        <w:rPr>
          <w:spacing w:val="-3"/>
        </w:rPr>
        <w:t xml:space="preserve"> </w:t>
      </w:r>
      <w:r>
        <w:t>million;</w:t>
      </w:r>
      <w:r>
        <w:rPr>
          <w:spacing w:val="-3"/>
        </w:rPr>
        <w:t xml:space="preserve"> </w:t>
      </w:r>
      <w:r>
        <w:t>in</w:t>
      </w:r>
      <w:r>
        <w:rPr>
          <w:spacing w:val="-3"/>
        </w:rPr>
        <w:t xml:space="preserve"> </w:t>
      </w:r>
      <w:r>
        <w:t>2022,</w:t>
      </w:r>
      <w:r>
        <w:rPr>
          <w:spacing w:val="-3"/>
        </w:rPr>
        <w:t xml:space="preserve"> </w:t>
      </w:r>
      <w:r>
        <w:t>the bank</w:t>
      </w:r>
      <w:r>
        <w:rPr>
          <w:spacing w:val="-2"/>
        </w:rPr>
        <w:t xml:space="preserve"> </w:t>
      </w:r>
      <w:r>
        <w:t>originated</w:t>
      </w:r>
      <w:r>
        <w:rPr>
          <w:spacing w:val="-2"/>
        </w:rPr>
        <w:t xml:space="preserve"> </w:t>
      </w:r>
      <w:r>
        <w:t>57</w:t>
      </w:r>
      <w:r>
        <w:rPr>
          <w:spacing w:val="-2"/>
        </w:rPr>
        <w:t xml:space="preserve"> </w:t>
      </w:r>
      <w:r>
        <w:t>small</w:t>
      </w:r>
      <w:r>
        <w:rPr>
          <w:spacing w:val="-2"/>
        </w:rPr>
        <w:t xml:space="preserve"> </w:t>
      </w:r>
      <w:r>
        <w:t>business</w:t>
      </w:r>
      <w:r>
        <w:rPr>
          <w:spacing w:val="-3"/>
        </w:rPr>
        <w:t xml:space="preserve"> </w:t>
      </w:r>
      <w:r>
        <w:t>loans</w:t>
      </w:r>
      <w:r>
        <w:rPr>
          <w:spacing w:val="-2"/>
        </w:rPr>
        <w:t xml:space="preserve"> </w:t>
      </w:r>
      <w:r>
        <w:t>totaling</w:t>
      </w:r>
      <w:r>
        <w:rPr>
          <w:spacing w:val="-2"/>
        </w:rPr>
        <w:t xml:space="preserve"> </w:t>
      </w:r>
      <w:r>
        <w:t>approximately</w:t>
      </w:r>
      <w:r>
        <w:rPr>
          <w:spacing w:val="-2"/>
        </w:rPr>
        <w:t xml:space="preserve"> </w:t>
      </w:r>
      <w:r>
        <w:t>$11.7</w:t>
      </w:r>
      <w:r>
        <w:rPr>
          <w:spacing w:val="-2"/>
        </w:rPr>
        <w:t xml:space="preserve"> </w:t>
      </w:r>
      <w:r>
        <w:t>million;</w:t>
      </w:r>
      <w:r>
        <w:rPr>
          <w:spacing w:val="-2"/>
        </w:rPr>
        <w:t xml:space="preserve"> </w:t>
      </w:r>
      <w:r>
        <w:t>and</w:t>
      </w:r>
      <w:r>
        <w:rPr>
          <w:spacing w:val="-2"/>
        </w:rPr>
        <w:t xml:space="preserve"> </w:t>
      </w:r>
      <w:r>
        <w:t>in</w:t>
      </w:r>
      <w:r>
        <w:rPr>
          <w:spacing w:val="-2"/>
        </w:rPr>
        <w:t xml:space="preserve"> </w:t>
      </w:r>
      <w:r>
        <w:t>2023,</w:t>
      </w:r>
      <w:r>
        <w:rPr>
          <w:spacing w:val="-2"/>
        </w:rPr>
        <w:t xml:space="preserve"> </w:t>
      </w:r>
      <w:r>
        <w:t>the</w:t>
      </w:r>
      <w:r>
        <w:rPr>
          <w:spacing w:val="-2"/>
        </w:rPr>
        <w:t xml:space="preserve"> </w:t>
      </w:r>
      <w:r>
        <w:t>bank originated 109 small business loans totaling approximately $19.0 million.</w:t>
      </w:r>
      <w:r>
        <w:rPr>
          <w:spacing w:val="40"/>
        </w:rPr>
        <w:t xml:space="preserve"> </w:t>
      </w:r>
      <w:r>
        <w:t>The Assessment Area Concentration</w:t>
      </w:r>
      <w:r>
        <w:rPr>
          <w:spacing w:val="-1"/>
        </w:rPr>
        <w:t xml:space="preserve"> </w:t>
      </w:r>
      <w:r>
        <w:t>criteria</w:t>
      </w:r>
      <w:r>
        <w:rPr>
          <w:spacing w:val="-1"/>
        </w:rPr>
        <w:t xml:space="preserve"> </w:t>
      </w:r>
      <w:r>
        <w:t>table</w:t>
      </w:r>
      <w:r>
        <w:rPr>
          <w:spacing w:val="-2"/>
        </w:rPr>
        <w:t xml:space="preserve"> </w:t>
      </w:r>
      <w:r>
        <w:t>presents</w:t>
      </w:r>
      <w:r>
        <w:rPr>
          <w:spacing w:val="-2"/>
        </w:rPr>
        <w:t xml:space="preserve"> </w:t>
      </w:r>
      <w:r>
        <w:t>the</w:t>
      </w:r>
      <w:r>
        <w:rPr>
          <w:spacing w:val="-1"/>
        </w:rPr>
        <w:t xml:space="preserve"> </w:t>
      </w:r>
      <w:r>
        <w:t>2021,</w:t>
      </w:r>
      <w:r>
        <w:rPr>
          <w:spacing w:val="-1"/>
        </w:rPr>
        <w:t xml:space="preserve"> </w:t>
      </w:r>
      <w:r>
        <w:t>2022,</w:t>
      </w:r>
      <w:r>
        <w:rPr>
          <w:spacing w:val="-1"/>
        </w:rPr>
        <w:t xml:space="preserve"> </w:t>
      </w:r>
      <w:r>
        <w:t>and</w:t>
      </w:r>
      <w:r>
        <w:rPr>
          <w:spacing w:val="-1"/>
        </w:rPr>
        <w:t xml:space="preserve"> </w:t>
      </w:r>
      <w:r>
        <w:t>2023</w:t>
      </w:r>
      <w:r>
        <w:rPr>
          <w:spacing w:val="-1"/>
        </w:rPr>
        <w:t xml:space="preserve"> </w:t>
      </w:r>
      <w:r>
        <w:t>small</w:t>
      </w:r>
      <w:r>
        <w:rPr>
          <w:spacing w:val="-2"/>
        </w:rPr>
        <w:t xml:space="preserve"> </w:t>
      </w:r>
      <w:r>
        <w:t>business</w:t>
      </w:r>
      <w:r>
        <w:rPr>
          <w:spacing w:val="-2"/>
        </w:rPr>
        <w:t xml:space="preserve"> </w:t>
      </w:r>
      <w:r>
        <w:t>lending</w:t>
      </w:r>
      <w:r>
        <w:rPr>
          <w:spacing w:val="-1"/>
        </w:rPr>
        <w:t xml:space="preserve"> </w:t>
      </w:r>
      <w:r>
        <w:t>activity.</w:t>
      </w:r>
      <w:r>
        <w:rPr>
          <w:spacing w:val="40"/>
        </w:rPr>
        <w:t xml:space="preserve"> </w:t>
      </w:r>
      <w:r>
        <w:t>Like home mortgage lending, this evaluation only presented Geographic Distribution and Borrower Profile performance for 2022 and 2023 lending activity.</w:t>
      </w:r>
      <w:r>
        <w:rPr>
          <w:spacing w:val="40"/>
        </w:rPr>
        <w:t xml:space="preserve"> </w:t>
      </w:r>
      <w:r>
        <w:t>Since the bank is not required to collect small business loan data, examiners compared the 2022 and 2023 small business lending activity to 2022 and 2023 D&amp;B demographic data.</w:t>
      </w:r>
    </w:p>
    <w:p w14:paraId="3AD083F0" w14:textId="77777777" w:rsidR="00CC1DF2" w:rsidRDefault="00BC0AC7">
      <w:pPr>
        <w:pStyle w:val="BodyText"/>
        <w:spacing w:before="265"/>
        <w:ind w:left="216" w:right="609"/>
      </w:pPr>
      <w:r>
        <w:t>Due to the loan portfolio composition, examiners placed greater weight on home mortgage loans than small business loans in arriving at overall Lending Test conclusions.</w:t>
      </w:r>
      <w:r>
        <w:rPr>
          <w:spacing w:val="40"/>
        </w:rPr>
        <w:t xml:space="preserve"> </w:t>
      </w:r>
      <w:r>
        <w:t>Additionally, examiners reviewed the number and dollar volume of home mortgage and small business loans, but emphasized</w:t>
      </w:r>
      <w:r>
        <w:rPr>
          <w:spacing w:val="-3"/>
        </w:rPr>
        <w:t xml:space="preserve"> </w:t>
      </w:r>
      <w:r>
        <w:t>performance</w:t>
      </w:r>
      <w:r>
        <w:rPr>
          <w:spacing w:val="-4"/>
        </w:rPr>
        <w:t xml:space="preserve"> </w:t>
      </w:r>
      <w:r>
        <w:t>by</w:t>
      </w:r>
      <w:r>
        <w:rPr>
          <w:spacing w:val="-3"/>
        </w:rPr>
        <w:t xml:space="preserve"> </w:t>
      </w:r>
      <w:r>
        <w:t>number</w:t>
      </w:r>
      <w:r>
        <w:rPr>
          <w:spacing w:val="-3"/>
        </w:rPr>
        <w:t xml:space="preserve"> </w:t>
      </w:r>
      <w:r>
        <w:t>of</w:t>
      </w:r>
      <w:r>
        <w:rPr>
          <w:spacing w:val="-3"/>
        </w:rPr>
        <w:t xml:space="preserve"> </w:t>
      </w:r>
      <w:r>
        <w:t>loans,</w:t>
      </w:r>
      <w:r>
        <w:rPr>
          <w:spacing w:val="-3"/>
        </w:rPr>
        <w:t xml:space="preserve"> </w:t>
      </w:r>
      <w:r>
        <w:t>which</w:t>
      </w:r>
      <w:r>
        <w:rPr>
          <w:spacing w:val="-3"/>
        </w:rPr>
        <w:t xml:space="preserve"> </w:t>
      </w:r>
      <w:r>
        <w:t>better</w:t>
      </w:r>
      <w:r>
        <w:rPr>
          <w:spacing w:val="-3"/>
        </w:rPr>
        <w:t xml:space="preserve"> </w:t>
      </w:r>
      <w:r>
        <w:t>represents</w:t>
      </w:r>
      <w:r>
        <w:rPr>
          <w:spacing w:val="-4"/>
        </w:rPr>
        <w:t xml:space="preserve"> </w:t>
      </w:r>
      <w:r>
        <w:t>the</w:t>
      </w:r>
      <w:r>
        <w:rPr>
          <w:spacing w:val="-3"/>
        </w:rPr>
        <w:t xml:space="preserve"> </w:t>
      </w:r>
      <w:r>
        <w:t>number</w:t>
      </w:r>
      <w:r>
        <w:rPr>
          <w:spacing w:val="-3"/>
        </w:rPr>
        <w:t xml:space="preserve"> </w:t>
      </w:r>
      <w:r>
        <w:t>of</w:t>
      </w:r>
      <w:r>
        <w:rPr>
          <w:spacing w:val="-3"/>
        </w:rPr>
        <w:t xml:space="preserve"> </w:t>
      </w:r>
      <w:r>
        <w:t>individuals</w:t>
      </w:r>
      <w:r>
        <w:rPr>
          <w:spacing w:val="-3"/>
        </w:rPr>
        <w:t xml:space="preserve"> </w:t>
      </w:r>
      <w:r>
        <w:t>and businesses served by the bank.</w:t>
      </w:r>
    </w:p>
    <w:p w14:paraId="6C626B05" w14:textId="77777777" w:rsidR="00CC1DF2" w:rsidRDefault="00CC1DF2">
      <w:pPr>
        <w:pStyle w:val="BodyText"/>
      </w:pPr>
    </w:p>
    <w:p w14:paraId="16B0A10B" w14:textId="77777777" w:rsidR="00CC1DF2" w:rsidRDefault="00BC0AC7">
      <w:pPr>
        <w:pStyle w:val="BodyText"/>
        <w:ind w:left="216" w:right="728"/>
      </w:pPr>
      <w:r>
        <w:t>For</w:t>
      </w:r>
      <w:r>
        <w:rPr>
          <w:spacing w:val="-4"/>
        </w:rPr>
        <w:t xml:space="preserve"> </w:t>
      </w:r>
      <w:r>
        <w:t>the</w:t>
      </w:r>
      <w:r>
        <w:rPr>
          <w:spacing w:val="-5"/>
        </w:rPr>
        <w:t xml:space="preserve"> </w:t>
      </w:r>
      <w:r>
        <w:t>Community</w:t>
      </w:r>
      <w:r>
        <w:rPr>
          <w:spacing w:val="-4"/>
        </w:rPr>
        <w:t xml:space="preserve"> </w:t>
      </w:r>
      <w:r>
        <w:t>Development</w:t>
      </w:r>
      <w:r>
        <w:rPr>
          <w:spacing w:val="-5"/>
        </w:rPr>
        <w:t xml:space="preserve"> </w:t>
      </w:r>
      <w:r>
        <w:t>Test,</w:t>
      </w:r>
      <w:r>
        <w:rPr>
          <w:spacing w:val="-4"/>
        </w:rPr>
        <w:t xml:space="preserve"> </w:t>
      </w:r>
      <w:r>
        <w:t>examiners</w:t>
      </w:r>
      <w:r>
        <w:rPr>
          <w:spacing w:val="-5"/>
        </w:rPr>
        <w:t xml:space="preserve"> </w:t>
      </w:r>
      <w:r>
        <w:t>reviewed</w:t>
      </w:r>
      <w:r>
        <w:rPr>
          <w:spacing w:val="-4"/>
        </w:rPr>
        <w:t xml:space="preserve"> </w:t>
      </w:r>
      <w:r>
        <w:t>community</w:t>
      </w:r>
      <w:r>
        <w:rPr>
          <w:spacing w:val="-5"/>
        </w:rPr>
        <w:t xml:space="preserve"> </w:t>
      </w:r>
      <w:r>
        <w:t>development</w:t>
      </w:r>
      <w:r>
        <w:rPr>
          <w:spacing w:val="-4"/>
        </w:rPr>
        <w:t xml:space="preserve"> </w:t>
      </w:r>
      <w:r>
        <w:t>loans, investments, and services since the prior CRA examination.</w:t>
      </w:r>
    </w:p>
    <w:p w14:paraId="111EF126" w14:textId="77777777" w:rsidR="00CC1DF2" w:rsidRDefault="00CC1DF2">
      <w:pPr>
        <w:pStyle w:val="BodyText"/>
      </w:pPr>
    </w:p>
    <w:p w14:paraId="6B160396" w14:textId="77777777" w:rsidR="00CC1DF2" w:rsidRDefault="00BC0AC7">
      <w:pPr>
        <w:pStyle w:val="BodyText"/>
        <w:ind w:left="216" w:right="533"/>
      </w:pPr>
      <w:r>
        <w:t>Examiners obtained demographic and economic information referenced in the evaluation from the 2020</w:t>
      </w:r>
      <w:r>
        <w:rPr>
          <w:spacing w:val="-3"/>
        </w:rPr>
        <w:t xml:space="preserve"> </w:t>
      </w:r>
      <w:r>
        <w:t>U.S.</w:t>
      </w:r>
      <w:r>
        <w:rPr>
          <w:spacing w:val="-3"/>
        </w:rPr>
        <w:t xml:space="preserve"> </w:t>
      </w:r>
      <w:r>
        <w:t>Census</w:t>
      </w:r>
      <w:r>
        <w:rPr>
          <w:spacing w:val="-4"/>
        </w:rPr>
        <w:t xml:space="preserve"> </w:t>
      </w:r>
      <w:r>
        <w:t>Bureau,</w:t>
      </w:r>
      <w:r>
        <w:rPr>
          <w:spacing w:val="-3"/>
        </w:rPr>
        <w:t xml:space="preserve"> </w:t>
      </w:r>
      <w:r>
        <w:t>D&amp;B,</w:t>
      </w:r>
      <w:r>
        <w:rPr>
          <w:spacing w:val="-3"/>
        </w:rPr>
        <w:t xml:space="preserve"> </w:t>
      </w:r>
      <w:r>
        <w:t>Moody’s</w:t>
      </w:r>
      <w:r>
        <w:rPr>
          <w:spacing w:val="-4"/>
        </w:rPr>
        <w:t xml:space="preserve"> </w:t>
      </w:r>
      <w:r>
        <w:t>Analytics,</w:t>
      </w:r>
      <w:r>
        <w:rPr>
          <w:spacing w:val="-3"/>
        </w:rPr>
        <w:t xml:space="preserve"> </w:t>
      </w:r>
      <w:r>
        <w:t>the</w:t>
      </w:r>
      <w:r>
        <w:rPr>
          <w:spacing w:val="-3"/>
        </w:rPr>
        <w:t xml:space="preserve"> </w:t>
      </w:r>
      <w:r>
        <w:t>U.S.</w:t>
      </w:r>
      <w:r>
        <w:rPr>
          <w:spacing w:val="-3"/>
        </w:rPr>
        <w:t xml:space="preserve"> </w:t>
      </w:r>
      <w:r>
        <w:t>Bureau</w:t>
      </w:r>
      <w:r>
        <w:rPr>
          <w:spacing w:val="-3"/>
        </w:rPr>
        <w:t xml:space="preserve"> </w:t>
      </w:r>
      <w:r>
        <w:t>of</w:t>
      </w:r>
      <w:r>
        <w:rPr>
          <w:spacing w:val="-3"/>
        </w:rPr>
        <w:t xml:space="preserve"> </w:t>
      </w:r>
      <w:r>
        <w:t>Labor</w:t>
      </w:r>
      <w:r>
        <w:rPr>
          <w:spacing w:val="-3"/>
        </w:rPr>
        <w:t xml:space="preserve"> </w:t>
      </w:r>
      <w:r>
        <w:t>Statistics,</w:t>
      </w:r>
      <w:r>
        <w:rPr>
          <w:spacing w:val="-3"/>
        </w:rPr>
        <w:t xml:space="preserve"> </w:t>
      </w:r>
      <w:r>
        <w:t>and</w:t>
      </w:r>
      <w:r>
        <w:rPr>
          <w:spacing w:val="-3"/>
        </w:rPr>
        <w:t xml:space="preserve"> </w:t>
      </w:r>
      <w:r>
        <w:t>FDIC data.</w:t>
      </w:r>
      <w:r>
        <w:rPr>
          <w:spacing w:val="40"/>
        </w:rPr>
        <w:t xml:space="preserve"> </w:t>
      </w:r>
      <w:r>
        <w:t xml:space="preserve">Examiners also obtained information from </w:t>
      </w:r>
      <w:proofErr w:type="gramStart"/>
      <w:r>
        <w:t>the March</w:t>
      </w:r>
      <w:proofErr w:type="gramEnd"/>
      <w:r>
        <w:t xml:space="preserve"> 31, </w:t>
      </w:r>
      <w:proofErr w:type="gramStart"/>
      <w:r>
        <w:t>2024</w:t>
      </w:r>
      <w:proofErr w:type="gramEnd"/>
      <w:r>
        <w:t xml:space="preserve"> Call Report.</w:t>
      </w:r>
    </w:p>
    <w:p w14:paraId="469487F4" w14:textId="77777777" w:rsidR="00CC1DF2" w:rsidRDefault="00CC1DF2">
      <w:pPr>
        <w:pStyle w:val="BodyText"/>
      </w:pPr>
    </w:p>
    <w:p w14:paraId="4B307C39" w14:textId="77777777" w:rsidR="00CC1DF2" w:rsidRDefault="00CC1DF2">
      <w:pPr>
        <w:pStyle w:val="BodyText"/>
      </w:pPr>
    </w:p>
    <w:p w14:paraId="1E1A75B8" w14:textId="77777777" w:rsidR="00CC1DF2" w:rsidRDefault="00CC1DF2">
      <w:pPr>
        <w:pStyle w:val="BodyText"/>
        <w:spacing w:before="138"/>
      </w:pPr>
    </w:p>
    <w:p w14:paraId="7822D39B" w14:textId="77777777" w:rsidR="00CC1DF2" w:rsidRDefault="00BC0AC7">
      <w:pPr>
        <w:pStyle w:val="Heading1"/>
      </w:pPr>
      <w:r>
        <w:rPr>
          <w:spacing w:val="-4"/>
        </w:rPr>
        <w:t>CONCLUSIONS</w:t>
      </w:r>
      <w:r>
        <w:t xml:space="preserve"> </w:t>
      </w:r>
      <w:r>
        <w:rPr>
          <w:spacing w:val="-4"/>
        </w:rPr>
        <w:t>ON</w:t>
      </w:r>
      <w:r>
        <w:t xml:space="preserve"> </w:t>
      </w:r>
      <w:r>
        <w:rPr>
          <w:spacing w:val="-4"/>
        </w:rPr>
        <w:t>PERFORMANCE</w:t>
      </w:r>
      <w:r>
        <w:rPr>
          <w:spacing w:val="-1"/>
        </w:rPr>
        <w:t xml:space="preserve"> </w:t>
      </w:r>
      <w:r>
        <w:rPr>
          <w:spacing w:val="-4"/>
        </w:rPr>
        <w:t>CRITERIA</w:t>
      </w:r>
    </w:p>
    <w:p w14:paraId="6B1CD140" w14:textId="77777777" w:rsidR="00CC1DF2" w:rsidRDefault="00BC0AC7">
      <w:pPr>
        <w:pStyle w:val="Heading2"/>
        <w:spacing w:before="276"/>
      </w:pPr>
      <w:r>
        <w:t>LENDING</w:t>
      </w:r>
      <w:r>
        <w:rPr>
          <w:spacing w:val="-8"/>
        </w:rPr>
        <w:t xml:space="preserve"> </w:t>
      </w:r>
      <w:r>
        <w:rPr>
          <w:spacing w:val="-4"/>
        </w:rPr>
        <w:t>TEST</w:t>
      </w:r>
    </w:p>
    <w:p w14:paraId="4B946C7A" w14:textId="77777777" w:rsidR="00CC1DF2" w:rsidRDefault="00CC1DF2">
      <w:pPr>
        <w:pStyle w:val="BodyText"/>
        <w:rPr>
          <w:b/>
        </w:rPr>
      </w:pPr>
    </w:p>
    <w:p w14:paraId="18125146" w14:textId="77777777" w:rsidR="00CC1DF2" w:rsidRDefault="00BC0AC7">
      <w:pPr>
        <w:pStyle w:val="BodyText"/>
        <w:ind w:left="216"/>
      </w:pPr>
      <w:r>
        <w:t>The</w:t>
      </w:r>
      <w:r>
        <w:rPr>
          <w:spacing w:val="-3"/>
        </w:rPr>
        <w:t xml:space="preserve"> </w:t>
      </w:r>
      <w:r>
        <w:t>Lending</w:t>
      </w:r>
      <w:r>
        <w:rPr>
          <w:spacing w:val="-3"/>
        </w:rPr>
        <w:t xml:space="preserve"> </w:t>
      </w:r>
      <w:r>
        <w:t>Test</w:t>
      </w:r>
      <w:r>
        <w:rPr>
          <w:spacing w:val="-3"/>
        </w:rPr>
        <w:t xml:space="preserve"> </w:t>
      </w:r>
      <w:r>
        <w:t>is</w:t>
      </w:r>
      <w:r>
        <w:rPr>
          <w:spacing w:val="-4"/>
        </w:rPr>
        <w:t xml:space="preserve"> </w:t>
      </w:r>
      <w:r>
        <w:t>rated</w:t>
      </w:r>
      <w:r>
        <w:rPr>
          <w:spacing w:val="-3"/>
        </w:rPr>
        <w:t xml:space="preserve"> </w:t>
      </w:r>
      <w:r>
        <w:t>Satisfactory.</w:t>
      </w:r>
      <w:r>
        <w:rPr>
          <w:spacing w:val="40"/>
        </w:rPr>
        <w:t xml:space="preserve"> </w:t>
      </w:r>
      <w:r>
        <w:t>The</w:t>
      </w:r>
      <w:r>
        <w:rPr>
          <w:spacing w:val="-4"/>
        </w:rPr>
        <w:t xml:space="preserve"> </w:t>
      </w:r>
      <w:r>
        <w:t>institution’s</w:t>
      </w:r>
      <w:r>
        <w:rPr>
          <w:spacing w:val="-4"/>
        </w:rPr>
        <w:t xml:space="preserve"> </w:t>
      </w:r>
      <w:r>
        <w:t>reasonable</w:t>
      </w:r>
      <w:r>
        <w:rPr>
          <w:spacing w:val="-3"/>
        </w:rPr>
        <w:t xml:space="preserve"> </w:t>
      </w:r>
      <w:r>
        <w:t>performance</w:t>
      </w:r>
      <w:r>
        <w:rPr>
          <w:spacing w:val="-4"/>
        </w:rPr>
        <w:t xml:space="preserve"> </w:t>
      </w:r>
      <w:r>
        <w:t>in</w:t>
      </w:r>
      <w:r>
        <w:rPr>
          <w:spacing w:val="-3"/>
        </w:rPr>
        <w:t xml:space="preserve"> </w:t>
      </w:r>
      <w:r>
        <w:t>the</w:t>
      </w:r>
      <w:r>
        <w:rPr>
          <w:spacing w:val="-3"/>
        </w:rPr>
        <w:t xml:space="preserve"> </w:t>
      </w:r>
      <w:r>
        <w:t>Geographic Distribution and Borrower Profile criterion primarily supports this conclusion.</w:t>
      </w:r>
    </w:p>
    <w:p w14:paraId="11C4B2D0" w14:textId="77777777" w:rsidR="00CC1DF2" w:rsidRDefault="00CC1DF2">
      <w:pPr>
        <w:pStyle w:val="BodyText"/>
        <w:sectPr w:rsidR="00CC1DF2">
          <w:pgSz w:w="12240" w:h="15840"/>
          <w:pgMar w:top="1380" w:right="720" w:bottom="1200" w:left="1080" w:header="0" w:footer="1016" w:gutter="0"/>
          <w:cols w:space="720"/>
        </w:sectPr>
      </w:pPr>
    </w:p>
    <w:p w14:paraId="420C9ADF" w14:textId="77777777" w:rsidR="00CC1DF2" w:rsidRDefault="00BC0AC7">
      <w:pPr>
        <w:pStyle w:val="Heading3"/>
        <w:spacing w:before="60"/>
        <w:rPr>
          <w:u w:val="none"/>
        </w:rPr>
      </w:pPr>
      <w:r>
        <w:rPr>
          <w:spacing w:val="-4"/>
        </w:rPr>
        <w:lastRenderedPageBreak/>
        <w:t>Loan-to-Deposit</w:t>
      </w:r>
      <w:r>
        <w:rPr>
          <w:spacing w:val="2"/>
        </w:rPr>
        <w:t xml:space="preserve"> </w:t>
      </w:r>
      <w:r>
        <w:rPr>
          <w:spacing w:val="-4"/>
        </w:rPr>
        <w:t>Ratio</w:t>
      </w:r>
    </w:p>
    <w:p w14:paraId="789E3786" w14:textId="77777777" w:rsidR="00CC1DF2" w:rsidRDefault="00CC1DF2">
      <w:pPr>
        <w:pStyle w:val="BodyText"/>
        <w:rPr>
          <w:b/>
        </w:rPr>
      </w:pPr>
    </w:p>
    <w:p w14:paraId="68C4F9B3" w14:textId="77777777" w:rsidR="00CC1DF2" w:rsidRDefault="00BC0AC7">
      <w:pPr>
        <w:pStyle w:val="BodyText"/>
        <w:ind w:left="216" w:right="651"/>
      </w:pPr>
      <w:r>
        <w:t>The</w:t>
      </w:r>
      <w:r>
        <w:rPr>
          <w:spacing w:val="-3"/>
        </w:rPr>
        <w:t xml:space="preserve"> </w:t>
      </w:r>
      <w:r>
        <w:t>bank’s</w:t>
      </w:r>
      <w:r>
        <w:rPr>
          <w:spacing w:val="-4"/>
        </w:rPr>
        <w:t xml:space="preserve"> </w:t>
      </w:r>
      <w:r>
        <w:t>LTD</w:t>
      </w:r>
      <w:r>
        <w:rPr>
          <w:spacing w:val="-3"/>
        </w:rPr>
        <w:t xml:space="preserve"> </w:t>
      </w:r>
      <w:r>
        <w:t>ratio</w:t>
      </w:r>
      <w:r>
        <w:rPr>
          <w:spacing w:val="-3"/>
        </w:rPr>
        <w:t xml:space="preserve"> </w:t>
      </w:r>
      <w:r>
        <w:t>is</w:t>
      </w:r>
      <w:r>
        <w:rPr>
          <w:spacing w:val="-4"/>
        </w:rPr>
        <w:t xml:space="preserve"> </w:t>
      </w:r>
      <w:r>
        <w:t>reasonable,</w:t>
      </w:r>
      <w:r>
        <w:rPr>
          <w:spacing w:val="-3"/>
        </w:rPr>
        <w:t xml:space="preserve"> </w:t>
      </w:r>
      <w:r>
        <w:t>given</w:t>
      </w:r>
      <w:r>
        <w:rPr>
          <w:spacing w:val="-3"/>
        </w:rPr>
        <w:t xml:space="preserve"> </w:t>
      </w:r>
      <w:r>
        <w:t>the</w:t>
      </w:r>
      <w:r>
        <w:rPr>
          <w:spacing w:val="-3"/>
        </w:rPr>
        <w:t xml:space="preserve"> </w:t>
      </w:r>
      <w:r>
        <w:t>institution’s</w:t>
      </w:r>
      <w:r>
        <w:rPr>
          <w:spacing w:val="-4"/>
        </w:rPr>
        <w:t xml:space="preserve"> </w:t>
      </w:r>
      <w:r>
        <w:t>size,</w:t>
      </w:r>
      <w:r>
        <w:rPr>
          <w:spacing w:val="-3"/>
        </w:rPr>
        <w:t xml:space="preserve"> </w:t>
      </w:r>
      <w:r>
        <w:t>financial</w:t>
      </w:r>
      <w:r>
        <w:rPr>
          <w:spacing w:val="-3"/>
        </w:rPr>
        <w:t xml:space="preserve"> </w:t>
      </w:r>
      <w:r>
        <w:t>condition,</w:t>
      </w:r>
      <w:r>
        <w:rPr>
          <w:spacing w:val="-3"/>
        </w:rPr>
        <w:t xml:space="preserve"> </w:t>
      </w:r>
      <w:r>
        <w:t>and</w:t>
      </w:r>
      <w:r>
        <w:rPr>
          <w:spacing w:val="-3"/>
        </w:rPr>
        <w:t xml:space="preserve"> </w:t>
      </w:r>
      <w:r>
        <w:t>assessment area credit needs.</w:t>
      </w:r>
      <w:r>
        <w:rPr>
          <w:spacing w:val="40"/>
        </w:rPr>
        <w:t xml:space="preserve"> </w:t>
      </w:r>
      <w:r>
        <w:t>The bank’s average net LTD ratio for the past 10 calendar quarters was 79.4 percent, as illustrated in the following table.</w:t>
      </w:r>
      <w:r>
        <w:rPr>
          <w:spacing w:val="40"/>
        </w:rPr>
        <w:t xml:space="preserve"> </w:t>
      </w:r>
      <w:r>
        <w:t xml:space="preserve">During the evaluation period, the bank’s quarterly LTD ratios varied from a low of 74.9 percent on March 31, </w:t>
      </w:r>
      <w:proofErr w:type="gramStart"/>
      <w:r>
        <w:t>2022</w:t>
      </w:r>
      <w:proofErr w:type="gramEnd"/>
      <w:r>
        <w:t xml:space="preserve"> to a high of 86.3 percent on June 30, 2023.</w:t>
      </w:r>
      <w:r>
        <w:rPr>
          <w:spacing w:val="40"/>
        </w:rPr>
        <w:t xml:space="preserve"> </w:t>
      </w:r>
      <w:r>
        <w:t>The bank’s LTD ratio compared favorably to one similarly situated institution.</w:t>
      </w:r>
    </w:p>
    <w:p w14:paraId="67AC4920" w14:textId="77777777" w:rsidR="00CC1DF2" w:rsidRDefault="00BC0AC7">
      <w:pPr>
        <w:pStyle w:val="BodyText"/>
        <w:ind w:left="216" w:right="728"/>
      </w:pPr>
      <w:r>
        <w:t>Examiners</w:t>
      </w:r>
      <w:r>
        <w:rPr>
          <w:spacing w:val="-4"/>
        </w:rPr>
        <w:t xml:space="preserve"> </w:t>
      </w:r>
      <w:r>
        <w:t>selected</w:t>
      </w:r>
      <w:r>
        <w:rPr>
          <w:spacing w:val="-3"/>
        </w:rPr>
        <w:t xml:space="preserve"> </w:t>
      </w:r>
      <w:r>
        <w:t>the</w:t>
      </w:r>
      <w:r>
        <w:rPr>
          <w:spacing w:val="-3"/>
        </w:rPr>
        <w:t xml:space="preserve"> </w:t>
      </w:r>
      <w:r>
        <w:t>following</w:t>
      </w:r>
      <w:r>
        <w:rPr>
          <w:spacing w:val="-3"/>
        </w:rPr>
        <w:t xml:space="preserve"> </w:t>
      </w:r>
      <w:r>
        <w:t>institutions</w:t>
      </w:r>
      <w:r>
        <w:rPr>
          <w:spacing w:val="-4"/>
        </w:rPr>
        <w:t xml:space="preserve"> </w:t>
      </w:r>
      <w:r>
        <w:t>based</w:t>
      </w:r>
      <w:r>
        <w:rPr>
          <w:spacing w:val="-3"/>
        </w:rPr>
        <w:t xml:space="preserve"> </w:t>
      </w:r>
      <w:r>
        <w:t>on</w:t>
      </w:r>
      <w:r>
        <w:rPr>
          <w:spacing w:val="-3"/>
        </w:rPr>
        <w:t xml:space="preserve"> </w:t>
      </w:r>
      <w:r>
        <w:t>their</w:t>
      </w:r>
      <w:r>
        <w:rPr>
          <w:spacing w:val="-3"/>
        </w:rPr>
        <w:t xml:space="preserve"> </w:t>
      </w:r>
      <w:r>
        <w:t>asset</w:t>
      </w:r>
      <w:r>
        <w:rPr>
          <w:spacing w:val="-4"/>
        </w:rPr>
        <w:t xml:space="preserve"> </w:t>
      </w:r>
      <w:r>
        <w:t>size,</w:t>
      </w:r>
      <w:r>
        <w:rPr>
          <w:spacing w:val="-3"/>
        </w:rPr>
        <w:t xml:space="preserve"> </w:t>
      </w:r>
      <w:r>
        <w:t>geographic</w:t>
      </w:r>
      <w:r>
        <w:rPr>
          <w:spacing w:val="-3"/>
        </w:rPr>
        <w:t xml:space="preserve"> </w:t>
      </w:r>
      <w:r>
        <w:t>location,</w:t>
      </w:r>
      <w:r>
        <w:rPr>
          <w:spacing w:val="-3"/>
        </w:rPr>
        <w:t xml:space="preserve"> </w:t>
      </w:r>
      <w:r>
        <w:t>and lending focus.</w:t>
      </w:r>
    </w:p>
    <w:p w14:paraId="577E4F8D" w14:textId="77777777" w:rsidR="00CC1DF2" w:rsidRDefault="00CC1DF2">
      <w:pPr>
        <w:pStyle w:val="BodyText"/>
        <w:spacing w:before="46"/>
        <w:rPr>
          <w:sz w:val="20"/>
        </w:rPr>
      </w:pPr>
    </w:p>
    <w:tbl>
      <w:tblPr>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1"/>
        <w:gridCol w:w="2234"/>
        <w:gridCol w:w="2583"/>
      </w:tblGrid>
      <w:tr w:rsidR="00CC1DF2" w14:paraId="692D7F2F" w14:textId="77777777">
        <w:trPr>
          <w:trHeight w:val="350"/>
        </w:trPr>
        <w:tc>
          <w:tcPr>
            <w:tcW w:w="9638" w:type="dxa"/>
            <w:gridSpan w:val="3"/>
          </w:tcPr>
          <w:p w14:paraId="23BEC8E3" w14:textId="77777777" w:rsidR="00CC1DF2" w:rsidRDefault="00BC0AC7">
            <w:pPr>
              <w:pStyle w:val="TableParagraph"/>
              <w:spacing w:before="60"/>
              <w:ind w:left="19" w:right="10"/>
              <w:rPr>
                <w:b/>
                <w:sz w:val="20"/>
              </w:rPr>
            </w:pPr>
            <w:r>
              <w:rPr>
                <w:b/>
                <w:sz w:val="20"/>
              </w:rPr>
              <w:t xml:space="preserve">Loan-to-Deposit (LTD) Ratio </w:t>
            </w:r>
            <w:r>
              <w:rPr>
                <w:b/>
                <w:spacing w:val="-2"/>
                <w:sz w:val="20"/>
              </w:rPr>
              <w:t>Comparison</w:t>
            </w:r>
          </w:p>
        </w:tc>
      </w:tr>
      <w:tr w:rsidR="00CC1DF2" w14:paraId="6433BF1A" w14:textId="77777777">
        <w:trPr>
          <w:trHeight w:val="689"/>
        </w:trPr>
        <w:tc>
          <w:tcPr>
            <w:tcW w:w="4821" w:type="dxa"/>
          </w:tcPr>
          <w:p w14:paraId="11751C4C" w14:textId="77777777" w:rsidR="00CC1DF2" w:rsidRDefault="00CC1DF2">
            <w:pPr>
              <w:pStyle w:val="TableParagraph"/>
              <w:spacing w:before="0"/>
              <w:ind w:left="0"/>
              <w:jc w:val="left"/>
              <w:rPr>
                <w:sz w:val="20"/>
              </w:rPr>
            </w:pPr>
          </w:p>
          <w:p w14:paraId="54CB4A81" w14:textId="77777777" w:rsidR="00CC1DF2" w:rsidRDefault="00BC0AC7">
            <w:pPr>
              <w:pStyle w:val="TableParagraph"/>
              <w:spacing w:before="0"/>
              <w:ind w:left="108"/>
              <w:jc w:val="left"/>
              <w:rPr>
                <w:b/>
                <w:sz w:val="20"/>
              </w:rPr>
            </w:pPr>
            <w:r>
              <w:rPr>
                <w:b/>
                <w:spacing w:val="-4"/>
                <w:sz w:val="20"/>
              </w:rPr>
              <w:t>Bank</w:t>
            </w:r>
          </w:p>
        </w:tc>
        <w:tc>
          <w:tcPr>
            <w:tcW w:w="2234" w:type="dxa"/>
          </w:tcPr>
          <w:p w14:paraId="15F607DD" w14:textId="77777777" w:rsidR="00CC1DF2" w:rsidRDefault="00BC0AC7">
            <w:pPr>
              <w:pStyle w:val="TableParagraph"/>
              <w:spacing w:before="0" w:line="230" w:lineRule="atLeast"/>
              <w:ind w:left="711" w:right="142" w:hanging="337"/>
              <w:jc w:val="left"/>
              <w:rPr>
                <w:b/>
                <w:sz w:val="20"/>
              </w:rPr>
            </w:pPr>
            <w:r>
              <w:rPr>
                <w:b/>
                <w:sz w:val="20"/>
              </w:rPr>
              <w:t>Total</w:t>
            </w:r>
            <w:r>
              <w:rPr>
                <w:b/>
                <w:spacing w:val="-12"/>
                <w:sz w:val="20"/>
              </w:rPr>
              <w:t xml:space="preserve"> </w:t>
            </w:r>
            <w:r>
              <w:rPr>
                <w:b/>
                <w:sz w:val="20"/>
              </w:rPr>
              <w:t>Assets</w:t>
            </w:r>
            <w:r>
              <w:rPr>
                <w:b/>
                <w:spacing w:val="-13"/>
                <w:sz w:val="20"/>
              </w:rPr>
              <w:t xml:space="preserve"> </w:t>
            </w:r>
            <w:r>
              <w:rPr>
                <w:b/>
                <w:sz w:val="20"/>
              </w:rPr>
              <w:t>as</w:t>
            </w:r>
            <w:r>
              <w:rPr>
                <w:b/>
                <w:spacing w:val="-12"/>
                <w:sz w:val="20"/>
              </w:rPr>
              <w:t xml:space="preserve"> </w:t>
            </w:r>
            <w:r>
              <w:rPr>
                <w:b/>
                <w:sz w:val="20"/>
              </w:rPr>
              <w:t xml:space="preserve">of </w:t>
            </w:r>
            <w:r>
              <w:rPr>
                <w:b/>
                <w:spacing w:val="-2"/>
                <w:sz w:val="20"/>
              </w:rPr>
              <w:t>3/31/2024 ($000s)</w:t>
            </w:r>
          </w:p>
        </w:tc>
        <w:tc>
          <w:tcPr>
            <w:tcW w:w="2583" w:type="dxa"/>
          </w:tcPr>
          <w:p w14:paraId="1A986A53" w14:textId="77777777" w:rsidR="00CC1DF2" w:rsidRDefault="00BC0AC7">
            <w:pPr>
              <w:pStyle w:val="TableParagraph"/>
              <w:spacing w:before="0" w:line="230" w:lineRule="atLeast"/>
              <w:ind w:left="687" w:right="675"/>
              <w:rPr>
                <w:b/>
                <w:sz w:val="20"/>
              </w:rPr>
            </w:pPr>
            <w:r>
              <w:rPr>
                <w:b/>
                <w:sz w:val="20"/>
              </w:rPr>
              <w:t>Average</w:t>
            </w:r>
            <w:r>
              <w:rPr>
                <w:b/>
                <w:spacing w:val="-13"/>
                <w:sz w:val="20"/>
              </w:rPr>
              <w:t xml:space="preserve"> </w:t>
            </w:r>
            <w:r>
              <w:rPr>
                <w:b/>
                <w:sz w:val="20"/>
              </w:rPr>
              <w:t xml:space="preserve">Net LTD Ratio </w:t>
            </w:r>
            <w:r>
              <w:rPr>
                <w:b/>
                <w:spacing w:val="-4"/>
                <w:sz w:val="20"/>
              </w:rPr>
              <w:t>(%)</w:t>
            </w:r>
          </w:p>
        </w:tc>
      </w:tr>
      <w:tr w:rsidR="00CC1DF2" w14:paraId="2060579A" w14:textId="77777777">
        <w:trPr>
          <w:trHeight w:val="288"/>
        </w:trPr>
        <w:tc>
          <w:tcPr>
            <w:tcW w:w="4821" w:type="dxa"/>
          </w:tcPr>
          <w:p w14:paraId="30373731" w14:textId="77777777" w:rsidR="00CC1DF2" w:rsidRDefault="00BC0AC7">
            <w:pPr>
              <w:pStyle w:val="TableParagraph"/>
              <w:spacing w:before="29"/>
              <w:ind w:left="108"/>
              <w:jc w:val="left"/>
              <w:rPr>
                <w:b/>
                <w:sz w:val="20"/>
              </w:rPr>
            </w:pPr>
            <w:r>
              <w:rPr>
                <w:b/>
                <w:sz w:val="20"/>
              </w:rPr>
              <w:t>Skowhegan</w:t>
            </w:r>
            <w:r>
              <w:rPr>
                <w:b/>
                <w:spacing w:val="-7"/>
                <w:sz w:val="20"/>
              </w:rPr>
              <w:t xml:space="preserve"> </w:t>
            </w:r>
            <w:r>
              <w:rPr>
                <w:b/>
                <w:sz w:val="20"/>
              </w:rPr>
              <w:t>Savings</w:t>
            </w:r>
            <w:r>
              <w:rPr>
                <w:b/>
                <w:spacing w:val="-7"/>
                <w:sz w:val="20"/>
              </w:rPr>
              <w:t xml:space="preserve"> </w:t>
            </w:r>
            <w:r>
              <w:rPr>
                <w:b/>
                <w:spacing w:val="-4"/>
                <w:sz w:val="20"/>
              </w:rPr>
              <w:t>Bank</w:t>
            </w:r>
          </w:p>
        </w:tc>
        <w:tc>
          <w:tcPr>
            <w:tcW w:w="2234" w:type="dxa"/>
          </w:tcPr>
          <w:p w14:paraId="514D181C" w14:textId="77777777" w:rsidR="00CC1DF2" w:rsidRDefault="00BC0AC7">
            <w:pPr>
              <w:pStyle w:val="TableParagraph"/>
              <w:spacing w:before="29"/>
              <w:ind w:left="10"/>
              <w:rPr>
                <w:b/>
                <w:sz w:val="20"/>
              </w:rPr>
            </w:pPr>
            <w:r>
              <w:rPr>
                <w:b/>
                <w:spacing w:val="-2"/>
                <w:sz w:val="20"/>
              </w:rPr>
              <w:t>898,226</w:t>
            </w:r>
          </w:p>
        </w:tc>
        <w:tc>
          <w:tcPr>
            <w:tcW w:w="2583" w:type="dxa"/>
          </w:tcPr>
          <w:p w14:paraId="15A2C4B0" w14:textId="77777777" w:rsidR="00CC1DF2" w:rsidRDefault="00BC0AC7">
            <w:pPr>
              <w:pStyle w:val="TableParagraph"/>
              <w:spacing w:before="29"/>
              <w:ind w:left="687" w:right="678"/>
              <w:rPr>
                <w:b/>
                <w:sz w:val="20"/>
              </w:rPr>
            </w:pPr>
            <w:r>
              <w:rPr>
                <w:b/>
                <w:spacing w:val="-4"/>
                <w:sz w:val="20"/>
              </w:rPr>
              <w:t>79.4</w:t>
            </w:r>
          </w:p>
        </w:tc>
      </w:tr>
      <w:tr w:rsidR="00CC1DF2" w14:paraId="759FF9F0" w14:textId="77777777">
        <w:trPr>
          <w:trHeight w:val="288"/>
        </w:trPr>
        <w:tc>
          <w:tcPr>
            <w:tcW w:w="4821" w:type="dxa"/>
          </w:tcPr>
          <w:p w14:paraId="2B0D633F" w14:textId="77777777" w:rsidR="00CC1DF2" w:rsidRDefault="00BC0AC7">
            <w:pPr>
              <w:pStyle w:val="TableParagraph"/>
              <w:spacing w:before="29"/>
              <w:ind w:left="108"/>
              <w:jc w:val="left"/>
              <w:rPr>
                <w:sz w:val="20"/>
              </w:rPr>
            </w:pPr>
            <w:r>
              <w:rPr>
                <w:sz w:val="20"/>
              </w:rPr>
              <w:t>Bath</w:t>
            </w:r>
            <w:r>
              <w:rPr>
                <w:spacing w:val="-4"/>
                <w:sz w:val="20"/>
              </w:rPr>
              <w:t xml:space="preserve"> </w:t>
            </w:r>
            <w:r>
              <w:rPr>
                <w:sz w:val="20"/>
              </w:rPr>
              <w:t>Savings</w:t>
            </w:r>
            <w:r>
              <w:rPr>
                <w:spacing w:val="-3"/>
                <w:sz w:val="20"/>
              </w:rPr>
              <w:t xml:space="preserve"> </w:t>
            </w:r>
            <w:r>
              <w:rPr>
                <w:spacing w:val="-4"/>
                <w:sz w:val="20"/>
              </w:rPr>
              <w:t>Bank</w:t>
            </w:r>
          </w:p>
        </w:tc>
        <w:tc>
          <w:tcPr>
            <w:tcW w:w="2234" w:type="dxa"/>
          </w:tcPr>
          <w:p w14:paraId="3BA5397C" w14:textId="77777777" w:rsidR="00CC1DF2" w:rsidRDefault="00BC0AC7">
            <w:pPr>
              <w:pStyle w:val="TableParagraph"/>
              <w:spacing w:before="29"/>
              <w:ind w:left="10"/>
              <w:rPr>
                <w:sz w:val="20"/>
              </w:rPr>
            </w:pPr>
            <w:r>
              <w:rPr>
                <w:spacing w:val="-2"/>
                <w:sz w:val="20"/>
              </w:rPr>
              <w:t>1,350,095</w:t>
            </w:r>
          </w:p>
        </w:tc>
        <w:tc>
          <w:tcPr>
            <w:tcW w:w="2583" w:type="dxa"/>
          </w:tcPr>
          <w:p w14:paraId="4C9B1C78" w14:textId="77777777" w:rsidR="00CC1DF2" w:rsidRDefault="00BC0AC7">
            <w:pPr>
              <w:pStyle w:val="TableParagraph"/>
              <w:spacing w:before="29"/>
              <w:ind w:left="687" w:right="678"/>
              <w:rPr>
                <w:sz w:val="20"/>
              </w:rPr>
            </w:pPr>
            <w:r>
              <w:rPr>
                <w:spacing w:val="-4"/>
                <w:sz w:val="20"/>
              </w:rPr>
              <w:t>70.6</w:t>
            </w:r>
          </w:p>
        </w:tc>
      </w:tr>
      <w:tr w:rsidR="00CC1DF2" w14:paraId="1BA1D65A" w14:textId="77777777">
        <w:trPr>
          <w:trHeight w:val="288"/>
        </w:trPr>
        <w:tc>
          <w:tcPr>
            <w:tcW w:w="4821" w:type="dxa"/>
          </w:tcPr>
          <w:p w14:paraId="15445DEE" w14:textId="77777777" w:rsidR="00CC1DF2" w:rsidRDefault="00BC0AC7">
            <w:pPr>
              <w:pStyle w:val="TableParagraph"/>
              <w:spacing w:before="29"/>
              <w:ind w:left="108"/>
              <w:jc w:val="left"/>
              <w:rPr>
                <w:sz w:val="20"/>
              </w:rPr>
            </w:pPr>
            <w:r>
              <w:rPr>
                <w:sz w:val="20"/>
              </w:rPr>
              <w:t>Franklin</w:t>
            </w:r>
            <w:r>
              <w:rPr>
                <w:spacing w:val="-4"/>
                <w:sz w:val="20"/>
              </w:rPr>
              <w:t xml:space="preserve"> </w:t>
            </w:r>
            <w:r>
              <w:rPr>
                <w:sz w:val="20"/>
              </w:rPr>
              <w:t>Savings</w:t>
            </w:r>
            <w:r>
              <w:rPr>
                <w:spacing w:val="-3"/>
                <w:sz w:val="20"/>
              </w:rPr>
              <w:t xml:space="preserve"> </w:t>
            </w:r>
            <w:r>
              <w:rPr>
                <w:spacing w:val="-4"/>
                <w:sz w:val="20"/>
              </w:rPr>
              <w:t>Bank</w:t>
            </w:r>
          </w:p>
        </w:tc>
        <w:tc>
          <w:tcPr>
            <w:tcW w:w="2234" w:type="dxa"/>
          </w:tcPr>
          <w:p w14:paraId="7AD4431B" w14:textId="77777777" w:rsidR="00CC1DF2" w:rsidRDefault="00BC0AC7">
            <w:pPr>
              <w:pStyle w:val="TableParagraph"/>
              <w:spacing w:before="0"/>
              <w:ind w:left="10"/>
              <w:rPr>
                <w:sz w:val="20"/>
              </w:rPr>
            </w:pPr>
            <w:r>
              <w:rPr>
                <w:spacing w:val="-2"/>
                <w:sz w:val="20"/>
              </w:rPr>
              <w:t>677,132</w:t>
            </w:r>
          </w:p>
        </w:tc>
        <w:tc>
          <w:tcPr>
            <w:tcW w:w="2583" w:type="dxa"/>
          </w:tcPr>
          <w:p w14:paraId="3C1F663C" w14:textId="77777777" w:rsidR="00CC1DF2" w:rsidRDefault="00BC0AC7">
            <w:pPr>
              <w:pStyle w:val="TableParagraph"/>
              <w:spacing w:before="0"/>
              <w:ind w:left="687" w:right="678"/>
              <w:rPr>
                <w:sz w:val="20"/>
              </w:rPr>
            </w:pPr>
            <w:r>
              <w:rPr>
                <w:spacing w:val="-2"/>
                <w:sz w:val="20"/>
              </w:rPr>
              <w:t>105.6</w:t>
            </w:r>
          </w:p>
        </w:tc>
      </w:tr>
      <w:tr w:rsidR="00CC1DF2" w14:paraId="5899BE7F" w14:textId="77777777">
        <w:trPr>
          <w:trHeight w:val="288"/>
        </w:trPr>
        <w:tc>
          <w:tcPr>
            <w:tcW w:w="4821" w:type="dxa"/>
          </w:tcPr>
          <w:p w14:paraId="2AA90A45" w14:textId="77777777" w:rsidR="00CC1DF2" w:rsidRDefault="00BC0AC7">
            <w:pPr>
              <w:pStyle w:val="TableParagraph"/>
              <w:spacing w:before="29"/>
              <w:ind w:left="108"/>
              <w:jc w:val="left"/>
              <w:rPr>
                <w:sz w:val="20"/>
              </w:rPr>
            </w:pPr>
            <w:r>
              <w:rPr>
                <w:sz w:val="20"/>
              </w:rPr>
              <w:t>Kennebec</w:t>
            </w:r>
            <w:r>
              <w:rPr>
                <w:spacing w:val="-4"/>
                <w:sz w:val="20"/>
              </w:rPr>
              <w:t xml:space="preserve"> </w:t>
            </w:r>
            <w:r>
              <w:rPr>
                <w:sz w:val="20"/>
              </w:rPr>
              <w:t>Savings</w:t>
            </w:r>
            <w:r>
              <w:rPr>
                <w:spacing w:val="-1"/>
                <w:sz w:val="20"/>
              </w:rPr>
              <w:t xml:space="preserve"> </w:t>
            </w:r>
            <w:r>
              <w:rPr>
                <w:spacing w:val="-4"/>
                <w:sz w:val="20"/>
              </w:rPr>
              <w:t>Bank</w:t>
            </w:r>
          </w:p>
        </w:tc>
        <w:tc>
          <w:tcPr>
            <w:tcW w:w="2234" w:type="dxa"/>
          </w:tcPr>
          <w:p w14:paraId="31FBCF29" w14:textId="77777777" w:rsidR="00CC1DF2" w:rsidRDefault="00BC0AC7">
            <w:pPr>
              <w:pStyle w:val="TableParagraph"/>
              <w:spacing w:before="0"/>
              <w:ind w:left="10"/>
              <w:rPr>
                <w:sz w:val="20"/>
              </w:rPr>
            </w:pPr>
            <w:r>
              <w:rPr>
                <w:spacing w:val="-2"/>
                <w:sz w:val="20"/>
              </w:rPr>
              <w:t>1,717,181</w:t>
            </w:r>
          </w:p>
        </w:tc>
        <w:tc>
          <w:tcPr>
            <w:tcW w:w="2583" w:type="dxa"/>
          </w:tcPr>
          <w:p w14:paraId="2447266C" w14:textId="77777777" w:rsidR="00CC1DF2" w:rsidRDefault="00BC0AC7">
            <w:pPr>
              <w:pStyle w:val="TableParagraph"/>
              <w:spacing w:before="0"/>
              <w:ind w:left="687" w:right="678"/>
              <w:rPr>
                <w:sz w:val="20"/>
              </w:rPr>
            </w:pPr>
            <w:r>
              <w:rPr>
                <w:spacing w:val="-2"/>
                <w:sz w:val="20"/>
              </w:rPr>
              <w:t>104.2</w:t>
            </w:r>
          </w:p>
        </w:tc>
      </w:tr>
      <w:tr w:rsidR="00CC1DF2" w14:paraId="065CC5A8" w14:textId="77777777">
        <w:trPr>
          <w:trHeight w:val="288"/>
        </w:trPr>
        <w:tc>
          <w:tcPr>
            <w:tcW w:w="9638" w:type="dxa"/>
            <w:gridSpan w:val="3"/>
          </w:tcPr>
          <w:p w14:paraId="1D2DEFFF" w14:textId="77777777" w:rsidR="00CC1DF2" w:rsidRDefault="00BC0AC7">
            <w:pPr>
              <w:pStyle w:val="TableParagraph"/>
              <w:spacing w:before="52"/>
              <w:ind w:left="108"/>
              <w:jc w:val="left"/>
              <w:rPr>
                <w:i/>
                <w:sz w:val="16"/>
              </w:rPr>
            </w:pPr>
            <w:r>
              <w:rPr>
                <w:i/>
                <w:sz w:val="16"/>
              </w:rPr>
              <w:t>Source:</w:t>
            </w:r>
            <w:r>
              <w:rPr>
                <w:i/>
                <w:spacing w:val="37"/>
                <w:sz w:val="16"/>
              </w:rPr>
              <w:t xml:space="preserve"> </w:t>
            </w:r>
            <w:r>
              <w:rPr>
                <w:i/>
                <w:sz w:val="16"/>
              </w:rPr>
              <w:t>Reports</w:t>
            </w:r>
            <w:r>
              <w:rPr>
                <w:i/>
                <w:spacing w:val="-2"/>
                <w:sz w:val="16"/>
              </w:rPr>
              <w:t xml:space="preserve"> </w:t>
            </w:r>
            <w:r>
              <w:rPr>
                <w:i/>
                <w:sz w:val="16"/>
              </w:rPr>
              <w:t>of</w:t>
            </w:r>
            <w:r>
              <w:rPr>
                <w:i/>
                <w:spacing w:val="-1"/>
                <w:sz w:val="16"/>
              </w:rPr>
              <w:t xml:space="preserve"> </w:t>
            </w:r>
            <w:r>
              <w:rPr>
                <w:i/>
                <w:sz w:val="16"/>
              </w:rPr>
              <w:t>Condition</w:t>
            </w:r>
            <w:r>
              <w:rPr>
                <w:i/>
                <w:spacing w:val="-1"/>
                <w:sz w:val="16"/>
              </w:rPr>
              <w:t xml:space="preserve"> </w:t>
            </w:r>
            <w:r>
              <w:rPr>
                <w:i/>
                <w:sz w:val="16"/>
              </w:rPr>
              <w:t>and</w:t>
            </w:r>
            <w:r>
              <w:rPr>
                <w:i/>
                <w:spacing w:val="-1"/>
                <w:sz w:val="16"/>
              </w:rPr>
              <w:t xml:space="preserve"> </w:t>
            </w:r>
            <w:r>
              <w:rPr>
                <w:i/>
                <w:sz w:val="16"/>
              </w:rPr>
              <w:t>Income</w:t>
            </w:r>
            <w:r>
              <w:rPr>
                <w:i/>
                <w:spacing w:val="-1"/>
                <w:sz w:val="16"/>
              </w:rPr>
              <w:t xml:space="preserve"> </w:t>
            </w:r>
            <w:r>
              <w:rPr>
                <w:i/>
                <w:sz w:val="16"/>
              </w:rPr>
              <w:t>December</w:t>
            </w:r>
            <w:r>
              <w:rPr>
                <w:i/>
                <w:spacing w:val="-2"/>
                <w:sz w:val="16"/>
              </w:rPr>
              <w:t xml:space="preserve"> </w:t>
            </w:r>
            <w:r>
              <w:rPr>
                <w:i/>
                <w:sz w:val="16"/>
              </w:rPr>
              <w:t>31,</w:t>
            </w:r>
            <w:r>
              <w:rPr>
                <w:i/>
                <w:spacing w:val="-1"/>
                <w:sz w:val="16"/>
              </w:rPr>
              <w:t xml:space="preserve"> </w:t>
            </w:r>
            <w:r>
              <w:rPr>
                <w:i/>
                <w:sz w:val="16"/>
              </w:rPr>
              <w:t>2021</w:t>
            </w:r>
            <w:r>
              <w:rPr>
                <w:i/>
                <w:spacing w:val="-1"/>
                <w:sz w:val="16"/>
              </w:rPr>
              <w:t xml:space="preserve"> </w:t>
            </w:r>
            <w:r>
              <w:rPr>
                <w:i/>
                <w:sz w:val="16"/>
              </w:rPr>
              <w:t>–</w:t>
            </w:r>
            <w:r>
              <w:rPr>
                <w:i/>
                <w:spacing w:val="-1"/>
                <w:sz w:val="16"/>
              </w:rPr>
              <w:t xml:space="preserve"> </w:t>
            </w:r>
            <w:r>
              <w:rPr>
                <w:i/>
                <w:sz w:val="16"/>
              </w:rPr>
              <w:t>March</w:t>
            </w:r>
            <w:r>
              <w:rPr>
                <w:i/>
                <w:spacing w:val="-1"/>
                <w:sz w:val="16"/>
              </w:rPr>
              <w:t xml:space="preserve"> </w:t>
            </w:r>
            <w:r>
              <w:rPr>
                <w:i/>
                <w:sz w:val="16"/>
              </w:rPr>
              <w:t>31,</w:t>
            </w:r>
            <w:r>
              <w:rPr>
                <w:i/>
                <w:spacing w:val="-1"/>
                <w:sz w:val="16"/>
              </w:rPr>
              <w:t xml:space="preserve"> </w:t>
            </w:r>
            <w:r>
              <w:rPr>
                <w:i/>
                <w:spacing w:val="-4"/>
                <w:sz w:val="16"/>
              </w:rPr>
              <w:t>2024</w:t>
            </w:r>
          </w:p>
        </w:tc>
      </w:tr>
    </w:tbl>
    <w:p w14:paraId="30178477" w14:textId="77777777" w:rsidR="00CC1DF2" w:rsidRDefault="00CC1DF2">
      <w:pPr>
        <w:pStyle w:val="BodyText"/>
      </w:pPr>
    </w:p>
    <w:p w14:paraId="1141992F" w14:textId="77777777" w:rsidR="00CC1DF2" w:rsidRDefault="00BC0AC7">
      <w:pPr>
        <w:pStyle w:val="Heading3"/>
        <w:spacing w:before="1"/>
        <w:rPr>
          <w:u w:val="none"/>
        </w:rPr>
      </w:pPr>
      <w:r>
        <w:t>Assessment</w:t>
      </w:r>
      <w:r>
        <w:rPr>
          <w:spacing w:val="-3"/>
        </w:rPr>
        <w:t xml:space="preserve"> </w:t>
      </w:r>
      <w:r>
        <w:t>Area</w:t>
      </w:r>
      <w:r>
        <w:rPr>
          <w:spacing w:val="-2"/>
        </w:rPr>
        <w:t xml:space="preserve"> Concentration</w:t>
      </w:r>
    </w:p>
    <w:p w14:paraId="1C9E4C49" w14:textId="77777777" w:rsidR="00CC1DF2" w:rsidRDefault="00BC0AC7">
      <w:pPr>
        <w:pStyle w:val="BodyText"/>
        <w:spacing w:before="276"/>
        <w:ind w:left="216" w:right="670"/>
      </w:pPr>
      <w:r>
        <w:t>SSB</w:t>
      </w:r>
      <w:r>
        <w:rPr>
          <w:spacing w:val="-3"/>
        </w:rPr>
        <w:t xml:space="preserve"> </w:t>
      </w:r>
      <w:r>
        <w:t>originated</w:t>
      </w:r>
      <w:r>
        <w:rPr>
          <w:spacing w:val="-3"/>
        </w:rPr>
        <w:t xml:space="preserve"> </w:t>
      </w:r>
      <w:r>
        <w:t>a</w:t>
      </w:r>
      <w:r>
        <w:rPr>
          <w:spacing w:val="-3"/>
        </w:rPr>
        <w:t xml:space="preserve"> </w:t>
      </w:r>
      <w:r>
        <w:t>majority</w:t>
      </w:r>
      <w:r>
        <w:rPr>
          <w:spacing w:val="-3"/>
        </w:rPr>
        <w:t xml:space="preserve"> </w:t>
      </w:r>
      <w:r>
        <w:t>of</w:t>
      </w:r>
      <w:r>
        <w:rPr>
          <w:spacing w:val="-3"/>
        </w:rPr>
        <w:t xml:space="preserve"> </w:t>
      </w:r>
      <w:r>
        <w:t>its</w:t>
      </w:r>
      <w:r>
        <w:rPr>
          <w:spacing w:val="-4"/>
        </w:rPr>
        <w:t xml:space="preserve"> </w:t>
      </w:r>
      <w:r>
        <w:t>home</w:t>
      </w:r>
      <w:r>
        <w:rPr>
          <w:spacing w:val="-3"/>
        </w:rPr>
        <w:t xml:space="preserve"> </w:t>
      </w:r>
      <w:r>
        <w:t>mortgage</w:t>
      </w:r>
      <w:r>
        <w:rPr>
          <w:spacing w:val="-4"/>
        </w:rPr>
        <w:t xml:space="preserve"> </w:t>
      </w:r>
      <w:r>
        <w:t>and</w:t>
      </w:r>
      <w:r>
        <w:rPr>
          <w:spacing w:val="-3"/>
        </w:rPr>
        <w:t xml:space="preserve"> </w:t>
      </w:r>
      <w:r>
        <w:t>small</w:t>
      </w:r>
      <w:r>
        <w:rPr>
          <w:spacing w:val="-3"/>
        </w:rPr>
        <w:t xml:space="preserve"> </w:t>
      </w:r>
      <w:r>
        <w:t>business</w:t>
      </w:r>
      <w:r>
        <w:rPr>
          <w:spacing w:val="-4"/>
        </w:rPr>
        <w:t xml:space="preserve"> </w:t>
      </w:r>
      <w:r>
        <w:t>loans,</w:t>
      </w:r>
      <w:r>
        <w:rPr>
          <w:spacing w:val="-3"/>
        </w:rPr>
        <w:t xml:space="preserve"> </w:t>
      </w:r>
      <w:r>
        <w:t>by</w:t>
      </w:r>
      <w:r>
        <w:rPr>
          <w:spacing w:val="-3"/>
        </w:rPr>
        <w:t xml:space="preserve"> </w:t>
      </w:r>
      <w:r>
        <w:t>number</w:t>
      </w:r>
      <w:r>
        <w:rPr>
          <w:spacing w:val="-3"/>
        </w:rPr>
        <w:t xml:space="preserve"> </w:t>
      </w:r>
      <w:r>
        <w:t>and</w:t>
      </w:r>
      <w:r>
        <w:rPr>
          <w:spacing w:val="-3"/>
        </w:rPr>
        <w:t xml:space="preserve"> </w:t>
      </w:r>
      <w:r>
        <w:t>dollar,</w:t>
      </w:r>
      <w:r>
        <w:rPr>
          <w:spacing w:val="-3"/>
        </w:rPr>
        <w:t xml:space="preserve"> </w:t>
      </w:r>
      <w:r>
        <w:t>in the combined assessment area.</w:t>
      </w:r>
      <w:r>
        <w:rPr>
          <w:position w:val="7"/>
          <w:sz w:val="16"/>
        </w:rPr>
        <w:t>1</w:t>
      </w:r>
      <w:r>
        <w:rPr>
          <w:spacing w:val="80"/>
          <w:position w:val="7"/>
          <w:sz w:val="16"/>
        </w:rPr>
        <w:t xml:space="preserve"> </w:t>
      </w:r>
      <w:r>
        <w:t>The following table illustrates the bank’s lending inside and outside the combined assessment area by number and dollar amount of loans.</w:t>
      </w:r>
    </w:p>
    <w:p w14:paraId="7FE1466F" w14:textId="77777777" w:rsidR="00CC1DF2" w:rsidRDefault="00CC1DF2">
      <w:pPr>
        <w:pStyle w:val="BodyText"/>
        <w:rPr>
          <w:sz w:val="20"/>
        </w:rPr>
      </w:pPr>
    </w:p>
    <w:p w14:paraId="00582031" w14:textId="77777777" w:rsidR="00CC1DF2" w:rsidRDefault="00CC1DF2">
      <w:pPr>
        <w:pStyle w:val="BodyText"/>
        <w:rPr>
          <w:sz w:val="20"/>
        </w:rPr>
      </w:pPr>
    </w:p>
    <w:p w14:paraId="4FD7A1AF" w14:textId="77777777" w:rsidR="00CC1DF2" w:rsidRDefault="00CC1DF2">
      <w:pPr>
        <w:pStyle w:val="BodyText"/>
        <w:rPr>
          <w:sz w:val="20"/>
        </w:rPr>
      </w:pPr>
    </w:p>
    <w:p w14:paraId="1E62A506" w14:textId="77777777" w:rsidR="00CC1DF2" w:rsidRDefault="00CC1DF2">
      <w:pPr>
        <w:pStyle w:val="BodyText"/>
        <w:rPr>
          <w:sz w:val="20"/>
        </w:rPr>
      </w:pPr>
    </w:p>
    <w:p w14:paraId="49618F00" w14:textId="77777777" w:rsidR="00CC1DF2" w:rsidRDefault="00CC1DF2">
      <w:pPr>
        <w:pStyle w:val="BodyText"/>
        <w:rPr>
          <w:sz w:val="20"/>
        </w:rPr>
      </w:pPr>
    </w:p>
    <w:p w14:paraId="3EB7D934" w14:textId="77777777" w:rsidR="00CC1DF2" w:rsidRDefault="00CC1DF2">
      <w:pPr>
        <w:pStyle w:val="BodyText"/>
        <w:rPr>
          <w:sz w:val="20"/>
        </w:rPr>
      </w:pPr>
    </w:p>
    <w:p w14:paraId="2E147071" w14:textId="77777777" w:rsidR="00CC1DF2" w:rsidRDefault="00CC1DF2">
      <w:pPr>
        <w:pStyle w:val="BodyText"/>
        <w:rPr>
          <w:sz w:val="20"/>
        </w:rPr>
      </w:pPr>
    </w:p>
    <w:p w14:paraId="612A5CA4" w14:textId="77777777" w:rsidR="00CC1DF2" w:rsidRDefault="00CC1DF2">
      <w:pPr>
        <w:pStyle w:val="BodyText"/>
        <w:rPr>
          <w:sz w:val="20"/>
        </w:rPr>
      </w:pPr>
    </w:p>
    <w:p w14:paraId="3130E542" w14:textId="77777777" w:rsidR="00CC1DF2" w:rsidRDefault="00CC1DF2">
      <w:pPr>
        <w:pStyle w:val="BodyText"/>
        <w:rPr>
          <w:sz w:val="20"/>
        </w:rPr>
      </w:pPr>
    </w:p>
    <w:p w14:paraId="3BD7DB1C" w14:textId="77777777" w:rsidR="00CC1DF2" w:rsidRDefault="00CC1DF2">
      <w:pPr>
        <w:pStyle w:val="BodyText"/>
        <w:rPr>
          <w:sz w:val="20"/>
        </w:rPr>
      </w:pPr>
    </w:p>
    <w:p w14:paraId="62FD9B9C" w14:textId="77777777" w:rsidR="00CC1DF2" w:rsidRDefault="00CC1DF2">
      <w:pPr>
        <w:pStyle w:val="BodyText"/>
        <w:rPr>
          <w:sz w:val="20"/>
        </w:rPr>
      </w:pPr>
    </w:p>
    <w:p w14:paraId="364792BA" w14:textId="77777777" w:rsidR="00CC1DF2" w:rsidRDefault="00CC1DF2">
      <w:pPr>
        <w:pStyle w:val="BodyText"/>
        <w:rPr>
          <w:sz w:val="20"/>
        </w:rPr>
      </w:pPr>
    </w:p>
    <w:p w14:paraId="72D4C85A" w14:textId="77777777" w:rsidR="00CC1DF2" w:rsidRDefault="00CC1DF2">
      <w:pPr>
        <w:pStyle w:val="BodyText"/>
        <w:rPr>
          <w:sz w:val="20"/>
        </w:rPr>
      </w:pPr>
    </w:p>
    <w:p w14:paraId="68171C47" w14:textId="77777777" w:rsidR="00CC1DF2" w:rsidRDefault="00CC1DF2">
      <w:pPr>
        <w:pStyle w:val="BodyText"/>
        <w:rPr>
          <w:sz w:val="20"/>
        </w:rPr>
      </w:pPr>
    </w:p>
    <w:p w14:paraId="59A4CC19" w14:textId="77777777" w:rsidR="00CC1DF2" w:rsidRDefault="00CC1DF2">
      <w:pPr>
        <w:pStyle w:val="BodyText"/>
        <w:rPr>
          <w:sz w:val="20"/>
        </w:rPr>
      </w:pPr>
    </w:p>
    <w:p w14:paraId="2236C209" w14:textId="77777777" w:rsidR="00CC1DF2" w:rsidRDefault="00CC1DF2">
      <w:pPr>
        <w:pStyle w:val="BodyText"/>
        <w:rPr>
          <w:sz w:val="20"/>
        </w:rPr>
      </w:pPr>
    </w:p>
    <w:p w14:paraId="29BE9CC7" w14:textId="77777777" w:rsidR="00CC1DF2" w:rsidRDefault="00CC1DF2">
      <w:pPr>
        <w:pStyle w:val="BodyText"/>
        <w:rPr>
          <w:sz w:val="20"/>
        </w:rPr>
      </w:pPr>
    </w:p>
    <w:p w14:paraId="1091390A" w14:textId="77777777" w:rsidR="00CC1DF2" w:rsidRDefault="00CC1DF2">
      <w:pPr>
        <w:pStyle w:val="BodyText"/>
        <w:rPr>
          <w:sz w:val="20"/>
        </w:rPr>
      </w:pPr>
    </w:p>
    <w:p w14:paraId="2E45F7B2" w14:textId="77777777" w:rsidR="00CC1DF2" w:rsidRDefault="00CC1DF2">
      <w:pPr>
        <w:pStyle w:val="BodyText"/>
        <w:rPr>
          <w:sz w:val="20"/>
        </w:rPr>
      </w:pPr>
    </w:p>
    <w:p w14:paraId="4D3C30F2" w14:textId="77777777" w:rsidR="00CC1DF2" w:rsidRDefault="00CC1DF2">
      <w:pPr>
        <w:pStyle w:val="BodyText"/>
        <w:rPr>
          <w:sz w:val="20"/>
        </w:rPr>
      </w:pPr>
    </w:p>
    <w:p w14:paraId="192E801E" w14:textId="77777777" w:rsidR="00CC1DF2" w:rsidRDefault="00CC1DF2">
      <w:pPr>
        <w:pStyle w:val="BodyText"/>
        <w:rPr>
          <w:sz w:val="20"/>
        </w:rPr>
      </w:pPr>
    </w:p>
    <w:p w14:paraId="27F5CE53" w14:textId="77777777" w:rsidR="00CC1DF2" w:rsidRDefault="00CC1DF2">
      <w:pPr>
        <w:pStyle w:val="BodyText"/>
        <w:rPr>
          <w:sz w:val="20"/>
        </w:rPr>
      </w:pPr>
    </w:p>
    <w:p w14:paraId="1BF90E50" w14:textId="77777777" w:rsidR="00CC1DF2" w:rsidRDefault="00CC1DF2">
      <w:pPr>
        <w:pStyle w:val="BodyText"/>
        <w:rPr>
          <w:sz w:val="20"/>
        </w:rPr>
      </w:pPr>
    </w:p>
    <w:p w14:paraId="3CA6C377" w14:textId="77777777" w:rsidR="00CC1DF2" w:rsidRDefault="00BC0AC7">
      <w:pPr>
        <w:pStyle w:val="BodyText"/>
        <w:spacing w:before="82"/>
        <w:rPr>
          <w:sz w:val="20"/>
        </w:rPr>
      </w:pPr>
      <w:r>
        <w:rPr>
          <w:noProof/>
          <w:sz w:val="20"/>
        </w:rPr>
        <mc:AlternateContent>
          <mc:Choice Requires="wps">
            <w:drawing>
              <wp:anchor distT="0" distB="0" distL="0" distR="0" simplePos="0" relativeHeight="487587840" behindDoc="1" locked="0" layoutInCell="1" allowOverlap="1" wp14:anchorId="4DCDE793" wp14:editId="6F39CE56">
                <wp:simplePos x="0" y="0"/>
                <wp:positionH relativeFrom="page">
                  <wp:posOffset>822960</wp:posOffset>
                </wp:positionH>
                <wp:positionV relativeFrom="paragraph">
                  <wp:posOffset>213402</wp:posOffset>
                </wp:positionV>
                <wp:extent cx="182245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5919A4" id="Graphic 2" o:spid="_x0000_s1026" style="position:absolute;margin-left:64.8pt;margin-top:16.8pt;width:143.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" path="m,l1822450,e" filled="f" strokeweight=".72pt">
                <v:path arrowok="t"/>
                <w10:wrap type="topAndBottom" anchorx="page"/>
              </v:shape>
            </w:pict>
          </mc:Fallback>
        </mc:AlternateContent>
      </w:r>
    </w:p>
    <w:p w14:paraId="64A5931B" w14:textId="77777777" w:rsidR="00CC1DF2" w:rsidRDefault="00BC0AC7">
      <w:pPr>
        <w:spacing w:before="111"/>
        <w:ind w:left="216"/>
        <w:rPr>
          <w:sz w:val="20"/>
        </w:rPr>
      </w:pPr>
      <w:r>
        <w:rPr>
          <w:rFonts w:ascii="Calibri"/>
          <w:position w:val="6"/>
          <w:sz w:val="13"/>
        </w:rPr>
        <w:t>1</w:t>
      </w:r>
      <w:r>
        <w:rPr>
          <w:sz w:val="20"/>
        </w:rPr>
        <w:t>Refers</w:t>
      </w:r>
      <w:r>
        <w:rPr>
          <w:spacing w:val="-3"/>
          <w:sz w:val="20"/>
        </w:rPr>
        <w:t xml:space="preserve"> </w:t>
      </w:r>
      <w:r>
        <w:rPr>
          <w:sz w:val="20"/>
        </w:rPr>
        <w:t>to</w:t>
      </w:r>
      <w:r>
        <w:rPr>
          <w:spacing w:val="-2"/>
          <w:sz w:val="20"/>
        </w:rPr>
        <w:t xml:space="preserve"> </w:t>
      </w:r>
      <w:r>
        <w:rPr>
          <w:sz w:val="20"/>
        </w:rPr>
        <w:t>all</w:t>
      </w:r>
      <w:r>
        <w:rPr>
          <w:spacing w:val="-1"/>
          <w:sz w:val="20"/>
        </w:rPr>
        <w:t xml:space="preserve"> </w:t>
      </w:r>
      <w:r>
        <w:rPr>
          <w:sz w:val="20"/>
        </w:rPr>
        <w:t>three</w:t>
      </w:r>
      <w:r>
        <w:rPr>
          <w:spacing w:val="-2"/>
          <w:sz w:val="20"/>
        </w:rPr>
        <w:t xml:space="preserve"> </w:t>
      </w:r>
      <w:r>
        <w:rPr>
          <w:sz w:val="20"/>
        </w:rPr>
        <w:t>assessment</w:t>
      </w:r>
      <w:r>
        <w:rPr>
          <w:spacing w:val="-2"/>
          <w:sz w:val="20"/>
        </w:rPr>
        <w:t xml:space="preserve"> </w:t>
      </w:r>
      <w:r>
        <w:rPr>
          <w:sz w:val="20"/>
        </w:rPr>
        <w:t>areas</w:t>
      </w:r>
      <w:r>
        <w:rPr>
          <w:spacing w:val="-2"/>
          <w:sz w:val="20"/>
        </w:rPr>
        <w:t xml:space="preserve"> combined.</w:t>
      </w:r>
    </w:p>
    <w:p w14:paraId="3F095BB5" w14:textId="77777777" w:rsidR="00CC1DF2" w:rsidRDefault="00CC1DF2">
      <w:pPr>
        <w:rPr>
          <w:sz w:val="20"/>
        </w:rPr>
        <w:sectPr w:rsidR="00CC1DF2">
          <w:pgSz w:w="12240" w:h="15840"/>
          <w:pgMar w:top="1380" w:right="720" w:bottom="1200" w:left="1080" w:header="0" w:footer="1016" w:gutter="0"/>
          <w:cols w:space="720"/>
        </w:sectPr>
      </w:pPr>
    </w:p>
    <w:tbl>
      <w:tblPr>
        <w:tblW w:w="0" w:type="auto"/>
        <w:tblInd w:w="2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70"/>
        <w:gridCol w:w="722"/>
        <w:gridCol w:w="577"/>
        <w:gridCol w:w="722"/>
        <w:gridCol w:w="558"/>
        <w:gridCol w:w="816"/>
        <w:gridCol w:w="1159"/>
        <w:gridCol w:w="558"/>
        <w:gridCol w:w="1131"/>
        <w:gridCol w:w="558"/>
        <w:gridCol w:w="1159"/>
      </w:tblGrid>
      <w:tr w:rsidR="00CC1DF2" w14:paraId="34DB6D3C" w14:textId="77777777">
        <w:trPr>
          <w:trHeight w:val="357"/>
        </w:trPr>
        <w:tc>
          <w:tcPr>
            <w:tcW w:w="9630" w:type="dxa"/>
            <w:gridSpan w:val="11"/>
          </w:tcPr>
          <w:p w14:paraId="651013FB" w14:textId="77777777" w:rsidR="00CC1DF2" w:rsidRDefault="00BC0AC7">
            <w:pPr>
              <w:pStyle w:val="TableParagraph"/>
              <w:ind w:left="20"/>
              <w:rPr>
                <w:b/>
                <w:sz w:val="20"/>
              </w:rPr>
            </w:pPr>
            <w:r>
              <w:rPr>
                <w:b/>
                <w:sz w:val="20"/>
              </w:rPr>
              <w:lastRenderedPageBreak/>
              <w:t>Lending</w:t>
            </w:r>
            <w:r>
              <w:rPr>
                <w:b/>
                <w:spacing w:val="-4"/>
                <w:sz w:val="20"/>
              </w:rPr>
              <w:t xml:space="preserve"> </w:t>
            </w:r>
            <w:r>
              <w:rPr>
                <w:b/>
                <w:sz w:val="20"/>
              </w:rPr>
              <w:t>Inside</w:t>
            </w:r>
            <w:r>
              <w:rPr>
                <w:b/>
                <w:spacing w:val="-3"/>
                <w:sz w:val="20"/>
              </w:rPr>
              <w:t xml:space="preserve"> </w:t>
            </w:r>
            <w:r>
              <w:rPr>
                <w:b/>
                <w:sz w:val="20"/>
              </w:rPr>
              <w:t>and</w:t>
            </w:r>
            <w:r>
              <w:rPr>
                <w:b/>
                <w:spacing w:val="-3"/>
                <w:sz w:val="20"/>
              </w:rPr>
              <w:t xml:space="preserve"> </w:t>
            </w:r>
            <w:r>
              <w:rPr>
                <w:b/>
                <w:sz w:val="20"/>
              </w:rPr>
              <w:t>Outside</w:t>
            </w:r>
            <w:r>
              <w:rPr>
                <w:b/>
                <w:spacing w:val="-1"/>
                <w:sz w:val="20"/>
              </w:rPr>
              <w:t xml:space="preserve"> </w:t>
            </w:r>
            <w:r>
              <w:rPr>
                <w:b/>
                <w:sz w:val="20"/>
              </w:rPr>
              <w:t>of</w:t>
            </w:r>
            <w:r>
              <w:rPr>
                <w:b/>
                <w:spacing w:val="-2"/>
                <w:sz w:val="20"/>
              </w:rPr>
              <w:t xml:space="preserve"> </w:t>
            </w:r>
            <w:r>
              <w:rPr>
                <w:b/>
                <w:sz w:val="20"/>
              </w:rPr>
              <w:t>the</w:t>
            </w:r>
            <w:r>
              <w:rPr>
                <w:b/>
                <w:spacing w:val="-2"/>
                <w:sz w:val="20"/>
              </w:rPr>
              <w:t xml:space="preserve"> </w:t>
            </w:r>
            <w:r>
              <w:rPr>
                <w:b/>
                <w:sz w:val="20"/>
              </w:rPr>
              <w:t>Combined</w:t>
            </w:r>
            <w:r>
              <w:rPr>
                <w:b/>
                <w:spacing w:val="-3"/>
                <w:sz w:val="20"/>
              </w:rPr>
              <w:t xml:space="preserve"> </w:t>
            </w:r>
            <w:r>
              <w:rPr>
                <w:b/>
                <w:sz w:val="20"/>
              </w:rPr>
              <w:t>Assessment</w:t>
            </w:r>
            <w:r>
              <w:rPr>
                <w:b/>
                <w:spacing w:val="-1"/>
                <w:sz w:val="20"/>
              </w:rPr>
              <w:t xml:space="preserve"> </w:t>
            </w:r>
            <w:r>
              <w:rPr>
                <w:b/>
                <w:spacing w:val="-4"/>
                <w:sz w:val="20"/>
              </w:rPr>
              <w:t>Area</w:t>
            </w:r>
          </w:p>
        </w:tc>
      </w:tr>
      <w:tr w:rsidR="00CC1DF2" w14:paraId="1FD1F774" w14:textId="77777777">
        <w:trPr>
          <w:trHeight w:val="351"/>
        </w:trPr>
        <w:tc>
          <w:tcPr>
            <w:tcW w:w="1670" w:type="dxa"/>
            <w:vMerge w:val="restart"/>
          </w:tcPr>
          <w:p w14:paraId="60FA6399" w14:textId="77777777" w:rsidR="00CC1DF2" w:rsidRDefault="00CC1DF2">
            <w:pPr>
              <w:pStyle w:val="TableParagraph"/>
              <w:spacing w:before="179"/>
              <w:ind w:left="0"/>
              <w:jc w:val="left"/>
              <w:rPr>
                <w:sz w:val="20"/>
              </w:rPr>
            </w:pPr>
          </w:p>
          <w:p w14:paraId="00CBC565" w14:textId="77777777" w:rsidR="00CC1DF2" w:rsidRDefault="00BC0AC7">
            <w:pPr>
              <w:pStyle w:val="TableParagraph"/>
              <w:spacing w:before="0"/>
              <w:ind w:left="39"/>
              <w:jc w:val="left"/>
              <w:rPr>
                <w:b/>
                <w:sz w:val="20"/>
              </w:rPr>
            </w:pPr>
            <w:r>
              <w:rPr>
                <w:b/>
                <w:sz w:val="20"/>
              </w:rPr>
              <w:t>Loan</w:t>
            </w:r>
            <w:r>
              <w:rPr>
                <w:b/>
                <w:spacing w:val="-4"/>
                <w:sz w:val="20"/>
              </w:rPr>
              <w:t xml:space="preserve"> </w:t>
            </w:r>
            <w:r>
              <w:rPr>
                <w:b/>
                <w:spacing w:val="-2"/>
                <w:sz w:val="20"/>
              </w:rPr>
              <w:t>Category</w:t>
            </w:r>
          </w:p>
        </w:tc>
        <w:tc>
          <w:tcPr>
            <w:tcW w:w="2579" w:type="dxa"/>
            <w:gridSpan w:val="4"/>
          </w:tcPr>
          <w:p w14:paraId="24605AE2" w14:textId="77777777" w:rsidR="00CC1DF2" w:rsidRDefault="00BC0AC7">
            <w:pPr>
              <w:pStyle w:val="TableParagraph"/>
              <w:spacing w:before="60"/>
              <w:ind w:left="539"/>
              <w:jc w:val="left"/>
              <w:rPr>
                <w:b/>
                <w:sz w:val="20"/>
              </w:rPr>
            </w:pPr>
            <w:r>
              <w:rPr>
                <w:b/>
                <w:sz w:val="20"/>
              </w:rPr>
              <w:t xml:space="preserve">Number of </w:t>
            </w:r>
            <w:r>
              <w:rPr>
                <w:b/>
                <w:spacing w:val="-2"/>
                <w:sz w:val="20"/>
              </w:rPr>
              <w:t>Loans</w:t>
            </w:r>
          </w:p>
        </w:tc>
        <w:tc>
          <w:tcPr>
            <w:tcW w:w="816" w:type="dxa"/>
            <w:vMerge w:val="restart"/>
          </w:tcPr>
          <w:p w14:paraId="1F8B4381" w14:textId="77777777" w:rsidR="00CC1DF2" w:rsidRDefault="00CC1DF2">
            <w:pPr>
              <w:pStyle w:val="TableParagraph"/>
              <w:spacing w:before="89"/>
              <w:ind w:left="0"/>
              <w:jc w:val="left"/>
              <w:rPr>
                <w:sz w:val="20"/>
              </w:rPr>
            </w:pPr>
          </w:p>
          <w:p w14:paraId="3CA98212" w14:textId="77777777" w:rsidR="00CC1DF2" w:rsidRDefault="00BC0AC7">
            <w:pPr>
              <w:pStyle w:val="TableParagraph"/>
              <w:spacing w:before="0" w:line="320" w:lineRule="atLeast"/>
              <w:ind w:left="357" w:right="151" w:hanging="178"/>
              <w:jc w:val="left"/>
              <w:rPr>
                <w:b/>
                <w:sz w:val="20"/>
              </w:rPr>
            </w:pPr>
            <w:r>
              <w:rPr>
                <w:b/>
                <w:spacing w:val="-2"/>
                <w:sz w:val="20"/>
              </w:rPr>
              <w:t xml:space="preserve">Total </w:t>
            </w:r>
            <w:r>
              <w:rPr>
                <w:b/>
                <w:spacing w:val="-10"/>
                <w:sz w:val="20"/>
              </w:rPr>
              <w:t>#</w:t>
            </w:r>
          </w:p>
        </w:tc>
        <w:tc>
          <w:tcPr>
            <w:tcW w:w="3406" w:type="dxa"/>
            <w:gridSpan w:val="4"/>
          </w:tcPr>
          <w:p w14:paraId="4DEFB256" w14:textId="77777777" w:rsidR="00CC1DF2" w:rsidRDefault="00BC0AC7">
            <w:pPr>
              <w:pStyle w:val="TableParagraph"/>
              <w:spacing w:before="60"/>
              <w:ind w:left="661"/>
              <w:jc w:val="left"/>
              <w:rPr>
                <w:b/>
                <w:sz w:val="20"/>
              </w:rPr>
            </w:pPr>
            <w:r>
              <w:rPr>
                <w:b/>
                <w:sz w:val="20"/>
              </w:rPr>
              <w:t xml:space="preserve">Dollar Amount of </w:t>
            </w:r>
            <w:r>
              <w:rPr>
                <w:b/>
                <w:spacing w:val="-2"/>
                <w:sz w:val="20"/>
              </w:rPr>
              <w:t>Loans</w:t>
            </w:r>
          </w:p>
        </w:tc>
        <w:tc>
          <w:tcPr>
            <w:tcW w:w="1159" w:type="dxa"/>
            <w:vMerge w:val="restart"/>
          </w:tcPr>
          <w:p w14:paraId="7F995B77" w14:textId="77777777" w:rsidR="00CC1DF2" w:rsidRDefault="00CC1DF2">
            <w:pPr>
              <w:pStyle w:val="TableParagraph"/>
              <w:spacing w:before="179"/>
              <w:ind w:left="0"/>
              <w:jc w:val="left"/>
              <w:rPr>
                <w:sz w:val="20"/>
              </w:rPr>
            </w:pPr>
          </w:p>
          <w:p w14:paraId="3956D659" w14:textId="77777777" w:rsidR="00CC1DF2" w:rsidRDefault="00BC0AC7">
            <w:pPr>
              <w:pStyle w:val="TableParagraph"/>
              <w:spacing w:before="0"/>
              <w:ind w:left="20"/>
              <w:rPr>
                <w:b/>
                <w:sz w:val="20"/>
              </w:rPr>
            </w:pPr>
            <w:r>
              <w:rPr>
                <w:b/>
                <w:spacing w:val="-2"/>
                <w:sz w:val="20"/>
              </w:rPr>
              <w:t>Total</w:t>
            </w:r>
          </w:p>
          <w:p w14:paraId="5369E062" w14:textId="77777777" w:rsidR="00CC1DF2" w:rsidRDefault="00BC0AC7">
            <w:pPr>
              <w:pStyle w:val="TableParagraph"/>
              <w:spacing w:before="95"/>
              <w:ind w:left="20" w:right="1"/>
              <w:rPr>
                <w:b/>
                <w:sz w:val="20"/>
              </w:rPr>
            </w:pPr>
            <w:r>
              <w:rPr>
                <w:b/>
                <w:spacing w:val="-10"/>
                <w:sz w:val="20"/>
              </w:rPr>
              <w:t>$</w:t>
            </w:r>
          </w:p>
        </w:tc>
      </w:tr>
      <w:tr w:rsidR="00CC1DF2" w14:paraId="312AC8B0" w14:textId="77777777">
        <w:trPr>
          <w:trHeight w:val="305"/>
        </w:trPr>
        <w:tc>
          <w:tcPr>
            <w:tcW w:w="1670" w:type="dxa"/>
            <w:vMerge/>
            <w:tcBorders>
              <w:top w:val="nil"/>
            </w:tcBorders>
          </w:tcPr>
          <w:p w14:paraId="550EED8A" w14:textId="77777777" w:rsidR="00CC1DF2" w:rsidRDefault="00CC1DF2">
            <w:pPr>
              <w:rPr>
                <w:sz w:val="2"/>
                <w:szCs w:val="2"/>
              </w:rPr>
            </w:pPr>
          </w:p>
        </w:tc>
        <w:tc>
          <w:tcPr>
            <w:tcW w:w="1299" w:type="dxa"/>
            <w:gridSpan w:val="2"/>
          </w:tcPr>
          <w:p w14:paraId="38BB9D27" w14:textId="77777777" w:rsidR="00CC1DF2" w:rsidRDefault="00BC0AC7">
            <w:pPr>
              <w:pStyle w:val="TableParagraph"/>
              <w:ind w:left="388"/>
              <w:jc w:val="left"/>
              <w:rPr>
                <w:b/>
                <w:sz w:val="20"/>
              </w:rPr>
            </w:pPr>
            <w:r>
              <w:rPr>
                <w:b/>
                <w:spacing w:val="-2"/>
                <w:sz w:val="20"/>
              </w:rPr>
              <w:t>Inside</w:t>
            </w:r>
          </w:p>
        </w:tc>
        <w:tc>
          <w:tcPr>
            <w:tcW w:w="1280" w:type="dxa"/>
            <w:gridSpan w:val="2"/>
          </w:tcPr>
          <w:p w14:paraId="1088A8BA" w14:textId="77777777" w:rsidR="00CC1DF2" w:rsidRDefault="00BC0AC7">
            <w:pPr>
              <w:pStyle w:val="TableParagraph"/>
              <w:ind w:left="306"/>
              <w:jc w:val="left"/>
              <w:rPr>
                <w:b/>
                <w:sz w:val="20"/>
              </w:rPr>
            </w:pPr>
            <w:r>
              <w:rPr>
                <w:b/>
                <w:spacing w:val="-2"/>
                <w:sz w:val="20"/>
              </w:rPr>
              <w:t>Outside</w:t>
            </w:r>
          </w:p>
        </w:tc>
        <w:tc>
          <w:tcPr>
            <w:tcW w:w="816" w:type="dxa"/>
            <w:vMerge/>
            <w:tcBorders>
              <w:top w:val="nil"/>
            </w:tcBorders>
          </w:tcPr>
          <w:p w14:paraId="65BDACF4" w14:textId="77777777" w:rsidR="00CC1DF2" w:rsidRDefault="00CC1DF2">
            <w:pPr>
              <w:rPr>
                <w:sz w:val="2"/>
                <w:szCs w:val="2"/>
              </w:rPr>
            </w:pPr>
          </w:p>
        </w:tc>
        <w:tc>
          <w:tcPr>
            <w:tcW w:w="1717" w:type="dxa"/>
            <w:gridSpan w:val="2"/>
          </w:tcPr>
          <w:p w14:paraId="38A0EE20" w14:textId="77777777" w:rsidR="00CC1DF2" w:rsidRDefault="00BC0AC7">
            <w:pPr>
              <w:pStyle w:val="TableParagraph"/>
              <w:ind w:left="20"/>
              <w:rPr>
                <w:b/>
                <w:sz w:val="20"/>
              </w:rPr>
            </w:pPr>
            <w:r>
              <w:rPr>
                <w:b/>
                <w:spacing w:val="-2"/>
                <w:sz w:val="20"/>
              </w:rPr>
              <w:t>Inside</w:t>
            </w:r>
          </w:p>
        </w:tc>
        <w:tc>
          <w:tcPr>
            <w:tcW w:w="1689" w:type="dxa"/>
            <w:gridSpan w:val="2"/>
          </w:tcPr>
          <w:p w14:paraId="10DC012B" w14:textId="77777777" w:rsidR="00CC1DF2" w:rsidRDefault="00BC0AC7">
            <w:pPr>
              <w:pStyle w:val="TableParagraph"/>
              <w:ind w:left="511"/>
              <w:jc w:val="left"/>
              <w:rPr>
                <w:b/>
                <w:sz w:val="20"/>
              </w:rPr>
            </w:pPr>
            <w:r>
              <w:rPr>
                <w:b/>
                <w:spacing w:val="-2"/>
                <w:sz w:val="20"/>
              </w:rPr>
              <w:t>Outside</w:t>
            </w:r>
          </w:p>
        </w:tc>
        <w:tc>
          <w:tcPr>
            <w:tcW w:w="1159" w:type="dxa"/>
            <w:vMerge/>
            <w:tcBorders>
              <w:top w:val="nil"/>
            </w:tcBorders>
          </w:tcPr>
          <w:p w14:paraId="6325834B" w14:textId="77777777" w:rsidR="00CC1DF2" w:rsidRDefault="00CC1DF2">
            <w:pPr>
              <w:rPr>
                <w:sz w:val="2"/>
                <w:szCs w:val="2"/>
              </w:rPr>
            </w:pPr>
          </w:p>
        </w:tc>
      </w:tr>
      <w:tr w:rsidR="00CC1DF2" w14:paraId="7E063D9B" w14:textId="77777777">
        <w:trPr>
          <w:trHeight w:val="351"/>
        </w:trPr>
        <w:tc>
          <w:tcPr>
            <w:tcW w:w="1670" w:type="dxa"/>
            <w:vMerge/>
            <w:tcBorders>
              <w:top w:val="nil"/>
            </w:tcBorders>
          </w:tcPr>
          <w:p w14:paraId="5161C5C1" w14:textId="77777777" w:rsidR="00CC1DF2" w:rsidRDefault="00CC1DF2">
            <w:pPr>
              <w:rPr>
                <w:sz w:val="2"/>
                <w:szCs w:val="2"/>
              </w:rPr>
            </w:pPr>
          </w:p>
        </w:tc>
        <w:tc>
          <w:tcPr>
            <w:tcW w:w="722" w:type="dxa"/>
          </w:tcPr>
          <w:p w14:paraId="2EEC5156" w14:textId="77777777" w:rsidR="00CC1DF2" w:rsidRDefault="00BC0AC7">
            <w:pPr>
              <w:pStyle w:val="TableParagraph"/>
              <w:spacing w:before="60"/>
              <w:ind w:left="20"/>
              <w:rPr>
                <w:b/>
                <w:sz w:val="20"/>
              </w:rPr>
            </w:pPr>
            <w:r>
              <w:rPr>
                <w:b/>
                <w:spacing w:val="-10"/>
                <w:sz w:val="20"/>
              </w:rPr>
              <w:t>#</w:t>
            </w:r>
          </w:p>
        </w:tc>
        <w:tc>
          <w:tcPr>
            <w:tcW w:w="577" w:type="dxa"/>
          </w:tcPr>
          <w:p w14:paraId="3AF90A03" w14:textId="77777777" w:rsidR="00CC1DF2" w:rsidRDefault="00BC0AC7">
            <w:pPr>
              <w:pStyle w:val="TableParagraph"/>
              <w:spacing w:before="60"/>
              <w:ind w:left="19"/>
              <w:rPr>
                <w:b/>
                <w:sz w:val="20"/>
              </w:rPr>
            </w:pPr>
            <w:r>
              <w:rPr>
                <w:b/>
                <w:spacing w:val="-10"/>
                <w:sz w:val="20"/>
              </w:rPr>
              <w:t>%</w:t>
            </w:r>
          </w:p>
        </w:tc>
        <w:tc>
          <w:tcPr>
            <w:tcW w:w="722" w:type="dxa"/>
          </w:tcPr>
          <w:p w14:paraId="7F01F0A6" w14:textId="77777777" w:rsidR="00CC1DF2" w:rsidRDefault="00BC0AC7">
            <w:pPr>
              <w:pStyle w:val="TableParagraph"/>
              <w:spacing w:before="60"/>
              <w:ind w:left="20" w:right="1"/>
              <w:rPr>
                <w:b/>
                <w:sz w:val="20"/>
              </w:rPr>
            </w:pPr>
            <w:r>
              <w:rPr>
                <w:b/>
                <w:spacing w:val="-10"/>
                <w:sz w:val="20"/>
              </w:rPr>
              <w:t>#</w:t>
            </w:r>
          </w:p>
        </w:tc>
        <w:tc>
          <w:tcPr>
            <w:tcW w:w="558" w:type="dxa"/>
          </w:tcPr>
          <w:p w14:paraId="087A0F29" w14:textId="77777777" w:rsidR="00CC1DF2" w:rsidRDefault="00BC0AC7">
            <w:pPr>
              <w:pStyle w:val="TableParagraph"/>
              <w:spacing w:before="60"/>
              <w:ind w:left="20"/>
              <w:rPr>
                <w:b/>
                <w:sz w:val="20"/>
              </w:rPr>
            </w:pPr>
            <w:r>
              <w:rPr>
                <w:b/>
                <w:spacing w:val="-10"/>
                <w:sz w:val="20"/>
              </w:rPr>
              <w:t>%</w:t>
            </w:r>
          </w:p>
        </w:tc>
        <w:tc>
          <w:tcPr>
            <w:tcW w:w="816" w:type="dxa"/>
            <w:vMerge/>
            <w:tcBorders>
              <w:top w:val="nil"/>
            </w:tcBorders>
          </w:tcPr>
          <w:p w14:paraId="4DA45F4D" w14:textId="77777777" w:rsidR="00CC1DF2" w:rsidRDefault="00CC1DF2">
            <w:pPr>
              <w:rPr>
                <w:sz w:val="2"/>
                <w:szCs w:val="2"/>
              </w:rPr>
            </w:pPr>
          </w:p>
        </w:tc>
        <w:tc>
          <w:tcPr>
            <w:tcW w:w="1159" w:type="dxa"/>
          </w:tcPr>
          <w:p w14:paraId="35E8EAC9" w14:textId="77777777" w:rsidR="00CC1DF2" w:rsidRDefault="00BC0AC7">
            <w:pPr>
              <w:pStyle w:val="TableParagraph"/>
              <w:spacing w:before="60"/>
              <w:ind w:left="20" w:right="1"/>
              <w:rPr>
                <w:b/>
                <w:sz w:val="20"/>
              </w:rPr>
            </w:pPr>
            <w:r>
              <w:rPr>
                <w:b/>
                <w:spacing w:val="-10"/>
                <w:sz w:val="20"/>
              </w:rPr>
              <w:t>$</w:t>
            </w:r>
          </w:p>
        </w:tc>
        <w:tc>
          <w:tcPr>
            <w:tcW w:w="558" w:type="dxa"/>
          </w:tcPr>
          <w:p w14:paraId="4383E461" w14:textId="77777777" w:rsidR="00CC1DF2" w:rsidRDefault="00BC0AC7">
            <w:pPr>
              <w:pStyle w:val="TableParagraph"/>
              <w:spacing w:before="60"/>
              <w:ind w:left="20"/>
              <w:rPr>
                <w:b/>
                <w:sz w:val="20"/>
              </w:rPr>
            </w:pPr>
            <w:r>
              <w:rPr>
                <w:b/>
                <w:spacing w:val="-10"/>
                <w:sz w:val="20"/>
              </w:rPr>
              <w:t>%</w:t>
            </w:r>
          </w:p>
        </w:tc>
        <w:tc>
          <w:tcPr>
            <w:tcW w:w="1131" w:type="dxa"/>
          </w:tcPr>
          <w:p w14:paraId="35DD4264" w14:textId="77777777" w:rsidR="00CC1DF2" w:rsidRDefault="00BC0AC7">
            <w:pPr>
              <w:pStyle w:val="TableParagraph"/>
              <w:spacing w:before="60"/>
              <w:ind w:left="20"/>
              <w:rPr>
                <w:b/>
                <w:sz w:val="20"/>
              </w:rPr>
            </w:pPr>
            <w:r>
              <w:rPr>
                <w:b/>
                <w:spacing w:val="-10"/>
                <w:sz w:val="20"/>
              </w:rPr>
              <w:t>$</w:t>
            </w:r>
          </w:p>
        </w:tc>
        <w:tc>
          <w:tcPr>
            <w:tcW w:w="558" w:type="dxa"/>
          </w:tcPr>
          <w:p w14:paraId="0448D86A" w14:textId="77777777" w:rsidR="00CC1DF2" w:rsidRDefault="00BC0AC7">
            <w:pPr>
              <w:pStyle w:val="TableParagraph"/>
              <w:spacing w:before="60"/>
              <w:ind w:left="20" w:right="1"/>
              <w:rPr>
                <w:b/>
                <w:sz w:val="20"/>
              </w:rPr>
            </w:pPr>
            <w:r>
              <w:rPr>
                <w:b/>
                <w:spacing w:val="-10"/>
                <w:sz w:val="20"/>
              </w:rPr>
              <w:t>%</w:t>
            </w:r>
          </w:p>
        </w:tc>
        <w:tc>
          <w:tcPr>
            <w:tcW w:w="1159" w:type="dxa"/>
            <w:vMerge/>
            <w:tcBorders>
              <w:top w:val="nil"/>
            </w:tcBorders>
          </w:tcPr>
          <w:p w14:paraId="79A30510" w14:textId="77777777" w:rsidR="00CC1DF2" w:rsidRDefault="00CC1DF2">
            <w:pPr>
              <w:rPr>
                <w:sz w:val="2"/>
                <w:szCs w:val="2"/>
              </w:rPr>
            </w:pPr>
          </w:p>
        </w:tc>
      </w:tr>
      <w:tr w:rsidR="00CC1DF2" w14:paraId="40184A49" w14:textId="77777777">
        <w:trPr>
          <w:trHeight w:val="305"/>
        </w:trPr>
        <w:tc>
          <w:tcPr>
            <w:tcW w:w="1670" w:type="dxa"/>
          </w:tcPr>
          <w:p w14:paraId="50765AD2" w14:textId="77777777" w:rsidR="00CC1DF2" w:rsidRDefault="00BC0AC7">
            <w:pPr>
              <w:pStyle w:val="TableParagraph"/>
              <w:ind w:left="39"/>
              <w:jc w:val="left"/>
              <w:rPr>
                <w:sz w:val="20"/>
              </w:rPr>
            </w:pPr>
            <w:r>
              <w:rPr>
                <w:sz w:val="20"/>
              </w:rPr>
              <w:t xml:space="preserve">Home </w:t>
            </w:r>
            <w:r>
              <w:rPr>
                <w:spacing w:val="-2"/>
                <w:sz w:val="20"/>
              </w:rPr>
              <w:t>Mortgage</w:t>
            </w:r>
          </w:p>
        </w:tc>
        <w:tc>
          <w:tcPr>
            <w:tcW w:w="7960" w:type="dxa"/>
            <w:gridSpan w:val="10"/>
          </w:tcPr>
          <w:p w14:paraId="6786F956" w14:textId="77777777" w:rsidR="00CC1DF2" w:rsidRDefault="00CC1DF2">
            <w:pPr>
              <w:pStyle w:val="TableParagraph"/>
              <w:spacing w:before="0"/>
              <w:ind w:left="0"/>
              <w:jc w:val="left"/>
            </w:pPr>
          </w:p>
        </w:tc>
      </w:tr>
      <w:tr w:rsidR="00CC1DF2" w14:paraId="4A8FE83F" w14:textId="77777777">
        <w:trPr>
          <w:trHeight w:val="305"/>
        </w:trPr>
        <w:tc>
          <w:tcPr>
            <w:tcW w:w="1670" w:type="dxa"/>
          </w:tcPr>
          <w:p w14:paraId="7EE69786" w14:textId="77777777" w:rsidR="00CC1DF2" w:rsidRDefault="00BC0AC7">
            <w:pPr>
              <w:pStyle w:val="TableParagraph"/>
              <w:ind w:left="0" w:right="17"/>
              <w:jc w:val="right"/>
              <w:rPr>
                <w:sz w:val="20"/>
              </w:rPr>
            </w:pPr>
            <w:r>
              <w:rPr>
                <w:spacing w:val="-4"/>
                <w:sz w:val="20"/>
              </w:rPr>
              <w:t>2021</w:t>
            </w:r>
          </w:p>
        </w:tc>
        <w:tc>
          <w:tcPr>
            <w:tcW w:w="722" w:type="dxa"/>
          </w:tcPr>
          <w:p w14:paraId="6F4FFB0B" w14:textId="77777777" w:rsidR="00CC1DF2" w:rsidRDefault="00BC0AC7">
            <w:pPr>
              <w:pStyle w:val="TableParagraph"/>
              <w:ind w:left="20"/>
              <w:rPr>
                <w:sz w:val="20"/>
              </w:rPr>
            </w:pPr>
            <w:r>
              <w:rPr>
                <w:spacing w:val="-5"/>
                <w:sz w:val="20"/>
              </w:rPr>
              <w:t>364</w:t>
            </w:r>
          </w:p>
        </w:tc>
        <w:tc>
          <w:tcPr>
            <w:tcW w:w="577" w:type="dxa"/>
          </w:tcPr>
          <w:p w14:paraId="6A5ECF80" w14:textId="77777777" w:rsidR="00CC1DF2" w:rsidRDefault="00BC0AC7">
            <w:pPr>
              <w:pStyle w:val="TableParagraph"/>
              <w:ind w:left="19"/>
              <w:rPr>
                <w:sz w:val="20"/>
              </w:rPr>
            </w:pPr>
            <w:r>
              <w:rPr>
                <w:spacing w:val="-4"/>
                <w:sz w:val="20"/>
              </w:rPr>
              <w:t>84.5</w:t>
            </w:r>
          </w:p>
        </w:tc>
        <w:tc>
          <w:tcPr>
            <w:tcW w:w="722" w:type="dxa"/>
          </w:tcPr>
          <w:p w14:paraId="524B611A" w14:textId="77777777" w:rsidR="00CC1DF2" w:rsidRDefault="00BC0AC7">
            <w:pPr>
              <w:pStyle w:val="TableParagraph"/>
              <w:ind w:left="20" w:right="1"/>
              <w:rPr>
                <w:sz w:val="20"/>
              </w:rPr>
            </w:pPr>
            <w:r>
              <w:rPr>
                <w:spacing w:val="-5"/>
                <w:sz w:val="20"/>
              </w:rPr>
              <w:t>67</w:t>
            </w:r>
          </w:p>
        </w:tc>
        <w:tc>
          <w:tcPr>
            <w:tcW w:w="558" w:type="dxa"/>
          </w:tcPr>
          <w:p w14:paraId="30D90919" w14:textId="77777777" w:rsidR="00CC1DF2" w:rsidRDefault="00BC0AC7">
            <w:pPr>
              <w:pStyle w:val="TableParagraph"/>
              <w:ind w:left="20"/>
              <w:rPr>
                <w:sz w:val="20"/>
              </w:rPr>
            </w:pPr>
            <w:r>
              <w:rPr>
                <w:spacing w:val="-4"/>
                <w:sz w:val="20"/>
              </w:rPr>
              <w:t>15.5</w:t>
            </w:r>
          </w:p>
        </w:tc>
        <w:tc>
          <w:tcPr>
            <w:tcW w:w="816" w:type="dxa"/>
          </w:tcPr>
          <w:p w14:paraId="113ED814" w14:textId="77777777" w:rsidR="00CC1DF2" w:rsidRDefault="00BC0AC7">
            <w:pPr>
              <w:pStyle w:val="TableParagraph"/>
              <w:ind w:left="19"/>
              <w:rPr>
                <w:sz w:val="20"/>
              </w:rPr>
            </w:pPr>
            <w:r>
              <w:rPr>
                <w:spacing w:val="-5"/>
                <w:sz w:val="20"/>
              </w:rPr>
              <w:t>431</w:t>
            </w:r>
          </w:p>
        </w:tc>
        <w:tc>
          <w:tcPr>
            <w:tcW w:w="1159" w:type="dxa"/>
          </w:tcPr>
          <w:p w14:paraId="32F4427F" w14:textId="77777777" w:rsidR="00CC1DF2" w:rsidRDefault="00BC0AC7">
            <w:pPr>
              <w:pStyle w:val="TableParagraph"/>
              <w:ind w:left="20"/>
              <w:rPr>
                <w:sz w:val="20"/>
              </w:rPr>
            </w:pPr>
            <w:r>
              <w:rPr>
                <w:spacing w:val="-2"/>
                <w:sz w:val="20"/>
              </w:rPr>
              <w:t>66,093</w:t>
            </w:r>
          </w:p>
        </w:tc>
        <w:tc>
          <w:tcPr>
            <w:tcW w:w="558" w:type="dxa"/>
          </w:tcPr>
          <w:p w14:paraId="5FA7C3B3" w14:textId="77777777" w:rsidR="00CC1DF2" w:rsidRDefault="00BC0AC7">
            <w:pPr>
              <w:pStyle w:val="TableParagraph"/>
              <w:ind w:left="20"/>
              <w:rPr>
                <w:sz w:val="20"/>
              </w:rPr>
            </w:pPr>
            <w:r>
              <w:rPr>
                <w:spacing w:val="-4"/>
                <w:sz w:val="20"/>
              </w:rPr>
              <w:t>82.6</w:t>
            </w:r>
          </w:p>
        </w:tc>
        <w:tc>
          <w:tcPr>
            <w:tcW w:w="1131" w:type="dxa"/>
          </w:tcPr>
          <w:p w14:paraId="420B8165" w14:textId="77777777" w:rsidR="00CC1DF2" w:rsidRDefault="00BC0AC7">
            <w:pPr>
              <w:pStyle w:val="TableParagraph"/>
              <w:ind w:left="20"/>
              <w:rPr>
                <w:sz w:val="20"/>
              </w:rPr>
            </w:pPr>
            <w:r>
              <w:rPr>
                <w:spacing w:val="-2"/>
                <w:sz w:val="20"/>
              </w:rPr>
              <w:t>13,893</w:t>
            </w:r>
          </w:p>
        </w:tc>
        <w:tc>
          <w:tcPr>
            <w:tcW w:w="558" w:type="dxa"/>
          </w:tcPr>
          <w:p w14:paraId="4E6FD196" w14:textId="77777777" w:rsidR="00CC1DF2" w:rsidRDefault="00BC0AC7">
            <w:pPr>
              <w:pStyle w:val="TableParagraph"/>
              <w:ind w:left="20" w:right="1"/>
              <w:rPr>
                <w:sz w:val="20"/>
              </w:rPr>
            </w:pPr>
            <w:r>
              <w:rPr>
                <w:spacing w:val="-4"/>
                <w:sz w:val="20"/>
              </w:rPr>
              <w:t>17.4</w:t>
            </w:r>
          </w:p>
        </w:tc>
        <w:tc>
          <w:tcPr>
            <w:tcW w:w="1159" w:type="dxa"/>
          </w:tcPr>
          <w:p w14:paraId="32C855CA" w14:textId="77777777" w:rsidR="00CC1DF2" w:rsidRDefault="00BC0AC7">
            <w:pPr>
              <w:pStyle w:val="TableParagraph"/>
              <w:ind w:left="20" w:right="1"/>
              <w:rPr>
                <w:sz w:val="20"/>
              </w:rPr>
            </w:pPr>
            <w:r>
              <w:rPr>
                <w:spacing w:val="-2"/>
                <w:sz w:val="20"/>
              </w:rPr>
              <w:t>79,986</w:t>
            </w:r>
          </w:p>
        </w:tc>
      </w:tr>
      <w:tr w:rsidR="00CC1DF2" w14:paraId="46820259" w14:textId="77777777">
        <w:trPr>
          <w:trHeight w:val="305"/>
        </w:trPr>
        <w:tc>
          <w:tcPr>
            <w:tcW w:w="1670" w:type="dxa"/>
          </w:tcPr>
          <w:p w14:paraId="0DCD85C4" w14:textId="77777777" w:rsidR="00CC1DF2" w:rsidRDefault="00BC0AC7">
            <w:pPr>
              <w:pStyle w:val="TableParagraph"/>
              <w:ind w:left="0" w:right="17"/>
              <w:jc w:val="right"/>
              <w:rPr>
                <w:sz w:val="20"/>
              </w:rPr>
            </w:pPr>
            <w:r>
              <w:rPr>
                <w:spacing w:val="-4"/>
                <w:sz w:val="20"/>
              </w:rPr>
              <w:t>2022</w:t>
            </w:r>
          </w:p>
        </w:tc>
        <w:tc>
          <w:tcPr>
            <w:tcW w:w="722" w:type="dxa"/>
          </w:tcPr>
          <w:p w14:paraId="2091719E" w14:textId="77777777" w:rsidR="00CC1DF2" w:rsidRDefault="00BC0AC7">
            <w:pPr>
              <w:pStyle w:val="TableParagraph"/>
              <w:ind w:left="20"/>
              <w:rPr>
                <w:sz w:val="20"/>
              </w:rPr>
            </w:pPr>
            <w:r>
              <w:rPr>
                <w:spacing w:val="-5"/>
                <w:sz w:val="20"/>
              </w:rPr>
              <w:t>234</w:t>
            </w:r>
          </w:p>
        </w:tc>
        <w:tc>
          <w:tcPr>
            <w:tcW w:w="577" w:type="dxa"/>
          </w:tcPr>
          <w:p w14:paraId="06C083D5" w14:textId="77777777" w:rsidR="00CC1DF2" w:rsidRDefault="00BC0AC7">
            <w:pPr>
              <w:pStyle w:val="TableParagraph"/>
              <w:ind w:left="19"/>
              <w:rPr>
                <w:sz w:val="20"/>
              </w:rPr>
            </w:pPr>
            <w:r>
              <w:rPr>
                <w:spacing w:val="-4"/>
                <w:sz w:val="20"/>
              </w:rPr>
              <w:t>83.0</w:t>
            </w:r>
          </w:p>
        </w:tc>
        <w:tc>
          <w:tcPr>
            <w:tcW w:w="722" w:type="dxa"/>
          </w:tcPr>
          <w:p w14:paraId="228E3628" w14:textId="77777777" w:rsidR="00CC1DF2" w:rsidRDefault="00BC0AC7">
            <w:pPr>
              <w:pStyle w:val="TableParagraph"/>
              <w:ind w:left="20" w:right="1"/>
              <w:rPr>
                <w:sz w:val="20"/>
              </w:rPr>
            </w:pPr>
            <w:r>
              <w:rPr>
                <w:spacing w:val="-5"/>
                <w:sz w:val="20"/>
              </w:rPr>
              <w:t>48</w:t>
            </w:r>
          </w:p>
        </w:tc>
        <w:tc>
          <w:tcPr>
            <w:tcW w:w="558" w:type="dxa"/>
          </w:tcPr>
          <w:p w14:paraId="44C063B7" w14:textId="77777777" w:rsidR="00CC1DF2" w:rsidRDefault="00BC0AC7">
            <w:pPr>
              <w:pStyle w:val="TableParagraph"/>
              <w:ind w:left="20"/>
              <w:rPr>
                <w:sz w:val="20"/>
              </w:rPr>
            </w:pPr>
            <w:r>
              <w:rPr>
                <w:spacing w:val="-4"/>
                <w:sz w:val="20"/>
              </w:rPr>
              <w:t>17.0</w:t>
            </w:r>
          </w:p>
        </w:tc>
        <w:tc>
          <w:tcPr>
            <w:tcW w:w="816" w:type="dxa"/>
          </w:tcPr>
          <w:p w14:paraId="23BE2C63" w14:textId="77777777" w:rsidR="00CC1DF2" w:rsidRDefault="00BC0AC7">
            <w:pPr>
              <w:pStyle w:val="TableParagraph"/>
              <w:ind w:left="19"/>
              <w:rPr>
                <w:sz w:val="20"/>
              </w:rPr>
            </w:pPr>
            <w:r>
              <w:rPr>
                <w:spacing w:val="-5"/>
                <w:sz w:val="20"/>
              </w:rPr>
              <w:t>282</w:t>
            </w:r>
          </w:p>
        </w:tc>
        <w:tc>
          <w:tcPr>
            <w:tcW w:w="1159" w:type="dxa"/>
          </w:tcPr>
          <w:p w14:paraId="51B9A1B0" w14:textId="77777777" w:rsidR="00CC1DF2" w:rsidRDefault="00BC0AC7">
            <w:pPr>
              <w:pStyle w:val="TableParagraph"/>
              <w:ind w:left="20"/>
              <w:rPr>
                <w:sz w:val="20"/>
              </w:rPr>
            </w:pPr>
            <w:r>
              <w:rPr>
                <w:spacing w:val="-2"/>
                <w:sz w:val="20"/>
              </w:rPr>
              <w:t>45,825</w:t>
            </w:r>
          </w:p>
        </w:tc>
        <w:tc>
          <w:tcPr>
            <w:tcW w:w="558" w:type="dxa"/>
          </w:tcPr>
          <w:p w14:paraId="597CC0F7" w14:textId="77777777" w:rsidR="00CC1DF2" w:rsidRDefault="00BC0AC7">
            <w:pPr>
              <w:pStyle w:val="TableParagraph"/>
              <w:ind w:left="20"/>
              <w:rPr>
                <w:sz w:val="20"/>
              </w:rPr>
            </w:pPr>
            <w:r>
              <w:rPr>
                <w:spacing w:val="-4"/>
                <w:sz w:val="20"/>
              </w:rPr>
              <w:t>81.1</w:t>
            </w:r>
          </w:p>
        </w:tc>
        <w:tc>
          <w:tcPr>
            <w:tcW w:w="1131" w:type="dxa"/>
          </w:tcPr>
          <w:p w14:paraId="2203B061" w14:textId="77777777" w:rsidR="00CC1DF2" w:rsidRDefault="00BC0AC7">
            <w:pPr>
              <w:pStyle w:val="TableParagraph"/>
              <w:ind w:left="20"/>
              <w:rPr>
                <w:sz w:val="20"/>
              </w:rPr>
            </w:pPr>
            <w:r>
              <w:rPr>
                <w:spacing w:val="-2"/>
                <w:sz w:val="20"/>
              </w:rPr>
              <w:t>10,656</w:t>
            </w:r>
          </w:p>
        </w:tc>
        <w:tc>
          <w:tcPr>
            <w:tcW w:w="558" w:type="dxa"/>
          </w:tcPr>
          <w:p w14:paraId="02923B41" w14:textId="77777777" w:rsidR="00CC1DF2" w:rsidRDefault="00BC0AC7">
            <w:pPr>
              <w:pStyle w:val="TableParagraph"/>
              <w:ind w:left="20" w:right="1"/>
              <w:rPr>
                <w:sz w:val="20"/>
              </w:rPr>
            </w:pPr>
            <w:r>
              <w:rPr>
                <w:spacing w:val="-4"/>
                <w:sz w:val="20"/>
              </w:rPr>
              <w:t>18.9</w:t>
            </w:r>
          </w:p>
        </w:tc>
        <w:tc>
          <w:tcPr>
            <w:tcW w:w="1159" w:type="dxa"/>
          </w:tcPr>
          <w:p w14:paraId="3EF7E110" w14:textId="77777777" w:rsidR="00CC1DF2" w:rsidRDefault="00BC0AC7">
            <w:pPr>
              <w:pStyle w:val="TableParagraph"/>
              <w:ind w:left="20" w:right="1"/>
              <w:rPr>
                <w:sz w:val="20"/>
              </w:rPr>
            </w:pPr>
            <w:r>
              <w:rPr>
                <w:spacing w:val="-2"/>
                <w:sz w:val="20"/>
              </w:rPr>
              <w:t>56,481</w:t>
            </w:r>
          </w:p>
        </w:tc>
      </w:tr>
      <w:tr w:rsidR="00CC1DF2" w14:paraId="6FF990F4" w14:textId="77777777">
        <w:trPr>
          <w:trHeight w:val="305"/>
        </w:trPr>
        <w:tc>
          <w:tcPr>
            <w:tcW w:w="1670" w:type="dxa"/>
          </w:tcPr>
          <w:p w14:paraId="04A0F185" w14:textId="77777777" w:rsidR="00CC1DF2" w:rsidRDefault="00BC0AC7">
            <w:pPr>
              <w:pStyle w:val="TableParagraph"/>
              <w:ind w:left="0" w:right="17"/>
              <w:jc w:val="right"/>
              <w:rPr>
                <w:sz w:val="20"/>
              </w:rPr>
            </w:pPr>
            <w:r>
              <w:rPr>
                <w:spacing w:val="-4"/>
                <w:sz w:val="20"/>
              </w:rPr>
              <w:t>2023</w:t>
            </w:r>
          </w:p>
        </w:tc>
        <w:tc>
          <w:tcPr>
            <w:tcW w:w="722" w:type="dxa"/>
          </w:tcPr>
          <w:p w14:paraId="2D5E1EFC" w14:textId="77777777" w:rsidR="00CC1DF2" w:rsidRDefault="00BC0AC7">
            <w:pPr>
              <w:pStyle w:val="TableParagraph"/>
              <w:ind w:left="20"/>
              <w:rPr>
                <w:sz w:val="20"/>
              </w:rPr>
            </w:pPr>
            <w:r>
              <w:rPr>
                <w:spacing w:val="-5"/>
                <w:sz w:val="20"/>
              </w:rPr>
              <w:t>152</w:t>
            </w:r>
          </w:p>
        </w:tc>
        <w:tc>
          <w:tcPr>
            <w:tcW w:w="577" w:type="dxa"/>
          </w:tcPr>
          <w:p w14:paraId="0ED76EB6" w14:textId="77777777" w:rsidR="00CC1DF2" w:rsidRDefault="00BC0AC7">
            <w:pPr>
              <w:pStyle w:val="TableParagraph"/>
              <w:ind w:left="19"/>
              <w:rPr>
                <w:sz w:val="20"/>
              </w:rPr>
            </w:pPr>
            <w:r>
              <w:rPr>
                <w:spacing w:val="-4"/>
                <w:sz w:val="20"/>
              </w:rPr>
              <w:t>80.9</w:t>
            </w:r>
          </w:p>
        </w:tc>
        <w:tc>
          <w:tcPr>
            <w:tcW w:w="722" w:type="dxa"/>
          </w:tcPr>
          <w:p w14:paraId="79BEE254" w14:textId="77777777" w:rsidR="00CC1DF2" w:rsidRDefault="00BC0AC7">
            <w:pPr>
              <w:pStyle w:val="TableParagraph"/>
              <w:ind w:left="20" w:right="1"/>
              <w:rPr>
                <w:sz w:val="20"/>
              </w:rPr>
            </w:pPr>
            <w:r>
              <w:rPr>
                <w:spacing w:val="-5"/>
                <w:sz w:val="20"/>
              </w:rPr>
              <w:t>36</w:t>
            </w:r>
          </w:p>
        </w:tc>
        <w:tc>
          <w:tcPr>
            <w:tcW w:w="558" w:type="dxa"/>
          </w:tcPr>
          <w:p w14:paraId="2AFDA2C8" w14:textId="77777777" w:rsidR="00CC1DF2" w:rsidRDefault="00BC0AC7">
            <w:pPr>
              <w:pStyle w:val="TableParagraph"/>
              <w:ind w:left="20"/>
              <w:rPr>
                <w:sz w:val="20"/>
              </w:rPr>
            </w:pPr>
            <w:r>
              <w:rPr>
                <w:spacing w:val="-4"/>
                <w:sz w:val="20"/>
              </w:rPr>
              <w:t>19.1</w:t>
            </w:r>
          </w:p>
        </w:tc>
        <w:tc>
          <w:tcPr>
            <w:tcW w:w="816" w:type="dxa"/>
          </w:tcPr>
          <w:p w14:paraId="5F5AACA5" w14:textId="77777777" w:rsidR="00CC1DF2" w:rsidRDefault="00BC0AC7">
            <w:pPr>
              <w:pStyle w:val="TableParagraph"/>
              <w:ind w:left="19"/>
              <w:rPr>
                <w:sz w:val="20"/>
              </w:rPr>
            </w:pPr>
            <w:r>
              <w:rPr>
                <w:spacing w:val="-5"/>
                <w:sz w:val="20"/>
              </w:rPr>
              <w:t>188</w:t>
            </w:r>
          </w:p>
        </w:tc>
        <w:tc>
          <w:tcPr>
            <w:tcW w:w="1159" w:type="dxa"/>
          </w:tcPr>
          <w:p w14:paraId="349E158D" w14:textId="77777777" w:rsidR="00CC1DF2" w:rsidRDefault="00BC0AC7">
            <w:pPr>
              <w:pStyle w:val="TableParagraph"/>
              <w:ind w:left="20"/>
              <w:rPr>
                <w:sz w:val="20"/>
              </w:rPr>
            </w:pPr>
            <w:r>
              <w:rPr>
                <w:spacing w:val="-2"/>
                <w:sz w:val="20"/>
              </w:rPr>
              <w:t>29,990</w:t>
            </w:r>
          </w:p>
        </w:tc>
        <w:tc>
          <w:tcPr>
            <w:tcW w:w="558" w:type="dxa"/>
          </w:tcPr>
          <w:p w14:paraId="2FAD935F" w14:textId="77777777" w:rsidR="00CC1DF2" w:rsidRDefault="00BC0AC7">
            <w:pPr>
              <w:pStyle w:val="TableParagraph"/>
              <w:ind w:left="20"/>
              <w:rPr>
                <w:sz w:val="20"/>
              </w:rPr>
            </w:pPr>
            <w:r>
              <w:rPr>
                <w:spacing w:val="-4"/>
                <w:sz w:val="20"/>
              </w:rPr>
              <w:t>80.4</w:t>
            </w:r>
          </w:p>
        </w:tc>
        <w:tc>
          <w:tcPr>
            <w:tcW w:w="1131" w:type="dxa"/>
          </w:tcPr>
          <w:p w14:paraId="30FB727D" w14:textId="77777777" w:rsidR="00CC1DF2" w:rsidRDefault="00BC0AC7">
            <w:pPr>
              <w:pStyle w:val="TableParagraph"/>
              <w:ind w:left="20"/>
              <w:rPr>
                <w:sz w:val="20"/>
              </w:rPr>
            </w:pPr>
            <w:r>
              <w:rPr>
                <w:spacing w:val="-2"/>
                <w:sz w:val="20"/>
              </w:rPr>
              <w:t>7,322</w:t>
            </w:r>
          </w:p>
        </w:tc>
        <w:tc>
          <w:tcPr>
            <w:tcW w:w="558" w:type="dxa"/>
          </w:tcPr>
          <w:p w14:paraId="3963EA1F" w14:textId="77777777" w:rsidR="00CC1DF2" w:rsidRDefault="00BC0AC7">
            <w:pPr>
              <w:pStyle w:val="TableParagraph"/>
              <w:ind w:left="20" w:right="1"/>
              <w:rPr>
                <w:sz w:val="20"/>
              </w:rPr>
            </w:pPr>
            <w:r>
              <w:rPr>
                <w:spacing w:val="-4"/>
                <w:sz w:val="20"/>
              </w:rPr>
              <w:t>19.6</w:t>
            </w:r>
          </w:p>
        </w:tc>
        <w:tc>
          <w:tcPr>
            <w:tcW w:w="1159" w:type="dxa"/>
          </w:tcPr>
          <w:p w14:paraId="49197064" w14:textId="77777777" w:rsidR="00CC1DF2" w:rsidRDefault="00BC0AC7">
            <w:pPr>
              <w:pStyle w:val="TableParagraph"/>
              <w:ind w:left="20" w:right="1"/>
              <w:rPr>
                <w:sz w:val="20"/>
              </w:rPr>
            </w:pPr>
            <w:r>
              <w:rPr>
                <w:spacing w:val="-2"/>
                <w:sz w:val="20"/>
              </w:rPr>
              <w:t>37,312</w:t>
            </w:r>
          </w:p>
        </w:tc>
      </w:tr>
      <w:tr w:rsidR="00CC1DF2" w14:paraId="0E87666C" w14:textId="77777777">
        <w:trPr>
          <w:trHeight w:val="305"/>
        </w:trPr>
        <w:tc>
          <w:tcPr>
            <w:tcW w:w="1670" w:type="dxa"/>
          </w:tcPr>
          <w:p w14:paraId="543ADEAB" w14:textId="77777777" w:rsidR="00CC1DF2" w:rsidRDefault="00BC0AC7">
            <w:pPr>
              <w:pStyle w:val="TableParagraph"/>
              <w:ind w:left="39"/>
              <w:jc w:val="left"/>
              <w:rPr>
                <w:b/>
                <w:sz w:val="20"/>
              </w:rPr>
            </w:pPr>
            <w:r>
              <w:rPr>
                <w:b/>
                <w:spacing w:val="-2"/>
                <w:sz w:val="20"/>
              </w:rPr>
              <w:t>Subtotal</w:t>
            </w:r>
          </w:p>
        </w:tc>
        <w:tc>
          <w:tcPr>
            <w:tcW w:w="722" w:type="dxa"/>
          </w:tcPr>
          <w:p w14:paraId="717D340A" w14:textId="77777777" w:rsidR="00CC1DF2" w:rsidRDefault="00BC0AC7">
            <w:pPr>
              <w:pStyle w:val="TableParagraph"/>
              <w:ind w:left="20"/>
              <w:rPr>
                <w:b/>
                <w:sz w:val="20"/>
              </w:rPr>
            </w:pPr>
            <w:r>
              <w:rPr>
                <w:b/>
                <w:spacing w:val="-5"/>
                <w:sz w:val="20"/>
              </w:rPr>
              <w:t>750</w:t>
            </w:r>
          </w:p>
        </w:tc>
        <w:tc>
          <w:tcPr>
            <w:tcW w:w="577" w:type="dxa"/>
          </w:tcPr>
          <w:p w14:paraId="6B424F61" w14:textId="77777777" w:rsidR="00CC1DF2" w:rsidRDefault="00BC0AC7">
            <w:pPr>
              <w:pStyle w:val="TableParagraph"/>
              <w:ind w:left="19"/>
              <w:rPr>
                <w:b/>
                <w:sz w:val="20"/>
              </w:rPr>
            </w:pPr>
            <w:r>
              <w:rPr>
                <w:b/>
                <w:spacing w:val="-4"/>
                <w:sz w:val="20"/>
              </w:rPr>
              <w:t>83.2</w:t>
            </w:r>
          </w:p>
        </w:tc>
        <w:tc>
          <w:tcPr>
            <w:tcW w:w="722" w:type="dxa"/>
          </w:tcPr>
          <w:p w14:paraId="69EC1DDE" w14:textId="77777777" w:rsidR="00CC1DF2" w:rsidRDefault="00BC0AC7">
            <w:pPr>
              <w:pStyle w:val="TableParagraph"/>
              <w:ind w:left="20" w:right="1"/>
              <w:rPr>
                <w:b/>
                <w:sz w:val="20"/>
              </w:rPr>
            </w:pPr>
            <w:r>
              <w:rPr>
                <w:b/>
                <w:spacing w:val="-5"/>
                <w:sz w:val="20"/>
              </w:rPr>
              <w:t>151</w:t>
            </w:r>
          </w:p>
        </w:tc>
        <w:tc>
          <w:tcPr>
            <w:tcW w:w="558" w:type="dxa"/>
          </w:tcPr>
          <w:p w14:paraId="2242C191" w14:textId="77777777" w:rsidR="00CC1DF2" w:rsidRDefault="00BC0AC7">
            <w:pPr>
              <w:pStyle w:val="TableParagraph"/>
              <w:ind w:left="20"/>
              <w:rPr>
                <w:b/>
                <w:sz w:val="20"/>
              </w:rPr>
            </w:pPr>
            <w:r>
              <w:rPr>
                <w:b/>
                <w:spacing w:val="-4"/>
                <w:sz w:val="20"/>
              </w:rPr>
              <w:t>16.8</w:t>
            </w:r>
          </w:p>
        </w:tc>
        <w:tc>
          <w:tcPr>
            <w:tcW w:w="816" w:type="dxa"/>
          </w:tcPr>
          <w:p w14:paraId="76088B13" w14:textId="77777777" w:rsidR="00CC1DF2" w:rsidRDefault="00BC0AC7">
            <w:pPr>
              <w:pStyle w:val="TableParagraph"/>
              <w:ind w:left="19"/>
              <w:rPr>
                <w:b/>
                <w:sz w:val="20"/>
              </w:rPr>
            </w:pPr>
            <w:r>
              <w:rPr>
                <w:b/>
                <w:spacing w:val="-5"/>
                <w:sz w:val="20"/>
              </w:rPr>
              <w:t>901</w:t>
            </w:r>
          </w:p>
        </w:tc>
        <w:tc>
          <w:tcPr>
            <w:tcW w:w="1159" w:type="dxa"/>
          </w:tcPr>
          <w:p w14:paraId="40CC48F8" w14:textId="77777777" w:rsidR="00CC1DF2" w:rsidRDefault="00BC0AC7">
            <w:pPr>
              <w:pStyle w:val="TableParagraph"/>
              <w:ind w:left="20"/>
              <w:rPr>
                <w:b/>
                <w:sz w:val="20"/>
              </w:rPr>
            </w:pPr>
            <w:r>
              <w:rPr>
                <w:b/>
                <w:spacing w:val="-2"/>
                <w:sz w:val="20"/>
              </w:rPr>
              <w:t>141,908</w:t>
            </w:r>
          </w:p>
        </w:tc>
        <w:tc>
          <w:tcPr>
            <w:tcW w:w="558" w:type="dxa"/>
          </w:tcPr>
          <w:p w14:paraId="78182FAD" w14:textId="77777777" w:rsidR="00CC1DF2" w:rsidRDefault="00BC0AC7">
            <w:pPr>
              <w:pStyle w:val="TableParagraph"/>
              <w:ind w:left="20"/>
              <w:rPr>
                <w:b/>
                <w:sz w:val="20"/>
              </w:rPr>
            </w:pPr>
            <w:r>
              <w:rPr>
                <w:b/>
                <w:spacing w:val="-4"/>
                <w:sz w:val="20"/>
              </w:rPr>
              <w:t>81.7</w:t>
            </w:r>
          </w:p>
        </w:tc>
        <w:tc>
          <w:tcPr>
            <w:tcW w:w="1131" w:type="dxa"/>
          </w:tcPr>
          <w:p w14:paraId="52E9FB07" w14:textId="77777777" w:rsidR="00CC1DF2" w:rsidRDefault="00BC0AC7">
            <w:pPr>
              <w:pStyle w:val="TableParagraph"/>
              <w:ind w:left="20"/>
              <w:rPr>
                <w:b/>
                <w:sz w:val="20"/>
              </w:rPr>
            </w:pPr>
            <w:r>
              <w:rPr>
                <w:b/>
                <w:spacing w:val="-2"/>
                <w:sz w:val="20"/>
              </w:rPr>
              <w:t>31,871</w:t>
            </w:r>
          </w:p>
        </w:tc>
        <w:tc>
          <w:tcPr>
            <w:tcW w:w="558" w:type="dxa"/>
          </w:tcPr>
          <w:p w14:paraId="75502D0E" w14:textId="77777777" w:rsidR="00CC1DF2" w:rsidRDefault="00BC0AC7">
            <w:pPr>
              <w:pStyle w:val="TableParagraph"/>
              <w:ind w:left="20" w:right="1"/>
              <w:rPr>
                <w:b/>
                <w:sz w:val="20"/>
              </w:rPr>
            </w:pPr>
            <w:r>
              <w:rPr>
                <w:b/>
                <w:spacing w:val="-4"/>
                <w:sz w:val="20"/>
              </w:rPr>
              <w:t>18.3</w:t>
            </w:r>
          </w:p>
        </w:tc>
        <w:tc>
          <w:tcPr>
            <w:tcW w:w="1159" w:type="dxa"/>
          </w:tcPr>
          <w:p w14:paraId="1FDD7969" w14:textId="77777777" w:rsidR="00CC1DF2" w:rsidRDefault="00BC0AC7">
            <w:pPr>
              <w:pStyle w:val="TableParagraph"/>
              <w:ind w:left="20" w:right="1"/>
              <w:rPr>
                <w:b/>
                <w:sz w:val="20"/>
              </w:rPr>
            </w:pPr>
            <w:r>
              <w:rPr>
                <w:b/>
                <w:spacing w:val="-2"/>
                <w:sz w:val="20"/>
              </w:rPr>
              <w:t>173,779</w:t>
            </w:r>
          </w:p>
        </w:tc>
      </w:tr>
      <w:tr w:rsidR="00CC1DF2" w14:paraId="17A2EFA6" w14:textId="77777777">
        <w:trPr>
          <w:trHeight w:val="305"/>
        </w:trPr>
        <w:tc>
          <w:tcPr>
            <w:tcW w:w="1670" w:type="dxa"/>
          </w:tcPr>
          <w:p w14:paraId="7B70F654" w14:textId="77777777" w:rsidR="00CC1DF2" w:rsidRDefault="00BC0AC7">
            <w:pPr>
              <w:pStyle w:val="TableParagraph"/>
              <w:ind w:left="39"/>
              <w:jc w:val="left"/>
              <w:rPr>
                <w:sz w:val="20"/>
              </w:rPr>
            </w:pPr>
            <w:r>
              <w:rPr>
                <w:sz w:val="20"/>
              </w:rPr>
              <w:t>Small</w:t>
            </w:r>
            <w:r>
              <w:rPr>
                <w:spacing w:val="-3"/>
                <w:sz w:val="20"/>
              </w:rPr>
              <w:t xml:space="preserve"> </w:t>
            </w:r>
            <w:r>
              <w:rPr>
                <w:spacing w:val="-2"/>
                <w:sz w:val="20"/>
              </w:rPr>
              <w:t>Business</w:t>
            </w:r>
          </w:p>
        </w:tc>
        <w:tc>
          <w:tcPr>
            <w:tcW w:w="7960" w:type="dxa"/>
            <w:gridSpan w:val="10"/>
          </w:tcPr>
          <w:p w14:paraId="37A6DE17" w14:textId="77777777" w:rsidR="00CC1DF2" w:rsidRDefault="00CC1DF2">
            <w:pPr>
              <w:pStyle w:val="TableParagraph"/>
              <w:spacing w:before="0"/>
              <w:ind w:left="0"/>
              <w:jc w:val="left"/>
            </w:pPr>
          </w:p>
        </w:tc>
      </w:tr>
      <w:tr w:rsidR="00CC1DF2" w14:paraId="20C4B290" w14:textId="77777777">
        <w:trPr>
          <w:trHeight w:val="306"/>
        </w:trPr>
        <w:tc>
          <w:tcPr>
            <w:tcW w:w="1670" w:type="dxa"/>
          </w:tcPr>
          <w:p w14:paraId="60D07E3B" w14:textId="77777777" w:rsidR="00CC1DF2" w:rsidRDefault="00BC0AC7">
            <w:pPr>
              <w:pStyle w:val="TableParagraph"/>
              <w:ind w:left="0" w:right="17"/>
              <w:jc w:val="right"/>
              <w:rPr>
                <w:sz w:val="20"/>
              </w:rPr>
            </w:pPr>
            <w:r>
              <w:rPr>
                <w:spacing w:val="-4"/>
                <w:sz w:val="20"/>
              </w:rPr>
              <w:t>2021</w:t>
            </w:r>
          </w:p>
        </w:tc>
        <w:tc>
          <w:tcPr>
            <w:tcW w:w="722" w:type="dxa"/>
          </w:tcPr>
          <w:p w14:paraId="39878FDA" w14:textId="77777777" w:rsidR="00CC1DF2" w:rsidRDefault="00BC0AC7">
            <w:pPr>
              <w:pStyle w:val="TableParagraph"/>
              <w:ind w:left="20"/>
              <w:rPr>
                <w:sz w:val="20"/>
              </w:rPr>
            </w:pPr>
            <w:r>
              <w:rPr>
                <w:spacing w:val="-5"/>
                <w:sz w:val="20"/>
              </w:rPr>
              <w:t>48</w:t>
            </w:r>
          </w:p>
        </w:tc>
        <w:tc>
          <w:tcPr>
            <w:tcW w:w="577" w:type="dxa"/>
          </w:tcPr>
          <w:p w14:paraId="20A65FAF" w14:textId="77777777" w:rsidR="00CC1DF2" w:rsidRDefault="00BC0AC7">
            <w:pPr>
              <w:pStyle w:val="TableParagraph"/>
              <w:ind w:left="19"/>
              <w:rPr>
                <w:sz w:val="20"/>
              </w:rPr>
            </w:pPr>
            <w:r>
              <w:rPr>
                <w:spacing w:val="-4"/>
                <w:sz w:val="20"/>
              </w:rPr>
              <w:t>72.7</w:t>
            </w:r>
          </w:p>
        </w:tc>
        <w:tc>
          <w:tcPr>
            <w:tcW w:w="722" w:type="dxa"/>
          </w:tcPr>
          <w:p w14:paraId="29B18CF9" w14:textId="77777777" w:rsidR="00CC1DF2" w:rsidRDefault="00BC0AC7">
            <w:pPr>
              <w:pStyle w:val="TableParagraph"/>
              <w:ind w:left="20" w:right="1"/>
              <w:rPr>
                <w:sz w:val="20"/>
              </w:rPr>
            </w:pPr>
            <w:r>
              <w:rPr>
                <w:spacing w:val="-5"/>
                <w:sz w:val="20"/>
              </w:rPr>
              <w:t>18</w:t>
            </w:r>
          </w:p>
        </w:tc>
        <w:tc>
          <w:tcPr>
            <w:tcW w:w="558" w:type="dxa"/>
          </w:tcPr>
          <w:p w14:paraId="1B7A027A" w14:textId="77777777" w:rsidR="00CC1DF2" w:rsidRDefault="00BC0AC7">
            <w:pPr>
              <w:pStyle w:val="TableParagraph"/>
              <w:ind w:left="20"/>
              <w:rPr>
                <w:sz w:val="20"/>
              </w:rPr>
            </w:pPr>
            <w:r>
              <w:rPr>
                <w:spacing w:val="-4"/>
                <w:sz w:val="20"/>
              </w:rPr>
              <w:t>27.3</w:t>
            </w:r>
          </w:p>
        </w:tc>
        <w:tc>
          <w:tcPr>
            <w:tcW w:w="816" w:type="dxa"/>
          </w:tcPr>
          <w:p w14:paraId="32BDC9E1" w14:textId="77777777" w:rsidR="00CC1DF2" w:rsidRDefault="00BC0AC7">
            <w:pPr>
              <w:pStyle w:val="TableParagraph"/>
              <w:ind w:left="19"/>
              <w:rPr>
                <w:sz w:val="20"/>
              </w:rPr>
            </w:pPr>
            <w:r>
              <w:rPr>
                <w:spacing w:val="-5"/>
                <w:sz w:val="20"/>
              </w:rPr>
              <w:t>66</w:t>
            </w:r>
          </w:p>
        </w:tc>
        <w:tc>
          <w:tcPr>
            <w:tcW w:w="1159" w:type="dxa"/>
          </w:tcPr>
          <w:p w14:paraId="35F6821F" w14:textId="77777777" w:rsidR="00CC1DF2" w:rsidRDefault="00BC0AC7">
            <w:pPr>
              <w:pStyle w:val="TableParagraph"/>
              <w:ind w:left="20"/>
              <w:rPr>
                <w:sz w:val="20"/>
              </w:rPr>
            </w:pPr>
            <w:r>
              <w:rPr>
                <w:spacing w:val="-2"/>
                <w:sz w:val="20"/>
              </w:rPr>
              <w:t>9,784</w:t>
            </w:r>
          </w:p>
        </w:tc>
        <w:tc>
          <w:tcPr>
            <w:tcW w:w="558" w:type="dxa"/>
          </w:tcPr>
          <w:p w14:paraId="4CEAC0BE" w14:textId="77777777" w:rsidR="00CC1DF2" w:rsidRDefault="00BC0AC7">
            <w:pPr>
              <w:pStyle w:val="TableParagraph"/>
              <w:ind w:left="20"/>
              <w:rPr>
                <w:sz w:val="20"/>
              </w:rPr>
            </w:pPr>
            <w:r>
              <w:rPr>
                <w:spacing w:val="-4"/>
                <w:sz w:val="20"/>
              </w:rPr>
              <w:t>59.8</w:t>
            </w:r>
          </w:p>
        </w:tc>
        <w:tc>
          <w:tcPr>
            <w:tcW w:w="1131" w:type="dxa"/>
          </w:tcPr>
          <w:p w14:paraId="64F11EED" w14:textId="77777777" w:rsidR="00CC1DF2" w:rsidRDefault="00BC0AC7">
            <w:pPr>
              <w:pStyle w:val="TableParagraph"/>
              <w:ind w:left="20"/>
              <w:rPr>
                <w:sz w:val="20"/>
              </w:rPr>
            </w:pPr>
            <w:r>
              <w:rPr>
                <w:spacing w:val="-2"/>
                <w:sz w:val="20"/>
              </w:rPr>
              <w:t>6,586</w:t>
            </w:r>
          </w:p>
        </w:tc>
        <w:tc>
          <w:tcPr>
            <w:tcW w:w="558" w:type="dxa"/>
          </w:tcPr>
          <w:p w14:paraId="113C4524" w14:textId="77777777" w:rsidR="00CC1DF2" w:rsidRDefault="00BC0AC7">
            <w:pPr>
              <w:pStyle w:val="TableParagraph"/>
              <w:ind w:left="20" w:right="1"/>
              <w:rPr>
                <w:sz w:val="20"/>
              </w:rPr>
            </w:pPr>
            <w:r>
              <w:rPr>
                <w:spacing w:val="-4"/>
                <w:sz w:val="20"/>
              </w:rPr>
              <w:t>40.2</w:t>
            </w:r>
          </w:p>
        </w:tc>
        <w:tc>
          <w:tcPr>
            <w:tcW w:w="1159" w:type="dxa"/>
          </w:tcPr>
          <w:p w14:paraId="50351DCA" w14:textId="77777777" w:rsidR="00CC1DF2" w:rsidRDefault="00BC0AC7">
            <w:pPr>
              <w:pStyle w:val="TableParagraph"/>
              <w:ind w:left="20" w:right="1"/>
              <w:rPr>
                <w:sz w:val="20"/>
              </w:rPr>
            </w:pPr>
            <w:r>
              <w:rPr>
                <w:spacing w:val="-2"/>
                <w:sz w:val="20"/>
              </w:rPr>
              <w:t>16,370</w:t>
            </w:r>
          </w:p>
        </w:tc>
      </w:tr>
      <w:tr w:rsidR="00CC1DF2" w14:paraId="0FAF8066" w14:textId="77777777">
        <w:trPr>
          <w:trHeight w:val="305"/>
        </w:trPr>
        <w:tc>
          <w:tcPr>
            <w:tcW w:w="1670" w:type="dxa"/>
          </w:tcPr>
          <w:p w14:paraId="35031288" w14:textId="77777777" w:rsidR="00CC1DF2" w:rsidRDefault="00BC0AC7">
            <w:pPr>
              <w:pStyle w:val="TableParagraph"/>
              <w:spacing w:before="36"/>
              <w:ind w:left="0" w:right="17"/>
              <w:jc w:val="right"/>
              <w:rPr>
                <w:sz w:val="20"/>
              </w:rPr>
            </w:pPr>
            <w:r>
              <w:rPr>
                <w:spacing w:val="-4"/>
                <w:sz w:val="20"/>
              </w:rPr>
              <w:t>2022</w:t>
            </w:r>
          </w:p>
        </w:tc>
        <w:tc>
          <w:tcPr>
            <w:tcW w:w="722" w:type="dxa"/>
          </w:tcPr>
          <w:p w14:paraId="51EACB8A" w14:textId="77777777" w:rsidR="00CC1DF2" w:rsidRDefault="00BC0AC7">
            <w:pPr>
              <w:pStyle w:val="TableParagraph"/>
              <w:spacing w:before="36"/>
              <w:ind w:left="20"/>
              <w:rPr>
                <w:sz w:val="20"/>
              </w:rPr>
            </w:pPr>
            <w:r>
              <w:rPr>
                <w:spacing w:val="-5"/>
                <w:sz w:val="20"/>
              </w:rPr>
              <w:t>47</w:t>
            </w:r>
          </w:p>
        </w:tc>
        <w:tc>
          <w:tcPr>
            <w:tcW w:w="577" w:type="dxa"/>
          </w:tcPr>
          <w:p w14:paraId="378F48B2" w14:textId="77777777" w:rsidR="00CC1DF2" w:rsidRDefault="00BC0AC7">
            <w:pPr>
              <w:pStyle w:val="TableParagraph"/>
              <w:spacing w:before="36"/>
              <w:ind w:left="19"/>
              <w:rPr>
                <w:sz w:val="20"/>
              </w:rPr>
            </w:pPr>
            <w:r>
              <w:rPr>
                <w:spacing w:val="-4"/>
                <w:sz w:val="20"/>
              </w:rPr>
              <w:t>82.5</w:t>
            </w:r>
          </w:p>
        </w:tc>
        <w:tc>
          <w:tcPr>
            <w:tcW w:w="722" w:type="dxa"/>
          </w:tcPr>
          <w:p w14:paraId="0EE4AD28" w14:textId="77777777" w:rsidR="00CC1DF2" w:rsidRDefault="00BC0AC7">
            <w:pPr>
              <w:pStyle w:val="TableParagraph"/>
              <w:spacing w:before="36"/>
              <w:ind w:left="20" w:right="1"/>
              <w:rPr>
                <w:sz w:val="20"/>
              </w:rPr>
            </w:pPr>
            <w:r>
              <w:rPr>
                <w:spacing w:val="-5"/>
                <w:sz w:val="20"/>
              </w:rPr>
              <w:t>10</w:t>
            </w:r>
          </w:p>
        </w:tc>
        <w:tc>
          <w:tcPr>
            <w:tcW w:w="558" w:type="dxa"/>
          </w:tcPr>
          <w:p w14:paraId="75D39EDC" w14:textId="77777777" w:rsidR="00CC1DF2" w:rsidRDefault="00BC0AC7">
            <w:pPr>
              <w:pStyle w:val="TableParagraph"/>
              <w:spacing w:before="36"/>
              <w:ind w:left="20"/>
              <w:rPr>
                <w:sz w:val="20"/>
              </w:rPr>
            </w:pPr>
            <w:r>
              <w:rPr>
                <w:spacing w:val="-4"/>
                <w:sz w:val="20"/>
              </w:rPr>
              <w:t>17.5</w:t>
            </w:r>
          </w:p>
        </w:tc>
        <w:tc>
          <w:tcPr>
            <w:tcW w:w="816" w:type="dxa"/>
          </w:tcPr>
          <w:p w14:paraId="52825B20" w14:textId="77777777" w:rsidR="00CC1DF2" w:rsidRDefault="00BC0AC7">
            <w:pPr>
              <w:pStyle w:val="TableParagraph"/>
              <w:spacing w:before="36"/>
              <w:ind w:left="19"/>
              <w:rPr>
                <w:sz w:val="20"/>
              </w:rPr>
            </w:pPr>
            <w:r>
              <w:rPr>
                <w:spacing w:val="-5"/>
                <w:sz w:val="20"/>
              </w:rPr>
              <w:t>57</w:t>
            </w:r>
          </w:p>
        </w:tc>
        <w:tc>
          <w:tcPr>
            <w:tcW w:w="1159" w:type="dxa"/>
          </w:tcPr>
          <w:p w14:paraId="6DEEC88B" w14:textId="77777777" w:rsidR="00CC1DF2" w:rsidRDefault="00BC0AC7">
            <w:pPr>
              <w:pStyle w:val="TableParagraph"/>
              <w:spacing w:before="36"/>
              <w:ind w:left="20"/>
              <w:rPr>
                <w:sz w:val="20"/>
              </w:rPr>
            </w:pPr>
            <w:r>
              <w:rPr>
                <w:spacing w:val="-2"/>
                <w:sz w:val="20"/>
              </w:rPr>
              <w:t>9,309</w:t>
            </w:r>
          </w:p>
        </w:tc>
        <w:tc>
          <w:tcPr>
            <w:tcW w:w="558" w:type="dxa"/>
          </w:tcPr>
          <w:p w14:paraId="7C90683D" w14:textId="77777777" w:rsidR="00CC1DF2" w:rsidRDefault="00BC0AC7">
            <w:pPr>
              <w:pStyle w:val="TableParagraph"/>
              <w:spacing w:before="36"/>
              <w:ind w:left="20"/>
              <w:rPr>
                <w:sz w:val="20"/>
              </w:rPr>
            </w:pPr>
            <w:r>
              <w:rPr>
                <w:spacing w:val="-4"/>
                <w:sz w:val="20"/>
              </w:rPr>
              <w:t>79.3</w:t>
            </w:r>
          </w:p>
        </w:tc>
        <w:tc>
          <w:tcPr>
            <w:tcW w:w="1131" w:type="dxa"/>
          </w:tcPr>
          <w:p w14:paraId="4AFBF428" w14:textId="77777777" w:rsidR="00CC1DF2" w:rsidRDefault="00BC0AC7">
            <w:pPr>
              <w:pStyle w:val="TableParagraph"/>
              <w:spacing w:before="36"/>
              <w:ind w:left="20"/>
              <w:rPr>
                <w:sz w:val="20"/>
              </w:rPr>
            </w:pPr>
            <w:r>
              <w:rPr>
                <w:spacing w:val="-2"/>
                <w:sz w:val="20"/>
              </w:rPr>
              <w:t>2,430</w:t>
            </w:r>
          </w:p>
        </w:tc>
        <w:tc>
          <w:tcPr>
            <w:tcW w:w="558" w:type="dxa"/>
          </w:tcPr>
          <w:p w14:paraId="3ED27015" w14:textId="77777777" w:rsidR="00CC1DF2" w:rsidRDefault="00BC0AC7">
            <w:pPr>
              <w:pStyle w:val="TableParagraph"/>
              <w:spacing w:before="36"/>
              <w:ind w:left="20" w:right="1"/>
              <w:rPr>
                <w:sz w:val="20"/>
              </w:rPr>
            </w:pPr>
            <w:r>
              <w:rPr>
                <w:spacing w:val="-4"/>
                <w:sz w:val="20"/>
              </w:rPr>
              <w:t>20.7</w:t>
            </w:r>
          </w:p>
        </w:tc>
        <w:tc>
          <w:tcPr>
            <w:tcW w:w="1159" w:type="dxa"/>
          </w:tcPr>
          <w:p w14:paraId="2A22AF65" w14:textId="77777777" w:rsidR="00CC1DF2" w:rsidRDefault="00BC0AC7">
            <w:pPr>
              <w:pStyle w:val="TableParagraph"/>
              <w:spacing w:before="36"/>
              <w:ind w:left="20" w:right="1"/>
              <w:rPr>
                <w:sz w:val="20"/>
              </w:rPr>
            </w:pPr>
            <w:r>
              <w:rPr>
                <w:spacing w:val="-2"/>
                <w:sz w:val="20"/>
              </w:rPr>
              <w:t>11,739</w:t>
            </w:r>
          </w:p>
        </w:tc>
      </w:tr>
      <w:tr w:rsidR="00CC1DF2" w14:paraId="77A8E704" w14:textId="77777777">
        <w:trPr>
          <w:trHeight w:val="305"/>
        </w:trPr>
        <w:tc>
          <w:tcPr>
            <w:tcW w:w="1670" w:type="dxa"/>
          </w:tcPr>
          <w:p w14:paraId="5ADD8033" w14:textId="77777777" w:rsidR="00CC1DF2" w:rsidRDefault="00BC0AC7">
            <w:pPr>
              <w:pStyle w:val="TableParagraph"/>
              <w:spacing w:before="36"/>
              <w:ind w:left="0" w:right="17"/>
              <w:jc w:val="right"/>
              <w:rPr>
                <w:sz w:val="20"/>
              </w:rPr>
            </w:pPr>
            <w:r>
              <w:rPr>
                <w:spacing w:val="-4"/>
                <w:sz w:val="20"/>
              </w:rPr>
              <w:t>2023</w:t>
            </w:r>
          </w:p>
        </w:tc>
        <w:tc>
          <w:tcPr>
            <w:tcW w:w="722" w:type="dxa"/>
          </w:tcPr>
          <w:p w14:paraId="7E8C18BD" w14:textId="77777777" w:rsidR="00CC1DF2" w:rsidRDefault="00BC0AC7">
            <w:pPr>
              <w:pStyle w:val="TableParagraph"/>
              <w:spacing w:before="36"/>
              <w:ind w:left="20"/>
              <w:rPr>
                <w:sz w:val="20"/>
              </w:rPr>
            </w:pPr>
            <w:r>
              <w:rPr>
                <w:spacing w:val="-5"/>
                <w:sz w:val="20"/>
              </w:rPr>
              <w:t>69</w:t>
            </w:r>
          </w:p>
        </w:tc>
        <w:tc>
          <w:tcPr>
            <w:tcW w:w="577" w:type="dxa"/>
          </w:tcPr>
          <w:p w14:paraId="5F9E004C" w14:textId="77777777" w:rsidR="00CC1DF2" w:rsidRDefault="00BC0AC7">
            <w:pPr>
              <w:pStyle w:val="TableParagraph"/>
              <w:spacing w:before="36"/>
              <w:ind w:left="19"/>
              <w:rPr>
                <w:sz w:val="20"/>
              </w:rPr>
            </w:pPr>
            <w:r>
              <w:rPr>
                <w:spacing w:val="-4"/>
                <w:sz w:val="20"/>
              </w:rPr>
              <w:t>63.3</w:t>
            </w:r>
          </w:p>
        </w:tc>
        <w:tc>
          <w:tcPr>
            <w:tcW w:w="722" w:type="dxa"/>
          </w:tcPr>
          <w:p w14:paraId="4B7E4457" w14:textId="77777777" w:rsidR="00CC1DF2" w:rsidRDefault="00BC0AC7">
            <w:pPr>
              <w:pStyle w:val="TableParagraph"/>
              <w:spacing w:before="36"/>
              <w:ind w:left="20" w:right="1"/>
              <w:rPr>
                <w:sz w:val="20"/>
              </w:rPr>
            </w:pPr>
            <w:r>
              <w:rPr>
                <w:spacing w:val="-5"/>
                <w:sz w:val="20"/>
              </w:rPr>
              <w:t>40</w:t>
            </w:r>
          </w:p>
        </w:tc>
        <w:tc>
          <w:tcPr>
            <w:tcW w:w="558" w:type="dxa"/>
          </w:tcPr>
          <w:p w14:paraId="4610AA8D" w14:textId="77777777" w:rsidR="00CC1DF2" w:rsidRDefault="00BC0AC7">
            <w:pPr>
              <w:pStyle w:val="TableParagraph"/>
              <w:spacing w:before="36"/>
              <w:ind w:left="20"/>
              <w:rPr>
                <w:sz w:val="20"/>
              </w:rPr>
            </w:pPr>
            <w:r>
              <w:rPr>
                <w:spacing w:val="-4"/>
                <w:sz w:val="20"/>
              </w:rPr>
              <w:t>36.7</w:t>
            </w:r>
          </w:p>
        </w:tc>
        <w:tc>
          <w:tcPr>
            <w:tcW w:w="816" w:type="dxa"/>
          </w:tcPr>
          <w:p w14:paraId="086BC11D" w14:textId="77777777" w:rsidR="00CC1DF2" w:rsidRDefault="00BC0AC7">
            <w:pPr>
              <w:pStyle w:val="TableParagraph"/>
              <w:spacing w:before="36"/>
              <w:ind w:left="19"/>
              <w:rPr>
                <w:sz w:val="20"/>
              </w:rPr>
            </w:pPr>
            <w:r>
              <w:rPr>
                <w:spacing w:val="-5"/>
                <w:sz w:val="20"/>
              </w:rPr>
              <w:t>109</w:t>
            </w:r>
          </w:p>
        </w:tc>
        <w:tc>
          <w:tcPr>
            <w:tcW w:w="1159" w:type="dxa"/>
          </w:tcPr>
          <w:p w14:paraId="28DC1981" w14:textId="77777777" w:rsidR="00CC1DF2" w:rsidRDefault="00BC0AC7">
            <w:pPr>
              <w:pStyle w:val="TableParagraph"/>
              <w:spacing w:before="36"/>
              <w:ind w:left="20"/>
              <w:rPr>
                <w:sz w:val="20"/>
              </w:rPr>
            </w:pPr>
            <w:r>
              <w:rPr>
                <w:spacing w:val="-2"/>
                <w:sz w:val="20"/>
              </w:rPr>
              <w:t>10,380</w:t>
            </w:r>
          </w:p>
        </w:tc>
        <w:tc>
          <w:tcPr>
            <w:tcW w:w="558" w:type="dxa"/>
          </w:tcPr>
          <w:p w14:paraId="1ECB2489" w14:textId="77777777" w:rsidR="00CC1DF2" w:rsidRDefault="00BC0AC7">
            <w:pPr>
              <w:pStyle w:val="TableParagraph"/>
              <w:spacing w:before="36"/>
              <w:ind w:left="20"/>
              <w:rPr>
                <w:sz w:val="20"/>
              </w:rPr>
            </w:pPr>
            <w:r>
              <w:rPr>
                <w:spacing w:val="-4"/>
                <w:sz w:val="20"/>
              </w:rPr>
              <w:t>54.6</w:t>
            </w:r>
          </w:p>
        </w:tc>
        <w:tc>
          <w:tcPr>
            <w:tcW w:w="1131" w:type="dxa"/>
          </w:tcPr>
          <w:p w14:paraId="724557DC" w14:textId="77777777" w:rsidR="00CC1DF2" w:rsidRDefault="00BC0AC7">
            <w:pPr>
              <w:pStyle w:val="TableParagraph"/>
              <w:spacing w:before="36"/>
              <w:ind w:left="20"/>
              <w:rPr>
                <w:sz w:val="20"/>
              </w:rPr>
            </w:pPr>
            <w:r>
              <w:rPr>
                <w:spacing w:val="-2"/>
                <w:sz w:val="20"/>
              </w:rPr>
              <w:t>8,639</w:t>
            </w:r>
          </w:p>
        </w:tc>
        <w:tc>
          <w:tcPr>
            <w:tcW w:w="558" w:type="dxa"/>
          </w:tcPr>
          <w:p w14:paraId="694886AF" w14:textId="77777777" w:rsidR="00CC1DF2" w:rsidRDefault="00BC0AC7">
            <w:pPr>
              <w:pStyle w:val="TableParagraph"/>
              <w:spacing w:before="36"/>
              <w:ind w:left="20" w:right="1"/>
              <w:rPr>
                <w:sz w:val="20"/>
              </w:rPr>
            </w:pPr>
            <w:r>
              <w:rPr>
                <w:spacing w:val="-4"/>
                <w:sz w:val="20"/>
              </w:rPr>
              <w:t>45.4</w:t>
            </w:r>
          </w:p>
        </w:tc>
        <w:tc>
          <w:tcPr>
            <w:tcW w:w="1159" w:type="dxa"/>
          </w:tcPr>
          <w:p w14:paraId="1E63D9D8" w14:textId="77777777" w:rsidR="00CC1DF2" w:rsidRDefault="00BC0AC7">
            <w:pPr>
              <w:pStyle w:val="TableParagraph"/>
              <w:spacing w:before="36"/>
              <w:ind w:left="20" w:right="1"/>
              <w:rPr>
                <w:sz w:val="20"/>
              </w:rPr>
            </w:pPr>
            <w:r>
              <w:rPr>
                <w:spacing w:val="-2"/>
                <w:sz w:val="20"/>
              </w:rPr>
              <w:t>19,019</w:t>
            </w:r>
          </w:p>
        </w:tc>
      </w:tr>
      <w:tr w:rsidR="00CC1DF2" w14:paraId="206BDAF1" w14:textId="77777777">
        <w:trPr>
          <w:trHeight w:val="305"/>
        </w:trPr>
        <w:tc>
          <w:tcPr>
            <w:tcW w:w="1670" w:type="dxa"/>
          </w:tcPr>
          <w:p w14:paraId="25B38375" w14:textId="77777777" w:rsidR="00CC1DF2" w:rsidRDefault="00BC0AC7">
            <w:pPr>
              <w:pStyle w:val="TableParagraph"/>
              <w:spacing w:before="36"/>
              <w:ind w:left="39"/>
              <w:jc w:val="left"/>
              <w:rPr>
                <w:b/>
                <w:sz w:val="20"/>
              </w:rPr>
            </w:pPr>
            <w:r>
              <w:rPr>
                <w:b/>
                <w:spacing w:val="-2"/>
                <w:sz w:val="20"/>
              </w:rPr>
              <w:t>Subtotal</w:t>
            </w:r>
          </w:p>
        </w:tc>
        <w:tc>
          <w:tcPr>
            <w:tcW w:w="722" w:type="dxa"/>
          </w:tcPr>
          <w:p w14:paraId="72C6F4D8" w14:textId="77777777" w:rsidR="00CC1DF2" w:rsidRDefault="00BC0AC7">
            <w:pPr>
              <w:pStyle w:val="TableParagraph"/>
              <w:spacing w:before="36"/>
              <w:ind w:left="20"/>
              <w:rPr>
                <w:b/>
                <w:sz w:val="20"/>
              </w:rPr>
            </w:pPr>
            <w:r>
              <w:rPr>
                <w:b/>
                <w:spacing w:val="-5"/>
                <w:sz w:val="20"/>
              </w:rPr>
              <w:t>164</w:t>
            </w:r>
          </w:p>
        </w:tc>
        <w:tc>
          <w:tcPr>
            <w:tcW w:w="577" w:type="dxa"/>
          </w:tcPr>
          <w:p w14:paraId="55ABFE66" w14:textId="77777777" w:rsidR="00CC1DF2" w:rsidRDefault="00BC0AC7">
            <w:pPr>
              <w:pStyle w:val="TableParagraph"/>
              <w:spacing w:before="36"/>
              <w:ind w:left="19"/>
              <w:rPr>
                <w:b/>
                <w:sz w:val="20"/>
              </w:rPr>
            </w:pPr>
            <w:r>
              <w:rPr>
                <w:b/>
                <w:spacing w:val="-4"/>
                <w:sz w:val="20"/>
              </w:rPr>
              <w:t>70.7</w:t>
            </w:r>
          </w:p>
        </w:tc>
        <w:tc>
          <w:tcPr>
            <w:tcW w:w="722" w:type="dxa"/>
          </w:tcPr>
          <w:p w14:paraId="424B79AE" w14:textId="77777777" w:rsidR="00CC1DF2" w:rsidRDefault="00BC0AC7">
            <w:pPr>
              <w:pStyle w:val="TableParagraph"/>
              <w:spacing w:before="36"/>
              <w:ind w:left="20" w:right="1"/>
              <w:rPr>
                <w:b/>
                <w:sz w:val="20"/>
              </w:rPr>
            </w:pPr>
            <w:r>
              <w:rPr>
                <w:b/>
                <w:spacing w:val="-5"/>
                <w:sz w:val="20"/>
              </w:rPr>
              <w:t>68</w:t>
            </w:r>
          </w:p>
        </w:tc>
        <w:tc>
          <w:tcPr>
            <w:tcW w:w="558" w:type="dxa"/>
          </w:tcPr>
          <w:p w14:paraId="6487CDE4" w14:textId="77777777" w:rsidR="00CC1DF2" w:rsidRDefault="00BC0AC7">
            <w:pPr>
              <w:pStyle w:val="TableParagraph"/>
              <w:spacing w:before="36"/>
              <w:ind w:left="20"/>
              <w:rPr>
                <w:b/>
                <w:sz w:val="20"/>
              </w:rPr>
            </w:pPr>
            <w:r>
              <w:rPr>
                <w:b/>
                <w:spacing w:val="-4"/>
                <w:sz w:val="20"/>
              </w:rPr>
              <w:t>29.3</w:t>
            </w:r>
          </w:p>
        </w:tc>
        <w:tc>
          <w:tcPr>
            <w:tcW w:w="816" w:type="dxa"/>
          </w:tcPr>
          <w:p w14:paraId="48F2A12F" w14:textId="77777777" w:rsidR="00CC1DF2" w:rsidRDefault="00BC0AC7">
            <w:pPr>
              <w:pStyle w:val="TableParagraph"/>
              <w:spacing w:before="36"/>
              <w:ind w:left="19"/>
              <w:rPr>
                <w:b/>
                <w:sz w:val="20"/>
              </w:rPr>
            </w:pPr>
            <w:r>
              <w:rPr>
                <w:b/>
                <w:spacing w:val="-5"/>
                <w:sz w:val="20"/>
              </w:rPr>
              <w:t>232</w:t>
            </w:r>
          </w:p>
        </w:tc>
        <w:tc>
          <w:tcPr>
            <w:tcW w:w="1159" w:type="dxa"/>
          </w:tcPr>
          <w:p w14:paraId="1F1E5D7F" w14:textId="77777777" w:rsidR="00CC1DF2" w:rsidRDefault="00BC0AC7">
            <w:pPr>
              <w:pStyle w:val="TableParagraph"/>
              <w:spacing w:before="36"/>
              <w:ind w:left="20"/>
              <w:rPr>
                <w:b/>
                <w:sz w:val="20"/>
              </w:rPr>
            </w:pPr>
            <w:r>
              <w:rPr>
                <w:b/>
                <w:spacing w:val="-2"/>
                <w:sz w:val="20"/>
              </w:rPr>
              <w:t>29,473</w:t>
            </w:r>
          </w:p>
        </w:tc>
        <w:tc>
          <w:tcPr>
            <w:tcW w:w="558" w:type="dxa"/>
          </w:tcPr>
          <w:p w14:paraId="6AF5874F" w14:textId="77777777" w:rsidR="00CC1DF2" w:rsidRDefault="00BC0AC7">
            <w:pPr>
              <w:pStyle w:val="TableParagraph"/>
              <w:spacing w:before="36"/>
              <w:ind w:left="20"/>
              <w:rPr>
                <w:b/>
                <w:sz w:val="20"/>
              </w:rPr>
            </w:pPr>
            <w:r>
              <w:rPr>
                <w:b/>
                <w:spacing w:val="-4"/>
                <w:sz w:val="20"/>
              </w:rPr>
              <w:t>62.5</w:t>
            </w:r>
          </w:p>
        </w:tc>
        <w:tc>
          <w:tcPr>
            <w:tcW w:w="1131" w:type="dxa"/>
          </w:tcPr>
          <w:p w14:paraId="6854C80D" w14:textId="77777777" w:rsidR="00CC1DF2" w:rsidRDefault="00BC0AC7">
            <w:pPr>
              <w:pStyle w:val="TableParagraph"/>
              <w:spacing w:before="36"/>
              <w:ind w:left="20"/>
              <w:rPr>
                <w:b/>
                <w:sz w:val="20"/>
              </w:rPr>
            </w:pPr>
            <w:r>
              <w:rPr>
                <w:b/>
                <w:spacing w:val="-2"/>
                <w:sz w:val="20"/>
              </w:rPr>
              <w:t>17,655</w:t>
            </w:r>
          </w:p>
        </w:tc>
        <w:tc>
          <w:tcPr>
            <w:tcW w:w="558" w:type="dxa"/>
          </w:tcPr>
          <w:p w14:paraId="178B795C" w14:textId="77777777" w:rsidR="00CC1DF2" w:rsidRDefault="00BC0AC7">
            <w:pPr>
              <w:pStyle w:val="TableParagraph"/>
              <w:spacing w:before="36"/>
              <w:ind w:left="20" w:right="1"/>
              <w:rPr>
                <w:b/>
                <w:sz w:val="20"/>
              </w:rPr>
            </w:pPr>
            <w:r>
              <w:rPr>
                <w:b/>
                <w:spacing w:val="-4"/>
                <w:sz w:val="20"/>
              </w:rPr>
              <w:t>37.5</w:t>
            </w:r>
          </w:p>
        </w:tc>
        <w:tc>
          <w:tcPr>
            <w:tcW w:w="1159" w:type="dxa"/>
          </w:tcPr>
          <w:p w14:paraId="5CBB81B5" w14:textId="77777777" w:rsidR="00CC1DF2" w:rsidRDefault="00BC0AC7">
            <w:pPr>
              <w:pStyle w:val="TableParagraph"/>
              <w:spacing w:before="36"/>
              <w:ind w:left="20" w:right="1"/>
              <w:rPr>
                <w:b/>
                <w:sz w:val="20"/>
              </w:rPr>
            </w:pPr>
            <w:r>
              <w:rPr>
                <w:b/>
                <w:spacing w:val="-2"/>
                <w:sz w:val="20"/>
              </w:rPr>
              <w:t>47,128</w:t>
            </w:r>
          </w:p>
        </w:tc>
      </w:tr>
      <w:tr w:rsidR="00CC1DF2" w14:paraId="0BCE000C" w14:textId="77777777">
        <w:trPr>
          <w:trHeight w:val="305"/>
        </w:trPr>
        <w:tc>
          <w:tcPr>
            <w:tcW w:w="1670" w:type="dxa"/>
          </w:tcPr>
          <w:p w14:paraId="64BB0F63" w14:textId="77777777" w:rsidR="00CC1DF2" w:rsidRDefault="00BC0AC7">
            <w:pPr>
              <w:pStyle w:val="TableParagraph"/>
              <w:spacing w:before="36"/>
              <w:ind w:left="39"/>
              <w:jc w:val="left"/>
              <w:rPr>
                <w:b/>
                <w:sz w:val="20"/>
              </w:rPr>
            </w:pPr>
            <w:r>
              <w:rPr>
                <w:b/>
                <w:spacing w:val="-2"/>
                <w:sz w:val="20"/>
              </w:rPr>
              <w:t>Total</w:t>
            </w:r>
          </w:p>
        </w:tc>
        <w:tc>
          <w:tcPr>
            <w:tcW w:w="722" w:type="dxa"/>
          </w:tcPr>
          <w:p w14:paraId="774A3FDF" w14:textId="77777777" w:rsidR="00CC1DF2" w:rsidRDefault="00BC0AC7">
            <w:pPr>
              <w:pStyle w:val="TableParagraph"/>
              <w:spacing w:before="36"/>
              <w:ind w:left="20"/>
              <w:rPr>
                <w:b/>
                <w:sz w:val="20"/>
              </w:rPr>
            </w:pPr>
            <w:r>
              <w:rPr>
                <w:b/>
                <w:spacing w:val="-5"/>
                <w:sz w:val="20"/>
              </w:rPr>
              <w:t>914</w:t>
            </w:r>
          </w:p>
        </w:tc>
        <w:tc>
          <w:tcPr>
            <w:tcW w:w="577" w:type="dxa"/>
          </w:tcPr>
          <w:p w14:paraId="76815854" w14:textId="77777777" w:rsidR="00CC1DF2" w:rsidRDefault="00BC0AC7">
            <w:pPr>
              <w:pStyle w:val="TableParagraph"/>
              <w:spacing w:before="36"/>
              <w:ind w:left="19"/>
              <w:rPr>
                <w:b/>
                <w:sz w:val="20"/>
              </w:rPr>
            </w:pPr>
            <w:r>
              <w:rPr>
                <w:b/>
                <w:spacing w:val="-4"/>
                <w:sz w:val="20"/>
              </w:rPr>
              <w:t>80.7</w:t>
            </w:r>
          </w:p>
        </w:tc>
        <w:tc>
          <w:tcPr>
            <w:tcW w:w="722" w:type="dxa"/>
          </w:tcPr>
          <w:p w14:paraId="5B267458" w14:textId="77777777" w:rsidR="00CC1DF2" w:rsidRDefault="00BC0AC7">
            <w:pPr>
              <w:pStyle w:val="TableParagraph"/>
              <w:spacing w:before="36"/>
              <w:ind w:left="20" w:right="1"/>
              <w:rPr>
                <w:b/>
                <w:sz w:val="20"/>
              </w:rPr>
            </w:pPr>
            <w:r>
              <w:rPr>
                <w:b/>
                <w:spacing w:val="-5"/>
                <w:sz w:val="20"/>
              </w:rPr>
              <w:t>219</w:t>
            </w:r>
          </w:p>
        </w:tc>
        <w:tc>
          <w:tcPr>
            <w:tcW w:w="558" w:type="dxa"/>
          </w:tcPr>
          <w:p w14:paraId="6D4A281C" w14:textId="77777777" w:rsidR="00CC1DF2" w:rsidRDefault="00BC0AC7">
            <w:pPr>
              <w:pStyle w:val="TableParagraph"/>
              <w:spacing w:before="36"/>
              <w:ind w:left="20"/>
              <w:rPr>
                <w:b/>
                <w:sz w:val="20"/>
              </w:rPr>
            </w:pPr>
            <w:r>
              <w:rPr>
                <w:b/>
                <w:spacing w:val="-4"/>
                <w:sz w:val="20"/>
              </w:rPr>
              <w:t>19.3</w:t>
            </w:r>
          </w:p>
        </w:tc>
        <w:tc>
          <w:tcPr>
            <w:tcW w:w="816" w:type="dxa"/>
          </w:tcPr>
          <w:p w14:paraId="50F1B9B3" w14:textId="77777777" w:rsidR="00CC1DF2" w:rsidRDefault="00BC0AC7">
            <w:pPr>
              <w:pStyle w:val="TableParagraph"/>
              <w:spacing w:before="36"/>
              <w:ind w:left="19"/>
              <w:rPr>
                <w:b/>
                <w:sz w:val="20"/>
              </w:rPr>
            </w:pPr>
            <w:r>
              <w:rPr>
                <w:b/>
                <w:spacing w:val="-2"/>
                <w:sz w:val="20"/>
              </w:rPr>
              <w:t>1,133</w:t>
            </w:r>
          </w:p>
        </w:tc>
        <w:tc>
          <w:tcPr>
            <w:tcW w:w="1159" w:type="dxa"/>
          </w:tcPr>
          <w:p w14:paraId="646DE7DC" w14:textId="77777777" w:rsidR="00CC1DF2" w:rsidRDefault="00BC0AC7">
            <w:pPr>
              <w:pStyle w:val="TableParagraph"/>
              <w:spacing w:before="36"/>
              <w:ind w:left="20"/>
              <w:rPr>
                <w:b/>
                <w:sz w:val="20"/>
              </w:rPr>
            </w:pPr>
            <w:r>
              <w:rPr>
                <w:b/>
                <w:spacing w:val="-2"/>
                <w:sz w:val="20"/>
              </w:rPr>
              <w:t>171,381</w:t>
            </w:r>
          </w:p>
        </w:tc>
        <w:tc>
          <w:tcPr>
            <w:tcW w:w="558" w:type="dxa"/>
          </w:tcPr>
          <w:p w14:paraId="6764C8F9" w14:textId="77777777" w:rsidR="00CC1DF2" w:rsidRDefault="00BC0AC7">
            <w:pPr>
              <w:pStyle w:val="TableParagraph"/>
              <w:spacing w:before="36"/>
              <w:ind w:left="20"/>
              <w:rPr>
                <w:b/>
                <w:sz w:val="20"/>
              </w:rPr>
            </w:pPr>
            <w:r>
              <w:rPr>
                <w:b/>
                <w:spacing w:val="-4"/>
                <w:sz w:val="20"/>
              </w:rPr>
              <w:t>77.6</w:t>
            </w:r>
          </w:p>
        </w:tc>
        <w:tc>
          <w:tcPr>
            <w:tcW w:w="1131" w:type="dxa"/>
          </w:tcPr>
          <w:p w14:paraId="207EE16F" w14:textId="77777777" w:rsidR="00CC1DF2" w:rsidRDefault="00BC0AC7">
            <w:pPr>
              <w:pStyle w:val="TableParagraph"/>
              <w:spacing w:before="36"/>
              <w:ind w:left="20"/>
              <w:rPr>
                <w:b/>
                <w:sz w:val="20"/>
              </w:rPr>
            </w:pPr>
            <w:r>
              <w:rPr>
                <w:b/>
                <w:spacing w:val="-2"/>
                <w:sz w:val="20"/>
              </w:rPr>
              <w:t>49,526</w:t>
            </w:r>
          </w:p>
        </w:tc>
        <w:tc>
          <w:tcPr>
            <w:tcW w:w="558" w:type="dxa"/>
          </w:tcPr>
          <w:p w14:paraId="3E9B2528" w14:textId="77777777" w:rsidR="00CC1DF2" w:rsidRDefault="00BC0AC7">
            <w:pPr>
              <w:pStyle w:val="TableParagraph"/>
              <w:spacing w:before="36"/>
              <w:ind w:left="20" w:right="1"/>
              <w:rPr>
                <w:b/>
                <w:sz w:val="20"/>
              </w:rPr>
            </w:pPr>
            <w:r>
              <w:rPr>
                <w:b/>
                <w:spacing w:val="-4"/>
                <w:sz w:val="20"/>
              </w:rPr>
              <w:t>22.4</w:t>
            </w:r>
          </w:p>
        </w:tc>
        <w:tc>
          <w:tcPr>
            <w:tcW w:w="1159" w:type="dxa"/>
          </w:tcPr>
          <w:p w14:paraId="60ED5475" w14:textId="77777777" w:rsidR="00CC1DF2" w:rsidRDefault="00BC0AC7">
            <w:pPr>
              <w:pStyle w:val="TableParagraph"/>
              <w:spacing w:before="36"/>
              <w:ind w:left="20" w:right="1"/>
              <w:rPr>
                <w:b/>
                <w:sz w:val="20"/>
              </w:rPr>
            </w:pPr>
            <w:r>
              <w:rPr>
                <w:b/>
                <w:spacing w:val="-2"/>
                <w:sz w:val="20"/>
              </w:rPr>
              <w:t>220,907</w:t>
            </w:r>
          </w:p>
        </w:tc>
      </w:tr>
      <w:tr w:rsidR="00CC1DF2" w14:paraId="339B542F" w14:textId="77777777">
        <w:trPr>
          <w:trHeight w:val="646"/>
        </w:trPr>
        <w:tc>
          <w:tcPr>
            <w:tcW w:w="9630" w:type="dxa"/>
            <w:gridSpan w:val="11"/>
          </w:tcPr>
          <w:p w14:paraId="78E48347" w14:textId="77777777" w:rsidR="00CC1DF2" w:rsidRDefault="00BC0AC7">
            <w:pPr>
              <w:pStyle w:val="TableParagraph"/>
              <w:spacing w:before="56"/>
              <w:ind w:left="39"/>
              <w:jc w:val="left"/>
              <w:rPr>
                <w:i/>
                <w:sz w:val="16"/>
              </w:rPr>
            </w:pPr>
            <w:r>
              <w:rPr>
                <w:i/>
                <w:sz w:val="16"/>
              </w:rPr>
              <w:t xml:space="preserve">Source: Bank </w:t>
            </w:r>
            <w:r>
              <w:rPr>
                <w:i/>
                <w:spacing w:val="-4"/>
                <w:sz w:val="16"/>
              </w:rPr>
              <w:t>Data</w:t>
            </w:r>
          </w:p>
          <w:p w14:paraId="718D4076" w14:textId="77777777" w:rsidR="00CC1DF2" w:rsidRDefault="00BC0AC7">
            <w:pPr>
              <w:pStyle w:val="TableParagraph"/>
              <w:spacing w:before="0"/>
              <w:ind w:left="39"/>
              <w:jc w:val="left"/>
              <w:rPr>
                <w:i/>
                <w:sz w:val="16"/>
              </w:rPr>
            </w:pPr>
            <w:r>
              <w:rPr>
                <w:i/>
                <w:sz w:val="16"/>
              </w:rPr>
              <w:t>Due</w:t>
            </w:r>
            <w:r>
              <w:rPr>
                <w:i/>
                <w:spacing w:val="-1"/>
                <w:sz w:val="16"/>
              </w:rPr>
              <w:t xml:space="preserve"> </w:t>
            </w:r>
            <w:r>
              <w:rPr>
                <w:i/>
                <w:sz w:val="16"/>
              </w:rPr>
              <w:t>to rounding, totals</w:t>
            </w:r>
            <w:r>
              <w:rPr>
                <w:i/>
                <w:spacing w:val="-1"/>
                <w:sz w:val="16"/>
              </w:rPr>
              <w:t xml:space="preserve"> </w:t>
            </w:r>
            <w:r>
              <w:rPr>
                <w:i/>
                <w:sz w:val="16"/>
              </w:rPr>
              <w:t>may not</w:t>
            </w:r>
            <w:r>
              <w:rPr>
                <w:i/>
                <w:spacing w:val="-1"/>
                <w:sz w:val="16"/>
              </w:rPr>
              <w:t xml:space="preserve"> </w:t>
            </w:r>
            <w:r>
              <w:rPr>
                <w:i/>
                <w:sz w:val="16"/>
              </w:rPr>
              <w:t xml:space="preserve">equal </w:t>
            </w:r>
            <w:r>
              <w:rPr>
                <w:i/>
                <w:spacing w:val="-2"/>
                <w:sz w:val="16"/>
              </w:rPr>
              <w:t>100.0%</w:t>
            </w:r>
          </w:p>
          <w:p w14:paraId="52EEF0DE" w14:textId="77777777" w:rsidR="00CC1DF2" w:rsidRDefault="00BC0AC7">
            <w:pPr>
              <w:pStyle w:val="TableParagraph"/>
              <w:spacing w:before="0"/>
              <w:ind w:left="39"/>
              <w:jc w:val="left"/>
              <w:rPr>
                <w:i/>
                <w:sz w:val="16"/>
              </w:rPr>
            </w:pPr>
            <w:r>
              <w:rPr>
                <w:i/>
                <w:sz w:val="16"/>
              </w:rPr>
              <w:t>Dollar</w:t>
            </w:r>
            <w:r>
              <w:rPr>
                <w:i/>
                <w:spacing w:val="-4"/>
                <w:sz w:val="16"/>
              </w:rPr>
              <w:t xml:space="preserve"> </w:t>
            </w:r>
            <w:r>
              <w:rPr>
                <w:i/>
                <w:sz w:val="16"/>
              </w:rPr>
              <w:t>amounts</w:t>
            </w:r>
            <w:r>
              <w:rPr>
                <w:i/>
                <w:spacing w:val="-3"/>
                <w:sz w:val="16"/>
              </w:rPr>
              <w:t xml:space="preserve"> </w:t>
            </w:r>
            <w:r>
              <w:rPr>
                <w:i/>
                <w:sz w:val="16"/>
              </w:rPr>
              <w:t>for</w:t>
            </w:r>
            <w:r>
              <w:rPr>
                <w:i/>
                <w:spacing w:val="-3"/>
                <w:sz w:val="16"/>
              </w:rPr>
              <w:t xml:space="preserve"> </w:t>
            </w:r>
            <w:r>
              <w:rPr>
                <w:i/>
                <w:sz w:val="16"/>
              </w:rPr>
              <w:t>Small</w:t>
            </w:r>
            <w:r>
              <w:rPr>
                <w:i/>
                <w:spacing w:val="-2"/>
                <w:sz w:val="16"/>
              </w:rPr>
              <w:t xml:space="preserve"> </w:t>
            </w:r>
            <w:r>
              <w:rPr>
                <w:i/>
                <w:sz w:val="16"/>
              </w:rPr>
              <w:t>Business,</w:t>
            </w:r>
            <w:r>
              <w:rPr>
                <w:i/>
                <w:spacing w:val="-2"/>
                <w:sz w:val="16"/>
              </w:rPr>
              <w:t xml:space="preserve"> </w:t>
            </w:r>
            <w:r>
              <w:rPr>
                <w:i/>
                <w:sz w:val="16"/>
              </w:rPr>
              <w:t>Small</w:t>
            </w:r>
            <w:r>
              <w:rPr>
                <w:i/>
                <w:spacing w:val="-2"/>
                <w:sz w:val="16"/>
              </w:rPr>
              <w:t xml:space="preserve"> </w:t>
            </w:r>
            <w:r>
              <w:rPr>
                <w:i/>
                <w:sz w:val="16"/>
              </w:rPr>
              <w:t>Farm</w:t>
            </w:r>
            <w:r>
              <w:rPr>
                <w:i/>
                <w:spacing w:val="-4"/>
                <w:sz w:val="16"/>
              </w:rPr>
              <w:t xml:space="preserve"> </w:t>
            </w:r>
            <w:r>
              <w:rPr>
                <w:i/>
                <w:sz w:val="16"/>
              </w:rPr>
              <w:t>and</w:t>
            </w:r>
            <w:r>
              <w:rPr>
                <w:i/>
                <w:spacing w:val="-2"/>
                <w:sz w:val="16"/>
              </w:rPr>
              <w:t xml:space="preserve"> </w:t>
            </w:r>
            <w:r>
              <w:rPr>
                <w:i/>
                <w:sz w:val="16"/>
              </w:rPr>
              <w:t>Consumer</w:t>
            </w:r>
            <w:r>
              <w:rPr>
                <w:i/>
                <w:spacing w:val="-3"/>
                <w:sz w:val="16"/>
              </w:rPr>
              <w:t xml:space="preserve"> </w:t>
            </w:r>
            <w:r>
              <w:rPr>
                <w:i/>
                <w:sz w:val="16"/>
              </w:rPr>
              <w:t>loans</w:t>
            </w:r>
            <w:r>
              <w:rPr>
                <w:i/>
                <w:spacing w:val="-3"/>
                <w:sz w:val="16"/>
              </w:rPr>
              <w:t xml:space="preserve"> </w:t>
            </w:r>
            <w:r>
              <w:rPr>
                <w:i/>
                <w:sz w:val="16"/>
              </w:rPr>
              <w:t>are</w:t>
            </w:r>
            <w:r>
              <w:rPr>
                <w:i/>
                <w:spacing w:val="-2"/>
                <w:sz w:val="16"/>
              </w:rPr>
              <w:t xml:space="preserve"> </w:t>
            </w:r>
            <w:r>
              <w:rPr>
                <w:i/>
                <w:sz w:val="16"/>
              </w:rPr>
              <w:t>multiplied</w:t>
            </w:r>
            <w:r>
              <w:rPr>
                <w:i/>
                <w:spacing w:val="-2"/>
                <w:sz w:val="16"/>
              </w:rPr>
              <w:t xml:space="preserve"> </w:t>
            </w:r>
            <w:r>
              <w:rPr>
                <w:i/>
                <w:sz w:val="16"/>
              </w:rPr>
              <w:t>by</w:t>
            </w:r>
            <w:r>
              <w:rPr>
                <w:i/>
                <w:spacing w:val="-2"/>
                <w:sz w:val="16"/>
              </w:rPr>
              <w:t xml:space="preserve"> 1000.</w:t>
            </w:r>
          </w:p>
        </w:tc>
      </w:tr>
    </w:tbl>
    <w:p w14:paraId="68F95940" w14:textId="77777777" w:rsidR="00CC1DF2" w:rsidRDefault="00CC1DF2">
      <w:pPr>
        <w:pStyle w:val="BodyText"/>
        <w:spacing w:before="25"/>
      </w:pPr>
    </w:p>
    <w:p w14:paraId="40E1E5B6" w14:textId="77777777" w:rsidR="00CC1DF2" w:rsidRDefault="00BC0AC7">
      <w:pPr>
        <w:pStyle w:val="Heading3"/>
        <w:rPr>
          <w:u w:val="none"/>
        </w:rPr>
      </w:pPr>
      <w:r>
        <w:t xml:space="preserve">Geographic </w:t>
      </w:r>
      <w:r>
        <w:rPr>
          <w:spacing w:val="-2"/>
        </w:rPr>
        <w:t>Distribution</w:t>
      </w:r>
    </w:p>
    <w:p w14:paraId="35363B74" w14:textId="77777777" w:rsidR="00CC1DF2" w:rsidRDefault="00CC1DF2">
      <w:pPr>
        <w:pStyle w:val="BodyText"/>
        <w:rPr>
          <w:b/>
        </w:rPr>
      </w:pPr>
    </w:p>
    <w:p w14:paraId="7C939DCA" w14:textId="77777777" w:rsidR="00CC1DF2" w:rsidRDefault="00BC0AC7">
      <w:pPr>
        <w:pStyle w:val="BodyText"/>
        <w:ind w:left="216" w:right="605"/>
      </w:pPr>
      <w:r>
        <w:t>The</w:t>
      </w:r>
      <w:r>
        <w:rPr>
          <w:spacing w:val="-3"/>
        </w:rPr>
        <w:t xml:space="preserve"> </w:t>
      </w:r>
      <w:r>
        <w:t>geographic</w:t>
      </w:r>
      <w:r>
        <w:rPr>
          <w:spacing w:val="-3"/>
        </w:rPr>
        <w:t xml:space="preserve"> </w:t>
      </w:r>
      <w:r>
        <w:t>distribution</w:t>
      </w:r>
      <w:r>
        <w:rPr>
          <w:spacing w:val="-3"/>
        </w:rPr>
        <w:t xml:space="preserve"> </w:t>
      </w:r>
      <w:r>
        <w:t>of</w:t>
      </w:r>
      <w:r>
        <w:rPr>
          <w:spacing w:val="-3"/>
        </w:rPr>
        <w:t xml:space="preserve"> </w:t>
      </w:r>
      <w:r>
        <w:t>loans</w:t>
      </w:r>
      <w:r>
        <w:rPr>
          <w:spacing w:val="-4"/>
        </w:rPr>
        <w:t xml:space="preserve"> </w:t>
      </w:r>
      <w:r>
        <w:t>reflects</w:t>
      </w:r>
      <w:r>
        <w:rPr>
          <w:spacing w:val="-3"/>
        </w:rPr>
        <w:t xml:space="preserve"> </w:t>
      </w:r>
      <w:r>
        <w:t>reasonable</w:t>
      </w:r>
      <w:r>
        <w:rPr>
          <w:spacing w:val="-3"/>
        </w:rPr>
        <w:t xml:space="preserve"> </w:t>
      </w:r>
      <w:r>
        <w:t>dispersion.</w:t>
      </w:r>
      <w:r>
        <w:rPr>
          <w:spacing w:val="40"/>
        </w:rPr>
        <w:t xml:space="preserve"> </w:t>
      </w:r>
      <w:r>
        <w:t>The</w:t>
      </w:r>
      <w:r>
        <w:rPr>
          <w:spacing w:val="-3"/>
        </w:rPr>
        <w:t xml:space="preserve"> </w:t>
      </w:r>
      <w:r>
        <w:t>bank’s</w:t>
      </w:r>
      <w:r>
        <w:rPr>
          <w:spacing w:val="-3"/>
        </w:rPr>
        <w:t xml:space="preserve"> </w:t>
      </w:r>
      <w:r>
        <w:t>performance</w:t>
      </w:r>
      <w:r>
        <w:rPr>
          <w:spacing w:val="-3"/>
        </w:rPr>
        <w:t xml:space="preserve"> </w:t>
      </w:r>
      <w:r>
        <w:t>in</w:t>
      </w:r>
      <w:r>
        <w:rPr>
          <w:spacing w:val="-3"/>
        </w:rPr>
        <w:t xml:space="preserve"> </w:t>
      </w:r>
      <w:r>
        <w:t xml:space="preserve">the Bangor and Portland assessment areas was not consistent with that in the </w:t>
      </w:r>
      <w:proofErr w:type="gramStart"/>
      <w:r>
        <w:t>Non-MSA</w:t>
      </w:r>
      <w:proofErr w:type="gramEnd"/>
      <w:r>
        <w:t xml:space="preserve"> assessment area; however, the Non-MSA assessment area carried the most weight.</w:t>
      </w:r>
      <w:r>
        <w:rPr>
          <w:spacing w:val="40"/>
        </w:rPr>
        <w:t xml:space="preserve"> </w:t>
      </w:r>
      <w:r>
        <w:t>Refer to assessment area sections for more detail.</w:t>
      </w:r>
    </w:p>
    <w:p w14:paraId="4619479E" w14:textId="77777777" w:rsidR="00CC1DF2" w:rsidRDefault="00CC1DF2">
      <w:pPr>
        <w:pStyle w:val="BodyText"/>
      </w:pPr>
    </w:p>
    <w:p w14:paraId="52DD4E57" w14:textId="77777777" w:rsidR="00CC1DF2" w:rsidRDefault="00BC0AC7">
      <w:pPr>
        <w:pStyle w:val="Heading3"/>
        <w:rPr>
          <w:u w:val="none"/>
        </w:rPr>
      </w:pPr>
      <w:r>
        <w:t xml:space="preserve">Borrower </w:t>
      </w:r>
      <w:r>
        <w:rPr>
          <w:spacing w:val="-2"/>
        </w:rPr>
        <w:t>Profile</w:t>
      </w:r>
    </w:p>
    <w:p w14:paraId="0F13468F" w14:textId="77777777" w:rsidR="00CC1DF2" w:rsidRDefault="00CC1DF2">
      <w:pPr>
        <w:pStyle w:val="BodyText"/>
        <w:rPr>
          <w:b/>
        </w:rPr>
      </w:pPr>
    </w:p>
    <w:p w14:paraId="7186A574" w14:textId="77777777" w:rsidR="00CC1DF2" w:rsidRDefault="00BC0AC7">
      <w:pPr>
        <w:pStyle w:val="BodyText"/>
        <w:ind w:left="216" w:right="605"/>
      </w:pPr>
      <w:r>
        <w:t>The</w:t>
      </w:r>
      <w:r>
        <w:rPr>
          <w:spacing w:val="-4"/>
        </w:rPr>
        <w:t xml:space="preserve"> </w:t>
      </w:r>
      <w:r>
        <w:t>distribution</w:t>
      </w:r>
      <w:r>
        <w:rPr>
          <w:spacing w:val="-4"/>
        </w:rPr>
        <w:t xml:space="preserve"> </w:t>
      </w:r>
      <w:r>
        <w:t>of</w:t>
      </w:r>
      <w:r>
        <w:rPr>
          <w:spacing w:val="-4"/>
        </w:rPr>
        <w:t xml:space="preserve"> </w:t>
      </w:r>
      <w:r>
        <w:t>borrowers</w:t>
      </w:r>
      <w:r>
        <w:rPr>
          <w:spacing w:val="-5"/>
        </w:rPr>
        <w:t xml:space="preserve"> </w:t>
      </w:r>
      <w:r>
        <w:t>reflects</w:t>
      </w:r>
      <w:r>
        <w:rPr>
          <w:spacing w:val="-4"/>
        </w:rPr>
        <w:t xml:space="preserve"> </w:t>
      </w:r>
      <w:r>
        <w:t>reasonable</w:t>
      </w:r>
      <w:r>
        <w:rPr>
          <w:spacing w:val="-4"/>
        </w:rPr>
        <w:t xml:space="preserve"> </w:t>
      </w:r>
      <w:r>
        <w:t>penetration</w:t>
      </w:r>
      <w:r>
        <w:rPr>
          <w:spacing w:val="-4"/>
        </w:rPr>
        <w:t xml:space="preserve"> </w:t>
      </w:r>
      <w:r>
        <w:t>among</w:t>
      </w:r>
      <w:r>
        <w:rPr>
          <w:spacing w:val="-4"/>
        </w:rPr>
        <w:t xml:space="preserve"> </w:t>
      </w:r>
      <w:r>
        <w:t>individuals</w:t>
      </w:r>
      <w:r>
        <w:rPr>
          <w:spacing w:val="-5"/>
        </w:rPr>
        <w:t xml:space="preserve"> </w:t>
      </w:r>
      <w:r>
        <w:t>of</w:t>
      </w:r>
      <w:r>
        <w:rPr>
          <w:spacing w:val="-4"/>
        </w:rPr>
        <w:t xml:space="preserve"> </w:t>
      </w:r>
      <w:r>
        <w:t>different</w:t>
      </w:r>
      <w:r>
        <w:rPr>
          <w:spacing w:val="-5"/>
        </w:rPr>
        <w:t xml:space="preserve"> </w:t>
      </w:r>
      <w:r>
        <w:t>income levels and businesses of different sizes.</w:t>
      </w:r>
      <w:r>
        <w:rPr>
          <w:spacing w:val="40"/>
        </w:rPr>
        <w:t xml:space="preserve"> </w:t>
      </w:r>
      <w:r>
        <w:t xml:space="preserve">The bank’s performance in the Bangor and Portland assessment areas was not consistent with that in the </w:t>
      </w:r>
      <w:proofErr w:type="gramStart"/>
      <w:r>
        <w:t>Non-MSA</w:t>
      </w:r>
      <w:proofErr w:type="gramEnd"/>
      <w:r>
        <w:t xml:space="preserve"> assessment area; however, the Non- MSA assessment area carried the most weight.</w:t>
      </w:r>
      <w:r>
        <w:rPr>
          <w:spacing w:val="40"/>
        </w:rPr>
        <w:t xml:space="preserve"> </w:t>
      </w:r>
      <w:r>
        <w:t>Refer to assessment area sections for more detail.</w:t>
      </w:r>
    </w:p>
    <w:p w14:paraId="5586343F" w14:textId="77777777" w:rsidR="00CC1DF2" w:rsidRDefault="00CC1DF2">
      <w:pPr>
        <w:pStyle w:val="BodyText"/>
      </w:pPr>
    </w:p>
    <w:p w14:paraId="188F3E50" w14:textId="77777777" w:rsidR="00CC1DF2" w:rsidRDefault="00BC0AC7">
      <w:pPr>
        <w:pStyle w:val="Heading3"/>
        <w:rPr>
          <w:u w:val="none"/>
        </w:rPr>
      </w:pPr>
      <w:r>
        <w:t>Response</w:t>
      </w:r>
      <w:r>
        <w:rPr>
          <w:spacing w:val="-4"/>
        </w:rPr>
        <w:t xml:space="preserve"> </w:t>
      </w:r>
      <w:r>
        <w:t>to</w:t>
      </w:r>
      <w:r>
        <w:rPr>
          <w:spacing w:val="-3"/>
        </w:rPr>
        <w:t xml:space="preserve"> </w:t>
      </w:r>
      <w:r>
        <w:rPr>
          <w:spacing w:val="-2"/>
        </w:rPr>
        <w:t>Complaints</w:t>
      </w:r>
    </w:p>
    <w:p w14:paraId="4A564C58" w14:textId="77777777" w:rsidR="00CC1DF2" w:rsidRDefault="00CC1DF2">
      <w:pPr>
        <w:pStyle w:val="BodyText"/>
        <w:rPr>
          <w:b/>
        </w:rPr>
      </w:pPr>
    </w:p>
    <w:p w14:paraId="6BBB982B" w14:textId="77777777" w:rsidR="00CC1DF2" w:rsidRDefault="00BC0AC7">
      <w:pPr>
        <w:pStyle w:val="BodyText"/>
        <w:ind w:left="216" w:right="728"/>
      </w:pPr>
      <w:r>
        <w:t>The</w:t>
      </w:r>
      <w:r>
        <w:rPr>
          <w:spacing w:val="-4"/>
        </w:rPr>
        <w:t xml:space="preserve"> </w:t>
      </w:r>
      <w:r>
        <w:t>institution</w:t>
      </w:r>
      <w:r>
        <w:rPr>
          <w:spacing w:val="-4"/>
        </w:rPr>
        <w:t xml:space="preserve"> </w:t>
      </w:r>
      <w:r>
        <w:t>has</w:t>
      </w:r>
      <w:r>
        <w:rPr>
          <w:spacing w:val="-5"/>
        </w:rPr>
        <w:t xml:space="preserve"> </w:t>
      </w:r>
      <w:r>
        <w:t>not</w:t>
      </w:r>
      <w:r>
        <w:rPr>
          <w:spacing w:val="-4"/>
        </w:rPr>
        <w:t xml:space="preserve"> </w:t>
      </w:r>
      <w:r>
        <w:t>received</w:t>
      </w:r>
      <w:r>
        <w:rPr>
          <w:spacing w:val="-4"/>
        </w:rPr>
        <w:t xml:space="preserve"> </w:t>
      </w:r>
      <w:r>
        <w:t>any</w:t>
      </w:r>
      <w:r>
        <w:rPr>
          <w:spacing w:val="-4"/>
        </w:rPr>
        <w:t xml:space="preserve"> </w:t>
      </w:r>
      <w:r>
        <w:t>CRA-related</w:t>
      </w:r>
      <w:r>
        <w:rPr>
          <w:spacing w:val="-4"/>
        </w:rPr>
        <w:t xml:space="preserve"> </w:t>
      </w:r>
      <w:r>
        <w:t>complaints</w:t>
      </w:r>
      <w:r>
        <w:rPr>
          <w:spacing w:val="-5"/>
        </w:rPr>
        <w:t xml:space="preserve"> </w:t>
      </w:r>
      <w:r>
        <w:t>since</w:t>
      </w:r>
      <w:r>
        <w:rPr>
          <w:spacing w:val="-4"/>
        </w:rPr>
        <w:t xml:space="preserve"> </w:t>
      </w:r>
      <w:r>
        <w:t>the</w:t>
      </w:r>
      <w:r>
        <w:rPr>
          <w:spacing w:val="-4"/>
        </w:rPr>
        <w:t xml:space="preserve"> </w:t>
      </w:r>
      <w:r>
        <w:t>previous</w:t>
      </w:r>
      <w:r>
        <w:rPr>
          <w:spacing w:val="-4"/>
        </w:rPr>
        <w:t xml:space="preserve"> </w:t>
      </w:r>
      <w:r>
        <w:t>evaluation; therefore, this criterion did not affect the Lending Test rating.</w:t>
      </w:r>
    </w:p>
    <w:p w14:paraId="16C99F69" w14:textId="77777777" w:rsidR="00CC1DF2" w:rsidRDefault="00CC1DF2">
      <w:pPr>
        <w:pStyle w:val="BodyText"/>
      </w:pPr>
    </w:p>
    <w:p w14:paraId="4FF5474D" w14:textId="77777777" w:rsidR="00CC1DF2" w:rsidRDefault="00BC0AC7">
      <w:pPr>
        <w:pStyle w:val="Heading2"/>
      </w:pPr>
      <w:r>
        <w:t>COMMUNITY</w:t>
      </w:r>
      <w:r>
        <w:rPr>
          <w:spacing w:val="-6"/>
        </w:rPr>
        <w:t xml:space="preserve"> </w:t>
      </w:r>
      <w:r>
        <w:t>DEVELOPMENT</w:t>
      </w:r>
      <w:r>
        <w:rPr>
          <w:spacing w:val="-4"/>
        </w:rPr>
        <w:t xml:space="preserve"> TEST</w:t>
      </w:r>
    </w:p>
    <w:p w14:paraId="0FBD2BBE" w14:textId="77777777" w:rsidR="00CC1DF2" w:rsidRDefault="00CC1DF2">
      <w:pPr>
        <w:pStyle w:val="BodyText"/>
        <w:rPr>
          <w:b/>
        </w:rPr>
      </w:pPr>
    </w:p>
    <w:p w14:paraId="6743D889" w14:textId="77777777" w:rsidR="00CC1DF2" w:rsidRDefault="00BC0AC7">
      <w:pPr>
        <w:pStyle w:val="BodyText"/>
        <w:ind w:left="216" w:right="728"/>
      </w:pPr>
      <w:r>
        <w:rPr>
          <w:sz w:val="23"/>
        </w:rPr>
        <w:t>The Community Test is rated Satisfactory.</w:t>
      </w:r>
      <w:r>
        <w:rPr>
          <w:spacing w:val="40"/>
          <w:sz w:val="23"/>
        </w:rPr>
        <w:t xml:space="preserve"> </w:t>
      </w:r>
      <w:r>
        <w:t>SSB demonstrated adequate responsiveness to the community</w:t>
      </w:r>
      <w:r>
        <w:rPr>
          <w:spacing w:val="-4"/>
        </w:rPr>
        <w:t xml:space="preserve"> </w:t>
      </w:r>
      <w:r>
        <w:t>development</w:t>
      </w:r>
      <w:r>
        <w:rPr>
          <w:spacing w:val="-4"/>
        </w:rPr>
        <w:t xml:space="preserve"> </w:t>
      </w:r>
      <w:r>
        <w:t>needs</w:t>
      </w:r>
      <w:r>
        <w:rPr>
          <w:spacing w:val="-5"/>
        </w:rPr>
        <w:t xml:space="preserve"> </w:t>
      </w:r>
      <w:r>
        <w:t>of</w:t>
      </w:r>
      <w:r>
        <w:rPr>
          <w:spacing w:val="-4"/>
        </w:rPr>
        <w:t xml:space="preserve"> </w:t>
      </w:r>
      <w:r>
        <w:t>its</w:t>
      </w:r>
      <w:r>
        <w:rPr>
          <w:spacing w:val="-5"/>
        </w:rPr>
        <w:t xml:space="preserve"> </w:t>
      </w:r>
      <w:r>
        <w:t>combined</w:t>
      </w:r>
      <w:r>
        <w:rPr>
          <w:spacing w:val="-4"/>
        </w:rPr>
        <w:t xml:space="preserve"> </w:t>
      </w:r>
      <w:r>
        <w:t>assessment</w:t>
      </w:r>
      <w:r>
        <w:rPr>
          <w:spacing w:val="-4"/>
        </w:rPr>
        <w:t xml:space="preserve"> </w:t>
      </w:r>
      <w:r>
        <w:t>area</w:t>
      </w:r>
      <w:r>
        <w:rPr>
          <w:spacing w:val="-4"/>
        </w:rPr>
        <w:t xml:space="preserve"> </w:t>
      </w:r>
      <w:r>
        <w:t>through</w:t>
      </w:r>
      <w:r>
        <w:rPr>
          <w:spacing w:val="-4"/>
        </w:rPr>
        <w:t xml:space="preserve"> </w:t>
      </w:r>
      <w:r>
        <w:t>community</w:t>
      </w:r>
      <w:r>
        <w:rPr>
          <w:spacing w:val="-4"/>
        </w:rPr>
        <w:t xml:space="preserve"> </w:t>
      </w:r>
      <w:r>
        <w:t>development loans, qualified investments, and community development services.</w:t>
      </w:r>
      <w:r>
        <w:rPr>
          <w:spacing w:val="40"/>
        </w:rPr>
        <w:t xml:space="preserve"> </w:t>
      </w:r>
      <w:r>
        <w:t>Examiners considered the institution’s capacity and the need and availability of such opportunities in each assessment area.</w:t>
      </w:r>
    </w:p>
    <w:p w14:paraId="30D6E8AC" w14:textId="77777777" w:rsidR="00CC1DF2" w:rsidRDefault="00CC1DF2">
      <w:pPr>
        <w:pStyle w:val="BodyText"/>
        <w:sectPr w:rsidR="00CC1DF2">
          <w:pgSz w:w="12240" w:h="15840"/>
          <w:pgMar w:top="1420" w:right="720" w:bottom="1200" w:left="1080" w:header="0" w:footer="1016" w:gutter="0"/>
          <w:cols w:space="720"/>
        </w:sectPr>
      </w:pPr>
    </w:p>
    <w:p w14:paraId="3FA8CD59" w14:textId="77777777" w:rsidR="00CC1DF2" w:rsidRDefault="00BC0AC7">
      <w:pPr>
        <w:pStyle w:val="BodyText"/>
        <w:spacing w:before="60"/>
        <w:ind w:left="216" w:right="533"/>
      </w:pPr>
      <w:r>
        <w:lastRenderedPageBreak/>
        <w:t xml:space="preserve">The bank showed leadership and </w:t>
      </w:r>
      <w:proofErr w:type="gramStart"/>
      <w:r>
        <w:t>innovativeness</w:t>
      </w:r>
      <w:proofErr w:type="gramEnd"/>
      <w:r>
        <w:t xml:space="preserve"> through community development loans, qualified investments,</w:t>
      </w:r>
      <w:r>
        <w:rPr>
          <w:spacing w:val="-3"/>
        </w:rPr>
        <w:t xml:space="preserve"> </w:t>
      </w:r>
      <w:r>
        <w:t>and</w:t>
      </w:r>
      <w:r>
        <w:rPr>
          <w:spacing w:val="-3"/>
        </w:rPr>
        <w:t xml:space="preserve"> </w:t>
      </w:r>
      <w:r>
        <w:t>community</w:t>
      </w:r>
      <w:r>
        <w:rPr>
          <w:spacing w:val="-3"/>
        </w:rPr>
        <w:t xml:space="preserve"> </w:t>
      </w:r>
      <w:r>
        <w:t>service</w:t>
      </w:r>
      <w:r>
        <w:rPr>
          <w:spacing w:val="-3"/>
        </w:rPr>
        <w:t xml:space="preserve"> </w:t>
      </w:r>
      <w:r>
        <w:t>activity.</w:t>
      </w:r>
      <w:r>
        <w:rPr>
          <w:spacing w:val="40"/>
        </w:rPr>
        <w:t xml:space="preserve"> </w:t>
      </w:r>
      <w:r>
        <w:t>Please</w:t>
      </w:r>
      <w:r>
        <w:rPr>
          <w:spacing w:val="-3"/>
        </w:rPr>
        <w:t xml:space="preserve"> </w:t>
      </w:r>
      <w:r>
        <w:t>refer</w:t>
      </w:r>
      <w:r>
        <w:rPr>
          <w:spacing w:val="-3"/>
        </w:rPr>
        <w:t xml:space="preserve"> </w:t>
      </w:r>
      <w:r>
        <w:t>to</w:t>
      </w:r>
      <w:r>
        <w:rPr>
          <w:spacing w:val="-3"/>
        </w:rPr>
        <w:t xml:space="preserve"> </w:t>
      </w:r>
      <w:r>
        <w:t>the</w:t>
      </w:r>
      <w:r>
        <w:rPr>
          <w:spacing w:val="-3"/>
        </w:rPr>
        <w:t xml:space="preserve"> </w:t>
      </w:r>
      <w:r>
        <w:t>individual</w:t>
      </w:r>
      <w:r>
        <w:rPr>
          <w:spacing w:val="-3"/>
        </w:rPr>
        <w:t xml:space="preserve"> </w:t>
      </w:r>
      <w:r>
        <w:t>assessment</w:t>
      </w:r>
      <w:r>
        <w:rPr>
          <w:spacing w:val="-3"/>
        </w:rPr>
        <w:t xml:space="preserve"> </w:t>
      </w:r>
      <w:r>
        <w:t>area</w:t>
      </w:r>
      <w:r>
        <w:rPr>
          <w:spacing w:val="-4"/>
        </w:rPr>
        <w:t xml:space="preserve"> </w:t>
      </w:r>
      <w:r>
        <w:t>sections for more detail.</w:t>
      </w:r>
    </w:p>
    <w:p w14:paraId="49DAB862" w14:textId="77777777" w:rsidR="00CC1DF2" w:rsidRDefault="00CC1DF2">
      <w:pPr>
        <w:pStyle w:val="BodyText"/>
      </w:pPr>
    </w:p>
    <w:p w14:paraId="66E05467" w14:textId="77777777" w:rsidR="00CC1DF2" w:rsidRDefault="00BC0AC7">
      <w:pPr>
        <w:pStyle w:val="Heading3"/>
        <w:rPr>
          <w:u w:val="none"/>
        </w:rPr>
      </w:pPr>
      <w:r>
        <w:t xml:space="preserve">Community Development </w:t>
      </w:r>
      <w:r>
        <w:rPr>
          <w:spacing w:val="-2"/>
        </w:rPr>
        <w:t>Loans</w:t>
      </w:r>
    </w:p>
    <w:p w14:paraId="4712D43A" w14:textId="77777777" w:rsidR="00CC1DF2" w:rsidRDefault="00CC1DF2">
      <w:pPr>
        <w:pStyle w:val="BodyText"/>
        <w:rPr>
          <w:b/>
        </w:rPr>
      </w:pPr>
    </w:p>
    <w:p w14:paraId="3864829F" w14:textId="77777777" w:rsidR="00CC1DF2" w:rsidRDefault="00BC0AC7">
      <w:pPr>
        <w:pStyle w:val="BodyText"/>
        <w:ind w:left="216" w:right="605"/>
      </w:pPr>
      <w:r>
        <w:t>SSB originated 9 community development loans totaling approximately $9.0 million across the combined assessment area, including one that benefitted a broader area.</w:t>
      </w:r>
      <w:r>
        <w:rPr>
          <w:spacing w:val="40"/>
        </w:rPr>
        <w:t xml:space="preserve"> </w:t>
      </w:r>
      <w:r>
        <w:t>The bank’s community development</w:t>
      </w:r>
      <w:r>
        <w:rPr>
          <w:spacing w:val="-3"/>
        </w:rPr>
        <w:t xml:space="preserve"> </w:t>
      </w:r>
      <w:r>
        <w:t>lending</w:t>
      </w:r>
      <w:r>
        <w:rPr>
          <w:spacing w:val="-3"/>
        </w:rPr>
        <w:t xml:space="preserve"> </w:t>
      </w:r>
      <w:r>
        <w:t>volume</w:t>
      </w:r>
      <w:r>
        <w:rPr>
          <w:spacing w:val="-3"/>
        </w:rPr>
        <w:t xml:space="preserve"> </w:t>
      </w:r>
      <w:r>
        <w:t>decreased</w:t>
      </w:r>
      <w:r>
        <w:rPr>
          <w:spacing w:val="-3"/>
        </w:rPr>
        <w:t xml:space="preserve"> </w:t>
      </w:r>
      <w:r>
        <w:t>by</w:t>
      </w:r>
      <w:r>
        <w:rPr>
          <w:spacing w:val="-3"/>
        </w:rPr>
        <w:t xml:space="preserve"> </w:t>
      </w:r>
      <w:r>
        <w:t>18</w:t>
      </w:r>
      <w:r>
        <w:rPr>
          <w:spacing w:val="-3"/>
        </w:rPr>
        <w:t xml:space="preserve"> </w:t>
      </w:r>
      <w:r>
        <w:t>loans</w:t>
      </w:r>
      <w:r>
        <w:rPr>
          <w:spacing w:val="-4"/>
        </w:rPr>
        <w:t xml:space="preserve"> </w:t>
      </w:r>
      <w:r>
        <w:t>or</w:t>
      </w:r>
      <w:r>
        <w:rPr>
          <w:spacing w:val="-3"/>
        </w:rPr>
        <w:t xml:space="preserve"> </w:t>
      </w:r>
      <w:r>
        <w:t>by</w:t>
      </w:r>
      <w:r>
        <w:rPr>
          <w:spacing w:val="-3"/>
        </w:rPr>
        <w:t xml:space="preserve"> </w:t>
      </w:r>
      <w:r>
        <w:t>66.7</w:t>
      </w:r>
      <w:r>
        <w:rPr>
          <w:spacing w:val="-3"/>
        </w:rPr>
        <w:t xml:space="preserve"> </w:t>
      </w:r>
      <w:r>
        <w:t>percent</w:t>
      </w:r>
      <w:r>
        <w:rPr>
          <w:spacing w:val="-3"/>
        </w:rPr>
        <w:t xml:space="preserve"> </w:t>
      </w:r>
      <w:r>
        <w:t>during</w:t>
      </w:r>
      <w:r>
        <w:rPr>
          <w:spacing w:val="-3"/>
        </w:rPr>
        <w:t xml:space="preserve"> </w:t>
      </w:r>
      <w:r>
        <w:t>the</w:t>
      </w:r>
      <w:r>
        <w:rPr>
          <w:spacing w:val="-3"/>
        </w:rPr>
        <w:t xml:space="preserve"> </w:t>
      </w:r>
      <w:r>
        <w:t>evaluation</w:t>
      </w:r>
      <w:r>
        <w:rPr>
          <w:spacing w:val="-3"/>
        </w:rPr>
        <w:t xml:space="preserve"> </w:t>
      </w:r>
      <w:r>
        <w:t>period. The dollar amount of community development loans decreased $11.8 million or 56.8 percent.</w:t>
      </w:r>
      <w:r>
        <w:rPr>
          <w:spacing w:val="40"/>
        </w:rPr>
        <w:t xml:space="preserve"> </w:t>
      </w:r>
      <w:r>
        <w:t>The decrease is attributed to the lower number of school district loans the bank originated compared to the prior evaluation.</w:t>
      </w:r>
    </w:p>
    <w:p w14:paraId="02F3E788" w14:textId="77777777" w:rsidR="00CC1DF2" w:rsidRDefault="00CC1DF2">
      <w:pPr>
        <w:pStyle w:val="BodyText"/>
      </w:pPr>
    </w:p>
    <w:p w14:paraId="6205F0BF" w14:textId="77777777" w:rsidR="00CC1DF2" w:rsidRDefault="00BC0AC7">
      <w:pPr>
        <w:pStyle w:val="BodyText"/>
        <w:ind w:left="216" w:right="728"/>
      </w:pPr>
      <w:r>
        <w:t>The</w:t>
      </w:r>
      <w:r>
        <w:rPr>
          <w:spacing w:val="-2"/>
        </w:rPr>
        <w:t xml:space="preserve"> </w:t>
      </w:r>
      <w:r>
        <w:t>dollar</w:t>
      </w:r>
      <w:r>
        <w:rPr>
          <w:spacing w:val="-2"/>
        </w:rPr>
        <w:t xml:space="preserve"> </w:t>
      </w:r>
      <w:r>
        <w:t>volume</w:t>
      </w:r>
      <w:r>
        <w:rPr>
          <w:spacing w:val="-2"/>
        </w:rPr>
        <w:t xml:space="preserve"> </w:t>
      </w:r>
      <w:r>
        <w:t>of</w:t>
      </w:r>
      <w:r>
        <w:rPr>
          <w:spacing w:val="-2"/>
        </w:rPr>
        <w:t xml:space="preserve"> </w:t>
      </w:r>
      <w:r>
        <w:t>community</w:t>
      </w:r>
      <w:r>
        <w:rPr>
          <w:spacing w:val="-2"/>
        </w:rPr>
        <w:t xml:space="preserve"> </w:t>
      </w:r>
      <w:r>
        <w:t>development</w:t>
      </w:r>
      <w:r>
        <w:rPr>
          <w:spacing w:val="-2"/>
        </w:rPr>
        <w:t xml:space="preserve"> </w:t>
      </w:r>
      <w:r>
        <w:t>loans</w:t>
      </w:r>
      <w:r>
        <w:rPr>
          <w:spacing w:val="-3"/>
        </w:rPr>
        <w:t xml:space="preserve"> </w:t>
      </w:r>
      <w:r>
        <w:t>equates</w:t>
      </w:r>
      <w:r>
        <w:rPr>
          <w:spacing w:val="-3"/>
        </w:rPr>
        <w:t xml:space="preserve"> </w:t>
      </w:r>
      <w:r>
        <w:t>to</w:t>
      </w:r>
      <w:r>
        <w:rPr>
          <w:spacing w:val="-2"/>
        </w:rPr>
        <w:t xml:space="preserve"> </w:t>
      </w:r>
      <w:r>
        <w:t>1.1</w:t>
      </w:r>
      <w:r>
        <w:rPr>
          <w:spacing w:val="-2"/>
        </w:rPr>
        <w:t xml:space="preserve"> </w:t>
      </w:r>
      <w:r>
        <w:t>percent</w:t>
      </w:r>
      <w:r>
        <w:rPr>
          <w:spacing w:val="-2"/>
        </w:rPr>
        <w:t xml:space="preserve"> </w:t>
      </w:r>
      <w:r>
        <w:t>of</w:t>
      </w:r>
      <w:r>
        <w:rPr>
          <w:spacing w:val="-2"/>
        </w:rPr>
        <w:t xml:space="preserve"> </w:t>
      </w:r>
      <w:r>
        <w:t>average</w:t>
      </w:r>
      <w:r>
        <w:rPr>
          <w:spacing w:val="-2"/>
        </w:rPr>
        <w:t xml:space="preserve"> </w:t>
      </w:r>
      <w:r>
        <w:t>total</w:t>
      </w:r>
      <w:r>
        <w:rPr>
          <w:spacing w:val="-2"/>
        </w:rPr>
        <w:t xml:space="preserve"> </w:t>
      </w:r>
      <w:r>
        <w:t>assets and 1.6 percent of average total loans, as of March 31, 2024.</w:t>
      </w:r>
      <w:r>
        <w:rPr>
          <w:spacing w:val="40"/>
        </w:rPr>
        <w:t xml:space="preserve"> </w:t>
      </w:r>
      <w:r>
        <w:t>SSB’s level of community development loans compares reasonably to other similarly situated institutions and demonstrates adequate</w:t>
      </w:r>
      <w:r>
        <w:rPr>
          <w:spacing w:val="-4"/>
        </w:rPr>
        <w:t xml:space="preserve"> </w:t>
      </w:r>
      <w:r>
        <w:t>responsiveness</w:t>
      </w:r>
      <w:r>
        <w:rPr>
          <w:spacing w:val="-5"/>
        </w:rPr>
        <w:t xml:space="preserve"> </w:t>
      </w:r>
      <w:r>
        <w:t>to</w:t>
      </w:r>
      <w:r>
        <w:rPr>
          <w:spacing w:val="-4"/>
        </w:rPr>
        <w:t xml:space="preserve"> </w:t>
      </w:r>
      <w:r>
        <w:t>the</w:t>
      </w:r>
      <w:r>
        <w:rPr>
          <w:spacing w:val="-4"/>
        </w:rPr>
        <w:t xml:space="preserve"> </w:t>
      </w:r>
      <w:r>
        <w:t>opportunities</w:t>
      </w:r>
      <w:r>
        <w:rPr>
          <w:spacing w:val="-5"/>
        </w:rPr>
        <w:t xml:space="preserve"> </w:t>
      </w:r>
      <w:r>
        <w:t>for</w:t>
      </w:r>
      <w:r>
        <w:rPr>
          <w:spacing w:val="-4"/>
        </w:rPr>
        <w:t xml:space="preserve"> </w:t>
      </w:r>
      <w:r>
        <w:t>community</w:t>
      </w:r>
      <w:r>
        <w:rPr>
          <w:spacing w:val="-4"/>
        </w:rPr>
        <w:t xml:space="preserve"> </w:t>
      </w:r>
      <w:r>
        <w:t>development</w:t>
      </w:r>
      <w:r>
        <w:rPr>
          <w:spacing w:val="-4"/>
        </w:rPr>
        <w:t xml:space="preserve"> </w:t>
      </w:r>
      <w:r>
        <w:t>lending.</w:t>
      </w:r>
      <w:r>
        <w:rPr>
          <w:spacing w:val="40"/>
        </w:rPr>
        <w:t xml:space="preserve"> </w:t>
      </w:r>
      <w:r>
        <w:t>The</w:t>
      </w:r>
      <w:r>
        <w:rPr>
          <w:spacing w:val="-5"/>
        </w:rPr>
        <w:t xml:space="preserve"> </w:t>
      </w:r>
      <w:r>
        <w:t>following table illustrates the community development lending activity by year and purpose.</w:t>
      </w:r>
    </w:p>
    <w:p w14:paraId="18F1ACE7" w14:textId="77777777" w:rsidR="00CC1DF2" w:rsidRDefault="00CC1DF2">
      <w:pPr>
        <w:pStyle w:val="BodyText"/>
        <w:spacing w:before="46"/>
        <w:rPr>
          <w:sz w:val="20"/>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7"/>
        <w:gridCol w:w="700"/>
        <w:gridCol w:w="894"/>
        <w:gridCol w:w="616"/>
        <w:gridCol w:w="914"/>
        <w:gridCol w:w="616"/>
        <w:gridCol w:w="914"/>
        <w:gridCol w:w="671"/>
        <w:gridCol w:w="949"/>
        <w:gridCol w:w="659"/>
        <w:gridCol w:w="900"/>
      </w:tblGrid>
      <w:tr w:rsidR="00CC1DF2" w14:paraId="58B4FA5A" w14:textId="77777777">
        <w:trPr>
          <w:trHeight w:val="360"/>
        </w:trPr>
        <w:tc>
          <w:tcPr>
            <w:tcW w:w="9820" w:type="dxa"/>
            <w:gridSpan w:val="11"/>
          </w:tcPr>
          <w:p w14:paraId="0A82D869" w14:textId="77777777" w:rsidR="00CC1DF2" w:rsidRDefault="00BC0AC7">
            <w:pPr>
              <w:pStyle w:val="TableParagraph"/>
              <w:spacing w:before="65"/>
              <w:ind w:left="9"/>
              <w:rPr>
                <w:b/>
                <w:sz w:val="20"/>
              </w:rPr>
            </w:pPr>
            <w:r>
              <w:rPr>
                <w:b/>
                <w:sz w:val="20"/>
              </w:rPr>
              <w:t xml:space="preserve">Community Development </w:t>
            </w:r>
            <w:r>
              <w:rPr>
                <w:b/>
                <w:spacing w:val="-2"/>
                <w:sz w:val="20"/>
              </w:rPr>
              <w:t>Lending</w:t>
            </w:r>
          </w:p>
        </w:tc>
      </w:tr>
      <w:tr w:rsidR="00CC1DF2" w14:paraId="5ED0BAF8" w14:textId="77777777">
        <w:trPr>
          <w:trHeight w:val="459"/>
        </w:trPr>
        <w:tc>
          <w:tcPr>
            <w:tcW w:w="1987" w:type="dxa"/>
            <w:vMerge w:val="restart"/>
          </w:tcPr>
          <w:p w14:paraId="31F5301A" w14:textId="77777777" w:rsidR="00CC1DF2" w:rsidRDefault="00CC1DF2">
            <w:pPr>
              <w:pStyle w:val="TableParagraph"/>
              <w:spacing w:before="34"/>
              <w:ind w:left="0"/>
              <w:jc w:val="left"/>
              <w:rPr>
                <w:sz w:val="20"/>
              </w:rPr>
            </w:pPr>
          </w:p>
          <w:p w14:paraId="26433462" w14:textId="77777777" w:rsidR="00CC1DF2" w:rsidRDefault="00BC0AC7">
            <w:pPr>
              <w:pStyle w:val="TableParagraph"/>
              <w:spacing w:before="0"/>
              <w:ind w:left="108"/>
              <w:jc w:val="left"/>
              <w:rPr>
                <w:b/>
                <w:sz w:val="20"/>
              </w:rPr>
            </w:pPr>
            <w:r>
              <w:rPr>
                <w:b/>
                <w:sz w:val="20"/>
              </w:rPr>
              <w:t xml:space="preserve">Activity </w:t>
            </w:r>
            <w:r>
              <w:rPr>
                <w:b/>
                <w:spacing w:val="-4"/>
                <w:sz w:val="20"/>
              </w:rPr>
              <w:t>Year</w:t>
            </w:r>
          </w:p>
        </w:tc>
        <w:tc>
          <w:tcPr>
            <w:tcW w:w="1594" w:type="dxa"/>
            <w:gridSpan w:val="2"/>
          </w:tcPr>
          <w:p w14:paraId="7B3D4C65" w14:textId="77777777" w:rsidR="00CC1DF2" w:rsidRDefault="00BC0AC7">
            <w:pPr>
              <w:pStyle w:val="TableParagraph"/>
              <w:spacing w:before="0" w:line="230" w:lineRule="atLeast"/>
              <w:ind w:left="441" w:hanging="111"/>
              <w:jc w:val="left"/>
              <w:rPr>
                <w:b/>
                <w:sz w:val="20"/>
              </w:rPr>
            </w:pPr>
            <w:r>
              <w:rPr>
                <w:b/>
                <w:spacing w:val="-2"/>
                <w:sz w:val="20"/>
              </w:rPr>
              <w:t>Affordable Housing</w:t>
            </w:r>
          </w:p>
        </w:tc>
        <w:tc>
          <w:tcPr>
            <w:tcW w:w="1530" w:type="dxa"/>
            <w:gridSpan w:val="2"/>
          </w:tcPr>
          <w:p w14:paraId="79A8B2C1" w14:textId="77777777" w:rsidR="00CC1DF2" w:rsidRDefault="00BC0AC7">
            <w:pPr>
              <w:pStyle w:val="TableParagraph"/>
              <w:spacing w:before="0" w:line="230" w:lineRule="atLeast"/>
              <w:ind w:left="415" w:hanging="162"/>
              <w:jc w:val="left"/>
              <w:rPr>
                <w:b/>
                <w:sz w:val="20"/>
              </w:rPr>
            </w:pPr>
            <w:r>
              <w:rPr>
                <w:b/>
                <w:spacing w:val="-2"/>
                <w:sz w:val="20"/>
              </w:rPr>
              <w:t>Community Services</w:t>
            </w:r>
          </w:p>
        </w:tc>
        <w:tc>
          <w:tcPr>
            <w:tcW w:w="1530" w:type="dxa"/>
            <w:gridSpan w:val="2"/>
          </w:tcPr>
          <w:p w14:paraId="57DE7DE3" w14:textId="77777777" w:rsidR="00CC1DF2" w:rsidRDefault="00BC0AC7">
            <w:pPr>
              <w:pStyle w:val="TableParagraph"/>
              <w:spacing w:before="0" w:line="230" w:lineRule="atLeast"/>
              <w:ind w:left="204" w:firstLine="138"/>
              <w:jc w:val="left"/>
              <w:rPr>
                <w:b/>
                <w:sz w:val="20"/>
              </w:rPr>
            </w:pPr>
            <w:r>
              <w:rPr>
                <w:b/>
                <w:spacing w:val="-2"/>
                <w:sz w:val="20"/>
              </w:rPr>
              <w:t>Economic Development</w:t>
            </w:r>
          </w:p>
        </w:tc>
        <w:tc>
          <w:tcPr>
            <w:tcW w:w="1620" w:type="dxa"/>
            <w:gridSpan w:val="2"/>
          </w:tcPr>
          <w:p w14:paraId="0D905D56" w14:textId="77777777" w:rsidR="00CC1DF2" w:rsidRDefault="00BC0AC7">
            <w:pPr>
              <w:pStyle w:val="TableParagraph"/>
              <w:spacing w:before="0" w:line="230" w:lineRule="atLeast"/>
              <w:ind w:left="443" w:right="252" w:hanging="175"/>
              <w:jc w:val="left"/>
              <w:rPr>
                <w:b/>
                <w:sz w:val="20"/>
              </w:rPr>
            </w:pPr>
            <w:r>
              <w:rPr>
                <w:b/>
                <w:sz w:val="20"/>
              </w:rPr>
              <w:t>Revitalize</w:t>
            </w:r>
            <w:r>
              <w:rPr>
                <w:b/>
                <w:spacing w:val="-13"/>
                <w:sz w:val="20"/>
              </w:rPr>
              <w:t xml:space="preserve"> </w:t>
            </w:r>
            <w:r>
              <w:rPr>
                <w:b/>
                <w:sz w:val="20"/>
              </w:rPr>
              <w:t xml:space="preserve">or </w:t>
            </w:r>
            <w:proofErr w:type="gramStart"/>
            <w:r>
              <w:rPr>
                <w:b/>
                <w:spacing w:val="-2"/>
                <w:sz w:val="20"/>
              </w:rPr>
              <w:t>Stabilize</w:t>
            </w:r>
            <w:proofErr w:type="gramEnd"/>
          </w:p>
        </w:tc>
        <w:tc>
          <w:tcPr>
            <w:tcW w:w="1559" w:type="dxa"/>
            <w:gridSpan w:val="2"/>
          </w:tcPr>
          <w:p w14:paraId="765966FC" w14:textId="77777777" w:rsidR="00CC1DF2" w:rsidRDefault="00BC0AC7">
            <w:pPr>
              <w:pStyle w:val="TableParagraph"/>
              <w:spacing w:before="115"/>
              <w:ind w:left="512"/>
              <w:jc w:val="left"/>
              <w:rPr>
                <w:b/>
                <w:sz w:val="20"/>
              </w:rPr>
            </w:pPr>
            <w:r>
              <w:rPr>
                <w:b/>
                <w:spacing w:val="-2"/>
                <w:sz w:val="20"/>
              </w:rPr>
              <w:t>Totals</w:t>
            </w:r>
          </w:p>
        </w:tc>
      </w:tr>
      <w:tr w:rsidR="00CC1DF2" w14:paraId="0A7F0C8A" w14:textId="77777777">
        <w:trPr>
          <w:trHeight w:val="288"/>
        </w:trPr>
        <w:tc>
          <w:tcPr>
            <w:tcW w:w="1987" w:type="dxa"/>
            <w:vMerge/>
            <w:tcBorders>
              <w:top w:val="nil"/>
            </w:tcBorders>
          </w:tcPr>
          <w:p w14:paraId="08A1ABD1" w14:textId="77777777" w:rsidR="00CC1DF2" w:rsidRDefault="00CC1DF2">
            <w:pPr>
              <w:rPr>
                <w:sz w:val="2"/>
                <w:szCs w:val="2"/>
              </w:rPr>
            </w:pPr>
          </w:p>
        </w:tc>
        <w:tc>
          <w:tcPr>
            <w:tcW w:w="700" w:type="dxa"/>
          </w:tcPr>
          <w:p w14:paraId="3D491DBC" w14:textId="77777777" w:rsidR="00CC1DF2" w:rsidRDefault="00BC0AC7">
            <w:pPr>
              <w:pStyle w:val="TableParagraph"/>
              <w:spacing w:before="29"/>
              <w:ind w:left="9"/>
              <w:rPr>
                <w:b/>
                <w:sz w:val="20"/>
              </w:rPr>
            </w:pPr>
            <w:r>
              <w:rPr>
                <w:b/>
                <w:spacing w:val="-10"/>
                <w:sz w:val="20"/>
              </w:rPr>
              <w:t>#</w:t>
            </w:r>
          </w:p>
        </w:tc>
        <w:tc>
          <w:tcPr>
            <w:tcW w:w="894" w:type="dxa"/>
          </w:tcPr>
          <w:p w14:paraId="3906809A" w14:textId="77777777" w:rsidR="00CC1DF2" w:rsidRDefault="00BC0AC7">
            <w:pPr>
              <w:pStyle w:val="TableParagraph"/>
              <w:spacing w:before="29"/>
              <w:ind w:left="10" w:right="1"/>
              <w:rPr>
                <w:b/>
                <w:sz w:val="20"/>
              </w:rPr>
            </w:pPr>
            <w:r>
              <w:rPr>
                <w:b/>
                <w:spacing w:val="-2"/>
                <w:sz w:val="20"/>
              </w:rPr>
              <w:t>$(000s)</w:t>
            </w:r>
          </w:p>
        </w:tc>
        <w:tc>
          <w:tcPr>
            <w:tcW w:w="616" w:type="dxa"/>
          </w:tcPr>
          <w:p w14:paraId="49805C7A" w14:textId="77777777" w:rsidR="00CC1DF2" w:rsidRDefault="00BC0AC7">
            <w:pPr>
              <w:pStyle w:val="TableParagraph"/>
              <w:spacing w:before="29"/>
              <w:ind w:left="10"/>
              <w:rPr>
                <w:b/>
                <w:sz w:val="20"/>
              </w:rPr>
            </w:pPr>
            <w:r>
              <w:rPr>
                <w:b/>
                <w:spacing w:val="-10"/>
                <w:sz w:val="20"/>
              </w:rPr>
              <w:t>#</w:t>
            </w:r>
          </w:p>
        </w:tc>
        <w:tc>
          <w:tcPr>
            <w:tcW w:w="914" w:type="dxa"/>
          </w:tcPr>
          <w:p w14:paraId="5C688790" w14:textId="77777777" w:rsidR="00CC1DF2" w:rsidRDefault="00BC0AC7">
            <w:pPr>
              <w:pStyle w:val="TableParagraph"/>
              <w:spacing w:before="29"/>
              <w:ind w:left="10" w:right="1"/>
              <w:rPr>
                <w:b/>
                <w:sz w:val="20"/>
              </w:rPr>
            </w:pPr>
            <w:r>
              <w:rPr>
                <w:b/>
                <w:spacing w:val="-2"/>
                <w:sz w:val="20"/>
              </w:rPr>
              <w:t>$(000s)</w:t>
            </w:r>
          </w:p>
        </w:tc>
        <w:tc>
          <w:tcPr>
            <w:tcW w:w="616" w:type="dxa"/>
          </w:tcPr>
          <w:p w14:paraId="312597F3" w14:textId="77777777" w:rsidR="00CC1DF2" w:rsidRDefault="00BC0AC7">
            <w:pPr>
              <w:pStyle w:val="TableParagraph"/>
              <w:spacing w:before="29"/>
              <w:ind w:left="10"/>
              <w:rPr>
                <w:b/>
                <w:sz w:val="20"/>
              </w:rPr>
            </w:pPr>
            <w:r>
              <w:rPr>
                <w:b/>
                <w:spacing w:val="-10"/>
                <w:sz w:val="20"/>
              </w:rPr>
              <w:t>#</w:t>
            </w:r>
          </w:p>
        </w:tc>
        <w:tc>
          <w:tcPr>
            <w:tcW w:w="914" w:type="dxa"/>
          </w:tcPr>
          <w:p w14:paraId="0A4309B1" w14:textId="77777777" w:rsidR="00CC1DF2" w:rsidRDefault="00BC0AC7">
            <w:pPr>
              <w:pStyle w:val="TableParagraph"/>
              <w:spacing w:before="29"/>
              <w:ind w:left="10" w:right="1"/>
              <w:rPr>
                <w:b/>
                <w:sz w:val="20"/>
              </w:rPr>
            </w:pPr>
            <w:r>
              <w:rPr>
                <w:b/>
                <w:spacing w:val="-2"/>
                <w:sz w:val="20"/>
              </w:rPr>
              <w:t>$(000s)</w:t>
            </w:r>
          </w:p>
        </w:tc>
        <w:tc>
          <w:tcPr>
            <w:tcW w:w="671" w:type="dxa"/>
          </w:tcPr>
          <w:p w14:paraId="48D7788F" w14:textId="77777777" w:rsidR="00CC1DF2" w:rsidRDefault="00BC0AC7">
            <w:pPr>
              <w:pStyle w:val="TableParagraph"/>
              <w:spacing w:before="29"/>
              <w:ind w:left="9"/>
              <w:rPr>
                <w:b/>
                <w:sz w:val="20"/>
              </w:rPr>
            </w:pPr>
            <w:r>
              <w:rPr>
                <w:b/>
                <w:spacing w:val="-10"/>
                <w:sz w:val="20"/>
              </w:rPr>
              <w:t>#</w:t>
            </w:r>
          </w:p>
        </w:tc>
        <w:tc>
          <w:tcPr>
            <w:tcW w:w="949" w:type="dxa"/>
          </w:tcPr>
          <w:p w14:paraId="0D38D4B4" w14:textId="77777777" w:rsidR="00CC1DF2" w:rsidRDefault="00BC0AC7">
            <w:pPr>
              <w:pStyle w:val="TableParagraph"/>
              <w:spacing w:before="29"/>
              <w:ind w:left="10" w:right="1"/>
              <w:rPr>
                <w:b/>
                <w:sz w:val="20"/>
              </w:rPr>
            </w:pPr>
            <w:r>
              <w:rPr>
                <w:b/>
                <w:spacing w:val="-2"/>
                <w:sz w:val="20"/>
              </w:rPr>
              <w:t>$(000s)</w:t>
            </w:r>
          </w:p>
        </w:tc>
        <w:tc>
          <w:tcPr>
            <w:tcW w:w="659" w:type="dxa"/>
          </w:tcPr>
          <w:p w14:paraId="5844AD32" w14:textId="77777777" w:rsidR="00CC1DF2" w:rsidRDefault="00BC0AC7">
            <w:pPr>
              <w:pStyle w:val="TableParagraph"/>
              <w:spacing w:before="29"/>
              <w:ind w:left="9"/>
              <w:rPr>
                <w:b/>
                <w:sz w:val="20"/>
              </w:rPr>
            </w:pPr>
            <w:r>
              <w:rPr>
                <w:b/>
                <w:spacing w:val="-10"/>
                <w:sz w:val="20"/>
              </w:rPr>
              <w:t>#</w:t>
            </w:r>
          </w:p>
        </w:tc>
        <w:tc>
          <w:tcPr>
            <w:tcW w:w="900" w:type="dxa"/>
          </w:tcPr>
          <w:p w14:paraId="5DB52CA8" w14:textId="77777777" w:rsidR="00CC1DF2" w:rsidRDefault="00BC0AC7">
            <w:pPr>
              <w:pStyle w:val="TableParagraph"/>
              <w:spacing w:before="29"/>
              <w:ind w:left="10" w:right="1"/>
              <w:rPr>
                <w:b/>
                <w:sz w:val="20"/>
              </w:rPr>
            </w:pPr>
            <w:r>
              <w:rPr>
                <w:b/>
                <w:spacing w:val="-2"/>
                <w:sz w:val="20"/>
              </w:rPr>
              <w:t>$(000s)</w:t>
            </w:r>
          </w:p>
        </w:tc>
      </w:tr>
      <w:tr w:rsidR="00CC1DF2" w14:paraId="04CD0C54" w14:textId="77777777">
        <w:trPr>
          <w:trHeight w:val="288"/>
        </w:trPr>
        <w:tc>
          <w:tcPr>
            <w:tcW w:w="1987" w:type="dxa"/>
          </w:tcPr>
          <w:p w14:paraId="4710C600" w14:textId="77777777" w:rsidR="00CC1DF2" w:rsidRDefault="00BC0AC7">
            <w:pPr>
              <w:pStyle w:val="TableParagraph"/>
              <w:spacing w:before="29"/>
              <w:ind w:left="108"/>
              <w:jc w:val="left"/>
              <w:rPr>
                <w:sz w:val="20"/>
              </w:rPr>
            </w:pPr>
            <w:r>
              <w:rPr>
                <w:sz w:val="20"/>
              </w:rPr>
              <w:t xml:space="preserve">2021 </w:t>
            </w:r>
            <w:r>
              <w:rPr>
                <w:spacing w:val="-2"/>
                <w:sz w:val="20"/>
              </w:rPr>
              <w:t>(Partial)</w:t>
            </w:r>
          </w:p>
        </w:tc>
        <w:tc>
          <w:tcPr>
            <w:tcW w:w="700" w:type="dxa"/>
          </w:tcPr>
          <w:p w14:paraId="6988CCDB" w14:textId="77777777" w:rsidR="00CC1DF2" w:rsidRDefault="00BC0AC7">
            <w:pPr>
              <w:pStyle w:val="TableParagraph"/>
              <w:spacing w:before="29"/>
              <w:ind w:left="9"/>
              <w:rPr>
                <w:sz w:val="20"/>
              </w:rPr>
            </w:pPr>
            <w:r>
              <w:rPr>
                <w:spacing w:val="-10"/>
                <w:sz w:val="20"/>
              </w:rPr>
              <w:t>2</w:t>
            </w:r>
          </w:p>
        </w:tc>
        <w:tc>
          <w:tcPr>
            <w:tcW w:w="894" w:type="dxa"/>
          </w:tcPr>
          <w:p w14:paraId="4027EC1D" w14:textId="77777777" w:rsidR="00CC1DF2" w:rsidRDefault="00BC0AC7">
            <w:pPr>
              <w:pStyle w:val="TableParagraph"/>
              <w:spacing w:before="29"/>
              <w:ind w:left="10"/>
              <w:rPr>
                <w:sz w:val="20"/>
              </w:rPr>
            </w:pPr>
            <w:r>
              <w:rPr>
                <w:spacing w:val="-2"/>
                <w:sz w:val="20"/>
              </w:rPr>
              <w:t>1,000</w:t>
            </w:r>
          </w:p>
        </w:tc>
        <w:tc>
          <w:tcPr>
            <w:tcW w:w="616" w:type="dxa"/>
          </w:tcPr>
          <w:p w14:paraId="5699E65B" w14:textId="77777777" w:rsidR="00CC1DF2" w:rsidRDefault="00BC0AC7">
            <w:pPr>
              <w:pStyle w:val="TableParagraph"/>
              <w:spacing w:before="29"/>
              <w:ind w:left="10"/>
              <w:rPr>
                <w:sz w:val="20"/>
              </w:rPr>
            </w:pPr>
            <w:r>
              <w:rPr>
                <w:spacing w:val="-10"/>
                <w:sz w:val="20"/>
              </w:rPr>
              <w:t>0</w:t>
            </w:r>
          </w:p>
        </w:tc>
        <w:tc>
          <w:tcPr>
            <w:tcW w:w="914" w:type="dxa"/>
          </w:tcPr>
          <w:p w14:paraId="69271862" w14:textId="77777777" w:rsidR="00CC1DF2" w:rsidRDefault="00BC0AC7">
            <w:pPr>
              <w:pStyle w:val="TableParagraph"/>
              <w:spacing w:before="29"/>
              <w:ind w:left="10"/>
              <w:rPr>
                <w:sz w:val="20"/>
              </w:rPr>
            </w:pPr>
            <w:r>
              <w:rPr>
                <w:spacing w:val="-10"/>
                <w:sz w:val="20"/>
              </w:rPr>
              <w:t>0</w:t>
            </w:r>
          </w:p>
        </w:tc>
        <w:tc>
          <w:tcPr>
            <w:tcW w:w="616" w:type="dxa"/>
          </w:tcPr>
          <w:p w14:paraId="1BDF53F3" w14:textId="77777777" w:rsidR="00CC1DF2" w:rsidRDefault="00BC0AC7">
            <w:pPr>
              <w:pStyle w:val="TableParagraph"/>
              <w:spacing w:before="29"/>
              <w:ind w:left="10"/>
              <w:rPr>
                <w:sz w:val="20"/>
              </w:rPr>
            </w:pPr>
            <w:r>
              <w:rPr>
                <w:spacing w:val="-10"/>
                <w:sz w:val="20"/>
              </w:rPr>
              <w:t>0</w:t>
            </w:r>
          </w:p>
        </w:tc>
        <w:tc>
          <w:tcPr>
            <w:tcW w:w="914" w:type="dxa"/>
          </w:tcPr>
          <w:p w14:paraId="61A45DC7" w14:textId="77777777" w:rsidR="00CC1DF2" w:rsidRDefault="00BC0AC7">
            <w:pPr>
              <w:pStyle w:val="TableParagraph"/>
              <w:spacing w:before="29"/>
              <w:ind w:left="10"/>
              <w:rPr>
                <w:sz w:val="20"/>
              </w:rPr>
            </w:pPr>
            <w:r>
              <w:rPr>
                <w:spacing w:val="-10"/>
                <w:sz w:val="20"/>
              </w:rPr>
              <w:t>0</w:t>
            </w:r>
          </w:p>
        </w:tc>
        <w:tc>
          <w:tcPr>
            <w:tcW w:w="671" w:type="dxa"/>
          </w:tcPr>
          <w:p w14:paraId="79AE8696" w14:textId="77777777" w:rsidR="00CC1DF2" w:rsidRDefault="00BC0AC7">
            <w:pPr>
              <w:pStyle w:val="TableParagraph"/>
              <w:spacing w:before="29"/>
              <w:ind w:left="9"/>
              <w:rPr>
                <w:sz w:val="20"/>
              </w:rPr>
            </w:pPr>
            <w:r>
              <w:rPr>
                <w:spacing w:val="-10"/>
                <w:sz w:val="20"/>
              </w:rPr>
              <w:t>0</w:t>
            </w:r>
          </w:p>
        </w:tc>
        <w:tc>
          <w:tcPr>
            <w:tcW w:w="949" w:type="dxa"/>
          </w:tcPr>
          <w:p w14:paraId="376E2CE4" w14:textId="77777777" w:rsidR="00CC1DF2" w:rsidRDefault="00BC0AC7">
            <w:pPr>
              <w:pStyle w:val="TableParagraph"/>
              <w:spacing w:before="29"/>
              <w:ind w:left="10"/>
              <w:rPr>
                <w:sz w:val="20"/>
              </w:rPr>
            </w:pPr>
            <w:r>
              <w:rPr>
                <w:spacing w:val="-10"/>
                <w:sz w:val="20"/>
              </w:rPr>
              <w:t>0</w:t>
            </w:r>
          </w:p>
        </w:tc>
        <w:tc>
          <w:tcPr>
            <w:tcW w:w="659" w:type="dxa"/>
          </w:tcPr>
          <w:p w14:paraId="18BCFF2C" w14:textId="77777777" w:rsidR="00CC1DF2" w:rsidRDefault="00BC0AC7">
            <w:pPr>
              <w:pStyle w:val="TableParagraph"/>
              <w:spacing w:before="29"/>
              <w:ind w:left="9"/>
              <w:rPr>
                <w:b/>
                <w:sz w:val="20"/>
              </w:rPr>
            </w:pPr>
            <w:r>
              <w:rPr>
                <w:b/>
                <w:spacing w:val="-10"/>
                <w:sz w:val="20"/>
              </w:rPr>
              <w:t>2</w:t>
            </w:r>
          </w:p>
        </w:tc>
        <w:tc>
          <w:tcPr>
            <w:tcW w:w="900" w:type="dxa"/>
          </w:tcPr>
          <w:p w14:paraId="2595F462" w14:textId="77777777" w:rsidR="00CC1DF2" w:rsidRDefault="00BC0AC7">
            <w:pPr>
              <w:pStyle w:val="TableParagraph"/>
              <w:spacing w:before="29"/>
              <w:ind w:left="10"/>
              <w:rPr>
                <w:b/>
                <w:sz w:val="20"/>
              </w:rPr>
            </w:pPr>
            <w:r>
              <w:rPr>
                <w:b/>
                <w:spacing w:val="-2"/>
                <w:sz w:val="20"/>
              </w:rPr>
              <w:t>1,000</w:t>
            </w:r>
          </w:p>
        </w:tc>
      </w:tr>
      <w:tr w:rsidR="00CC1DF2" w14:paraId="3DD18DAE" w14:textId="77777777">
        <w:trPr>
          <w:trHeight w:val="288"/>
        </w:trPr>
        <w:tc>
          <w:tcPr>
            <w:tcW w:w="1987" w:type="dxa"/>
          </w:tcPr>
          <w:p w14:paraId="495E92E2" w14:textId="77777777" w:rsidR="00CC1DF2" w:rsidRDefault="00BC0AC7">
            <w:pPr>
              <w:pStyle w:val="TableParagraph"/>
              <w:spacing w:before="29"/>
              <w:ind w:left="108"/>
              <w:jc w:val="left"/>
              <w:rPr>
                <w:sz w:val="20"/>
              </w:rPr>
            </w:pPr>
            <w:r>
              <w:rPr>
                <w:spacing w:val="-4"/>
                <w:sz w:val="20"/>
              </w:rPr>
              <w:t>2022</w:t>
            </w:r>
          </w:p>
        </w:tc>
        <w:tc>
          <w:tcPr>
            <w:tcW w:w="700" w:type="dxa"/>
          </w:tcPr>
          <w:p w14:paraId="4C35D3EC" w14:textId="77777777" w:rsidR="00CC1DF2" w:rsidRDefault="00BC0AC7">
            <w:pPr>
              <w:pStyle w:val="TableParagraph"/>
              <w:spacing w:before="29"/>
              <w:ind w:left="9"/>
              <w:rPr>
                <w:sz w:val="20"/>
              </w:rPr>
            </w:pPr>
            <w:r>
              <w:rPr>
                <w:spacing w:val="-10"/>
                <w:sz w:val="20"/>
              </w:rPr>
              <w:t>1</w:t>
            </w:r>
          </w:p>
        </w:tc>
        <w:tc>
          <w:tcPr>
            <w:tcW w:w="894" w:type="dxa"/>
          </w:tcPr>
          <w:p w14:paraId="480FED2F" w14:textId="77777777" w:rsidR="00CC1DF2" w:rsidRDefault="00BC0AC7">
            <w:pPr>
              <w:pStyle w:val="TableParagraph"/>
              <w:spacing w:before="29"/>
              <w:ind w:left="10"/>
              <w:rPr>
                <w:sz w:val="20"/>
              </w:rPr>
            </w:pPr>
            <w:r>
              <w:rPr>
                <w:spacing w:val="-5"/>
                <w:sz w:val="20"/>
              </w:rPr>
              <w:t>500</w:t>
            </w:r>
          </w:p>
        </w:tc>
        <w:tc>
          <w:tcPr>
            <w:tcW w:w="616" w:type="dxa"/>
          </w:tcPr>
          <w:p w14:paraId="260B05DC" w14:textId="77777777" w:rsidR="00CC1DF2" w:rsidRDefault="00BC0AC7">
            <w:pPr>
              <w:pStyle w:val="TableParagraph"/>
              <w:spacing w:before="29"/>
              <w:ind w:left="10"/>
              <w:rPr>
                <w:sz w:val="20"/>
              </w:rPr>
            </w:pPr>
            <w:r>
              <w:rPr>
                <w:spacing w:val="-10"/>
                <w:sz w:val="20"/>
              </w:rPr>
              <w:t>3</w:t>
            </w:r>
          </w:p>
        </w:tc>
        <w:tc>
          <w:tcPr>
            <w:tcW w:w="914" w:type="dxa"/>
          </w:tcPr>
          <w:p w14:paraId="0FEC7DF9" w14:textId="77777777" w:rsidR="00CC1DF2" w:rsidRDefault="00BC0AC7">
            <w:pPr>
              <w:pStyle w:val="TableParagraph"/>
              <w:spacing w:before="29"/>
              <w:ind w:left="10"/>
              <w:rPr>
                <w:sz w:val="20"/>
              </w:rPr>
            </w:pPr>
            <w:r>
              <w:rPr>
                <w:spacing w:val="-2"/>
                <w:sz w:val="20"/>
              </w:rPr>
              <w:t>6,623</w:t>
            </w:r>
          </w:p>
        </w:tc>
        <w:tc>
          <w:tcPr>
            <w:tcW w:w="616" w:type="dxa"/>
          </w:tcPr>
          <w:p w14:paraId="7EA98402" w14:textId="77777777" w:rsidR="00CC1DF2" w:rsidRDefault="00BC0AC7">
            <w:pPr>
              <w:pStyle w:val="TableParagraph"/>
              <w:spacing w:before="29"/>
              <w:ind w:left="10"/>
              <w:rPr>
                <w:sz w:val="20"/>
              </w:rPr>
            </w:pPr>
            <w:r>
              <w:rPr>
                <w:spacing w:val="-10"/>
                <w:sz w:val="20"/>
              </w:rPr>
              <w:t>0</w:t>
            </w:r>
          </w:p>
        </w:tc>
        <w:tc>
          <w:tcPr>
            <w:tcW w:w="914" w:type="dxa"/>
          </w:tcPr>
          <w:p w14:paraId="483A36AA" w14:textId="77777777" w:rsidR="00CC1DF2" w:rsidRDefault="00BC0AC7">
            <w:pPr>
              <w:pStyle w:val="TableParagraph"/>
              <w:spacing w:before="29"/>
              <w:ind w:left="10"/>
              <w:rPr>
                <w:sz w:val="20"/>
              </w:rPr>
            </w:pPr>
            <w:r>
              <w:rPr>
                <w:spacing w:val="-10"/>
                <w:sz w:val="20"/>
              </w:rPr>
              <w:t>0</w:t>
            </w:r>
          </w:p>
        </w:tc>
        <w:tc>
          <w:tcPr>
            <w:tcW w:w="671" w:type="dxa"/>
          </w:tcPr>
          <w:p w14:paraId="7C4FEDFF" w14:textId="77777777" w:rsidR="00CC1DF2" w:rsidRDefault="00BC0AC7">
            <w:pPr>
              <w:pStyle w:val="TableParagraph"/>
              <w:spacing w:before="29"/>
              <w:ind w:left="9"/>
              <w:rPr>
                <w:sz w:val="20"/>
              </w:rPr>
            </w:pPr>
            <w:r>
              <w:rPr>
                <w:spacing w:val="-10"/>
                <w:sz w:val="20"/>
              </w:rPr>
              <w:t>0</w:t>
            </w:r>
          </w:p>
        </w:tc>
        <w:tc>
          <w:tcPr>
            <w:tcW w:w="949" w:type="dxa"/>
          </w:tcPr>
          <w:p w14:paraId="216A5277" w14:textId="77777777" w:rsidR="00CC1DF2" w:rsidRDefault="00BC0AC7">
            <w:pPr>
              <w:pStyle w:val="TableParagraph"/>
              <w:spacing w:before="29"/>
              <w:ind w:left="10"/>
              <w:rPr>
                <w:sz w:val="20"/>
              </w:rPr>
            </w:pPr>
            <w:r>
              <w:rPr>
                <w:spacing w:val="-10"/>
                <w:sz w:val="20"/>
              </w:rPr>
              <w:t>0</w:t>
            </w:r>
          </w:p>
        </w:tc>
        <w:tc>
          <w:tcPr>
            <w:tcW w:w="659" w:type="dxa"/>
          </w:tcPr>
          <w:p w14:paraId="06EA5868" w14:textId="77777777" w:rsidR="00CC1DF2" w:rsidRDefault="00BC0AC7">
            <w:pPr>
              <w:pStyle w:val="TableParagraph"/>
              <w:spacing w:before="29"/>
              <w:ind w:left="9"/>
              <w:rPr>
                <w:b/>
                <w:sz w:val="20"/>
              </w:rPr>
            </w:pPr>
            <w:r>
              <w:rPr>
                <w:b/>
                <w:spacing w:val="-10"/>
                <w:sz w:val="20"/>
              </w:rPr>
              <w:t>4</w:t>
            </w:r>
          </w:p>
        </w:tc>
        <w:tc>
          <w:tcPr>
            <w:tcW w:w="900" w:type="dxa"/>
          </w:tcPr>
          <w:p w14:paraId="674E3198" w14:textId="77777777" w:rsidR="00CC1DF2" w:rsidRDefault="00BC0AC7">
            <w:pPr>
              <w:pStyle w:val="TableParagraph"/>
              <w:spacing w:before="29"/>
              <w:ind w:left="10"/>
              <w:rPr>
                <w:b/>
                <w:sz w:val="20"/>
              </w:rPr>
            </w:pPr>
            <w:r>
              <w:rPr>
                <w:b/>
                <w:spacing w:val="-2"/>
                <w:sz w:val="20"/>
              </w:rPr>
              <w:t>7,123</w:t>
            </w:r>
          </w:p>
        </w:tc>
      </w:tr>
      <w:tr w:rsidR="00CC1DF2" w14:paraId="6442700B" w14:textId="77777777">
        <w:trPr>
          <w:trHeight w:val="288"/>
        </w:trPr>
        <w:tc>
          <w:tcPr>
            <w:tcW w:w="1987" w:type="dxa"/>
          </w:tcPr>
          <w:p w14:paraId="2B35108C" w14:textId="77777777" w:rsidR="00CC1DF2" w:rsidRDefault="00BC0AC7">
            <w:pPr>
              <w:pStyle w:val="TableParagraph"/>
              <w:spacing w:before="29"/>
              <w:ind w:left="108"/>
              <w:jc w:val="left"/>
              <w:rPr>
                <w:sz w:val="20"/>
              </w:rPr>
            </w:pPr>
            <w:r>
              <w:rPr>
                <w:spacing w:val="-4"/>
                <w:sz w:val="20"/>
              </w:rPr>
              <w:t>2023</w:t>
            </w:r>
          </w:p>
        </w:tc>
        <w:tc>
          <w:tcPr>
            <w:tcW w:w="700" w:type="dxa"/>
          </w:tcPr>
          <w:p w14:paraId="2DC89783" w14:textId="77777777" w:rsidR="00CC1DF2" w:rsidRDefault="00BC0AC7">
            <w:pPr>
              <w:pStyle w:val="TableParagraph"/>
              <w:spacing w:before="29"/>
              <w:ind w:left="9"/>
              <w:rPr>
                <w:sz w:val="20"/>
              </w:rPr>
            </w:pPr>
            <w:r>
              <w:rPr>
                <w:spacing w:val="-10"/>
                <w:sz w:val="20"/>
              </w:rPr>
              <w:t>1</w:t>
            </w:r>
          </w:p>
        </w:tc>
        <w:tc>
          <w:tcPr>
            <w:tcW w:w="894" w:type="dxa"/>
          </w:tcPr>
          <w:p w14:paraId="03694F77" w14:textId="77777777" w:rsidR="00CC1DF2" w:rsidRDefault="00BC0AC7">
            <w:pPr>
              <w:pStyle w:val="TableParagraph"/>
              <w:spacing w:before="29"/>
              <w:ind w:left="10"/>
              <w:rPr>
                <w:sz w:val="20"/>
              </w:rPr>
            </w:pPr>
            <w:r>
              <w:rPr>
                <w:spacing w:val="-5"/>
                <w:sz w:val="20"/>
              </w:rPr>
              <w:t>500</w:t>
            </w:r>
          </w:p>
        </w:tc>
        <w:tc>
          <w:tcPr>
            <w:tcW w:w="616" w:type="dxa"/>
          </w:tcPr>
          <w:p w14:paraId="7A1A37A8" w14:textId="77777777" w:rsidR="00CC1DF2" w:rsidRDefault="00BC0AC7">
            <w:pPr>
              <w:pStyle w:val="TableParagraph"/>
              <w:spacing w:before="29"/>
              <w:ind w:left="10"/>
              <w:rPr>
                <w:sz w:val="20"/>
              </w:rPr>
            </w:pPr>
            <w:r>
              <w:rPr>
                <w:spacing w:val="-10"/>
                <w:sz w:val="20"/>
              </w:rPr>
              <w:t>1</w:t>
            </w:r>
          </w:p>
        </w:tc>
        <w:tc>
          <w:tcPr>
            <w:tcW w:w="914" w:type="dxa"/>
          </w:tcPr>
          <w:p w14:paraId="5AD62768" w14:textId="77777777" w:rsidR="00CC1DF2" w:rsidRDefault="00BC0AC7">
            <w:pPr>
              <w:pStyle w:val="TableParagraph"/>
              <w:spacing w:before="29"/>
              <w:ind w:left="10"/>
              <w:rPr>
                <w:sz w:val="20"/>
              </w:rPr>
            </w:pPr>
            <w:r>
              <w:rPr>
                <w:spacing w:val="-5"/>
                <w:sz w:val="20"/>
              </w:rPr>
              <w:t>100</w:t>
            </w:r>
          </w:p>
        </w:tc>
        <w:tc>
          <w:tcPr>
            <w:tcW w:w="616" w:type="dxa"/>
          </w:tcPr>
          <w:p w14:paraId="64B2B8E4" w14:textId="77777777" w:rsidR="00CC1DF2" w:rsidRDefault="00BC0AC7">
            <w:pPr>
              <w:pStyle w:val="TableParagraph"/>
              <w:spacing w:before="29"/>
              <w:ind w:left="10"/>
              <w:rPr>
                <w:sz w:val="20"/>
              </w:rPr>
            </w:pPr>
            <w:r>
              <w:rPr>
                <w:spacing w:val="-10"/>
                <w:sz w:val="20"/>
              </w:rPr>
              <w:t>0</w:t>
            </w:r>
          </w:p>
        </w:tc>
        <w:tc>
          <w:tcPr>
            <w:tcW w:w="914" w:type="dxa"/>
          </w:tcPr>
          <w:p w14:paraId="376BE330" w14:textId="77777777" w:rsidR="00CC1DF2" w:rsidRDefault="00BC0AC7">
            <w:pPr>
              <w:pStyle w:val="TableParagraph"/>
              <w:spacing w:before="29"/>
              <w:ind w:left="10"/>
              <w:rPr>
                <w:sz w:val="20"/>
              </w:rPr>
            </w:pPr>
            <w:r>
              <w:rPr>
                <w:spacing w:val="-10"/>
                <w:sz w:val="20"/>
              </w:rPr>
              <w:t>0</w:t>
            </w:r>
          </w:p>
        </w:tc>
        <w:tc>
          <w:tcPr>
            <w:tcW w:w="671" w:type="dxa"/>
          </w:tcPr>
          <w:p w14:paraId="40F7728B" w14:textId="77777777" w:rsidR="00CC1DF2" w:rsidRDefault="00BC0AC7">
            <w:pPr>
              <w:pStyle w:val="TableParagraph"/>
              <w:spacing w:before="29"/>
              <w:ind w:left="9"/>
              <w:rPr>
                <w:sz w:val="20"/>
              </w:rPr>
            </w:pPr>
            <w:r>
              <w:rPr>
                <w:spacing w:val="-10"/>
                <w:sz w:val="20"/>
              </w:rPr>
              <w:t>0</w:t>
            </w:r>
          </w:p>
        </w:tc>
        <w:tc>
          <w:tcPr>
            <w:tcW w:w="949" w:type="dxa"/>
          </w:tcPr>
          <w:p w14:paraId="6FF20A9F" w14:textId="77777777" w:rsidR="00CC1DF2" w:rsidRDefault="00BC0AC7">
            <w:pPr>
              <w:pStyle w:val="TableParagraph"/>
              <w:spacing w:before="29"/>
              <w:ind w:left="10"/>
              <w:rPr>
                <w:sz w:val="20"/>
              </w:rPr>
            </w:pPr>
            <w:r>
              <w:rPr>
                <w:spacing w:val="-10"/>
                <w:sz w:val="20"/>
              </w:rPr>
              <w:t>0</w:t>
            </w:r>
          </w:p>
        </w:tc>
        <w:tc>
          <w:tcPr>
            <w:tcW w:w="659" w:type="dxa"/>
          </w:tcPr>
          <w:p w14:paraId="338E6495" w14:textId="77777777" w:rsidR="00CC1DF2" w:rsidRDefault="00BC0AC7">
            <w:pPr>
              <w:pStyle w:val="TableParagraph"/>
              <w:spacing w:before="29"/>
              <w:ind w:left="9"/>
              <w:rPr>
                <w:b/>
                <w:sz w:val="20"/>
              </w:rPr>
            </w:pPr>
            <w:r>
              <w:rPr>
                <w:b/>
                <w:spacing w:val="-10"/>
                <w:sz w:val="20"/>
              </w:rPr>
              <w:t>2</w:t>
            </w:r>
          </w:p>
        </w:tc>
        <w:tc>
          <w:tcPr>
            <w:tcW w:w="900" w:type="dxa"/>
          </w:tcPr>
          <w:p w14:paraId="78B5747A" w14:textId="77777777" w:rsidR="00CC1DF2" w:rsidRDefault="00BC0AC7">
            <w:pPr>
              <w:pStyle w:val="TableParagraph"/>
              <w:spacing w:before="29"/>
              <w:ind w:left="10"/>
              <w:rPr>
                <w:b/>
                <w:sz w:val="20"/>
              </w:rPr>
            </w:pPr>
            <w:r>
              <w:rPr>
                <w:b/>
                <w:spacing w:val="-5"/>
                <w:sz w:val="20"/>
              </w:rPr>
              <w:t>600</w:t>
            </w:r>
          </w:p>
        </w:tc>
      </w:tr>
      <w:tr w:rsidR="00CC1DF2" w14:paraId="70D68260" w14:textId="77777777">
        <w:trPr>
          <w:trHeight w:val="288"/>
        </w:trPr>
        <w:tc>
          <w:tcPr>
            <w:tcW w:w="1987" w:type="dxa"/>
          </w:tcPr>
          <w:p w14:paraId="63D13C6C" w14:textId="77777777" w:rsidR="00CC1DF2" w:rsidRDefault="00BC0AC7">
            <w:pPr>
              <w:pStyle w:val="TableParagraph"/>
              <w:spacing w:before="29"/>
              <w:ind w:left="108"/>
              <w:jc w:val="left"/>
              <w:rPr>
                <w:sz w:val="20"/>
              </w:rPr>
            </w:pPr>
            <w:r>
              <w:rPr>
                <w:sz w:val="20"/>
              </w:rPr>
              <w:t>YTD</w:t>
            </w:r>
            <w:r>
              <w:rPr>
                <w:spacing w:val="-3"/>
                <w:sz w:val="20"/>
              </w:rPr>
              <w:t xml:space="preserve"> </w:t>
            </w:r>
            <w:r>
              <w:rPr>
                <w:spacing w:val="-4"/>
                <w:sz w:val="20"/>
              </w:rPr>
              <w:t>2024</w:t>
            </w:r>
          </w:p>
        </w:tc>
        <w:tc>
          <w:tcPr>
            <w:tcW w:w="700" w:type="dxa"/>
          </w:tcPr>
          <w:p w14:paraId="6D07E0AF" w14:textId="77777777" w:rsidR="00CC1DF2" w:rsidRDefault="00BC0AC7">
            <w:pPr>
              <w:pStyle w:val="TableParagraph"/>
              <w:spacing w:before="29"/>
              <w:ind w:left="9"/>
              <w:rPr>
                <w:sz w:val="20"/>
              </w:rPr>
            </w:pPr>
            <w:r>
              <w:rPr>
                <w:spacing w:val="-10"/>
                <w:sz w:val="20"/>
              </w:rPr>
              <w:t>1</w:t>
            </w:r>
          </w:p>
        </w:tc>
        <w:tc>
          <w:tcPr>
            <w:tcW w:w="894" w:type="dxa"/>
          </w:tcPr>
          <w:p w14:paraId="62439787" w14:textId="77777777" w:rsidR="00CC1DF2" w:rsidRDefault="00BC0AC7">
            <w:pPr>
              <w:pStyle w:val="TableParagraph"/>
              <w:spacing w:before="29"/>
              <w:ind w:left="10"/>
              <w:rPr>
                <w:sz w:val="20"/>
              </w:rPr>
            </w:pPr>
            <w:r>
              <w:rPr>
                <w:spacing w:val="-5"/>
                <w:sz w:val="20"/>
              </w:rPr>
              <w:t>250</w:t>
            </w:r>
          </w:p>
        </w:tc>
        <w:tc>
          <w:tcPr>
            <w:tcW w:w="616" w:type="dxa"/>
          </w:tcPr>
          <w:p w14:paraId="5618FCEB" w14:textId="77777777" w:rsidR="00CC1DF2" w:rsidRDefault="00BC0AC7">
            <w:pPr>
              <w:pStyle w:val="TableParagraph"/>
              <w:spacing w:before="29"/>
              <w:ind w:left="10"/>
              <w:rPr>
                <w:sz w:val="20"/>
              </w:rPr>
            </w:pPr>
            <w:r>
              <w:rPr>
                <w:spacing w:val="-10"/>
                <w:sz w:val="20"/>
              </w:rPr>
              <w:t>0</w:t>
            </w:r>
          </w:p>
        </w:tc>
        <w:tc>
          <w:tcPr>
            <w:tcW w:w="914" w:type="dxa"/>
          </w:tcPr>
          <w:p w14:paraId="17ABAC46" w14:textId="77777777" w:rsidR="00CC1DF2" w:rsidRDefault="00BC0AC7">
            <w:pPr>
              <w:pStyle w:val="TableParagraph"/>
              <w:spacing w:before="29"/>
              <w:ind w:left="10"/>
              <w:rPr>
                <w:sz w:val="20"/>
              </w:rPr>
            </w:pPr>
            <w:r>
              <w:rPr>
                <w:spacing w:val="-10"/>
                <w:sz w:val="20"/>
              </w:rPr>
              <w:t>0</w:t>
            </w:r>
          </w:p>
        </w:tc>
        <w:tc>
          <w:tcPr>
            <w:tcW w:w="616" w:type="dxa"/>
          </w:tcPr>
          <w:p w14:paraId="2FFCB84C" w14:textId="77777777" w:rsidR="00CC1DF2" w:rsidRDefault="00BC0AC7">
            <w:pPr>
              <w:pStyle w:val="TableParagraph"/>
              <w:spacing w:before="29"/>
              <w:ind w:left="10"/>
              <w:rPr>
                <w:sz w:val="20"/>
              </w:rPr>
            </w:pPr>
            <w:r>
              <w:rPr>
                <w:spacing w:val="-10"/>
                <w:sz w:val="20"/>
              </w:rPr>
              <w:t>0</w:t>
            </w:r>
          </w:p>
        </w:tc>
        <w:tc>
          <w:tcPr>
            <w:tcW w:w="914" w:type="dxa"/>
          </w:tcPr>
          <w:p w14:paraId="0D36FE4D" w14:textId="77777777" w:rsidR="00CC1DF2" w:rsidRDefault="00BC0AC7">
            <w:pPr>
              <w:pStyle w:val="TableParagraph"/>
              <w:spacing w:before="29"/>
              <w:ind w:left="10"/>
              <w:rPr>
                <w:sz w:val="20"/>
              </w:rPr>
            </w:pPr>
            <w:r>
              <w:rPr>
                <w:spacing w:val="-10"/>
                <w:sz w:val="20"/>
              </w:rPr>
              <w:t>0</w:t>
            </w:r>
          </w:p>
        </w:tc>
        <w:tc>
          <w:tcPr>
            <w:tcW w:w="671" w:type="dxa"/>
          </w:tcPr>
          <w:p w14:paraId="11C6766A" w14:textId="77777777" w:rsidR="00CC1DF2" w:rsidRDefault="00BC0AC7">
            <w:pPr>
              <w:pStyle w:val="TableParagraph"/>
              <w:spacing w:before="29"/>
              <w:ind w:left="9"/>
              <w:rPr>
                <w:sz w:val="20"/>
              </w:rPr>
            </w:pPr>
            <w:r>
              <w:rPr>
                <w:spacing w:val="-10"/>
                <w:sz w:val="20"/>
              </w:rPr>
              <w:t>0</w:t>
            </w:r>
          </w:p>
        </w:tc>
        <w:tc>
          <w:tcPr>
            <w:tcW w:w="949" w:type="dxa"/>
          </w:tcPr>
          <w:p w14:paraId="05B97AF5" w14:textId="77777777" w:rsidR="00CC1DF2" w:rsidRDefault="00BC0AC7">
            <w:pPr>
              <w:pStyle w:val="TableParagraph"/>
              <w:spacing w:before="29"/>
              <w:ind w:left="10"/>
              <w:rPr>
                <w:sz w:val="20"/>
              </w:rPr>
            </w:pPr>
            <w:r>
              <w:rPr>
                <w:spacing w:val="-10"/>
                <w:sz w:val="20"/>
              </w:rPr>
              <w:t>0</w:t>
            </w:r>
          </w:p>
        </w:tc>
        <w:tc>
          <w:tcPr>
            <w:tcW w:w="659" w:type="dxa"/>
          </w:tcPr>
          <w:p w14:paraId="37AEB031" w14:textId="77777777" w:rsidR="00CC1DF2" w:rsidRDefault="00BC0AC7">
            <w:pPr>
              <w:pStyle w:val="TableParagraph"/>
              <w:spacing w:before="29"/>
              <w:ind w:left="9"/>
              <w:rPr>
                <w:b/>
                <w:sz w:val="20"/>
              </w:rPr>
            </w:pPr>
            <w:r>
              <w:rPr>
                <w:b/>
                <w:spacing w:val="-10"/>
                <w:sz w:val="20"/>
              </w:rPr>
              <w:t>1</w:t>
            </w:r>
          </w:p>
        </w:tc>
        <w:tc>
          <w:tcPr>
            <w:tcW w:w="900" w:type="dxa"/>
          </w:tcPr>
          <w:p w14:paraId="43AA2191" w14:textId="77777777" w:rsidR="00CC1DF2" w:rsidRDefault="00BC0AC7">
            <w:pPr>
              <w:pStyle w:val="TableParagraph"/>
              <w:spacing w:before="29"/>
              <w:ind w:left="10"/>
              <w:rPr>
                <w:b/>
                <w:sz w:val="20"/>
              </w:rPr>
            </w:pPr>
            <w:r>
              <w:rPr>
                <w:b/>
                <w:spacing w:val="-5"/>
                <w:sz w:val="20"/>
              </w:rPr>
              <w:t>250</w:t>
            </w:r>
          </w:p>
        </w:tc>
      </w:tr>
      <w:tr w:rsidR="00CC1DF2" w14:paraId="6C192601" w14:textId="77777777">
        <w:trPr>
          <w:trHeight w:val="288"/>
        </w:trPr>
        <w:tc>
          <w:tcPr>
            <w:tcW w:w="1987" w:type="dxa"/>
          </w:tcPr>
          <w:p w14:paraId="7054A0BF" w14:textId="77777777" w:rsidR="00CC1DF2" w:rsidRDefault="00BC0AC7">
            <w:pPr>
              <w:pStyle w:val="TableParagraph"/>
              <w:spacing w:before="29"/>
              <w:ind w:left="108"/>
              <w:jc w:val="left"/>
              <w:rPr>
                <w:b/>
                <w:sz w:val="20"/>
              </w:rPr>
            </w:pPr>
            <w:r>
              <w:rPr>
                <w:b/>
                <w:spacing w:val="-2"/>
                <w:sz w:val="20"/>
              </w:rPr>
              <w:t>Total</w:t>
            </w:r>
          </w:p>
        </w:tc>
        <w:tc>
          <w:tcPr>
            <w:tcW w:w="700" w:type="dxa"/>
          </w:tcPr>
          <w:p w14:paraId="79A7B399" w14:textId="77777777" w:rsidR="00CC1DF2" w:rsidRDefault="00BC0AC7">
            <w:pPr>
              <w:pStyle w:val="TableParagraph"/>
              <w:spacing w:before="29"/>
              <w:ind w:left="9"/>
              <w:rPr>
                <w:b/>
                <w:sz w:val="20"/>
              </w:rPr>
            </w:pPr>
            <w:r>
              <w:rPr>
                <w:b/>
                <w:spacing w:val="-10"/>
                <w:sz w:val="20"/>
              </w:rPr>
              <w:t>5</w:t>
            </w:r>
          </w:p>
        </w:tc>
        <w:tc>
          <w:tcPr>
            <w:tcW w:w="894" w:type="dxa"/>
          </w:tcPr>
          <w:p w14:paraId="31A1EA4C" w14:textId="77777777" w:rsidR="00CC1DF2" w:rsidRDefault="00BC0AC7">
            <w:pPr>
              <w:pStyle w:val="TableParagraph"/>
              <w:spacing w:before="29"/>
              <w:ind w:left="10"/>
              <w:rPr>
                <w:b/>
                <w:sz w:val="20"/>
              </w:rPr>
            </w:pPr>
            <w:r>
              <w:rPr>
                <w:b/>
                <w:spacing w:val="-2"/>
                <w:sz w:val="20"/>
              </w:rPr>
              <w:t>2,250</w:t>
            </w:r>
          </w:p>
        </w:tc>
        <w:tc>
          <w:tcPr>
            <w:tcW w:w="616" w:type="dxa"/>
          </w:tcPr>
          <w:p w14:paraId="2BA626E0" w14:textId="77777777" w:rsidR="00CC1DF2" w:rsidRDefault="00BC0AC7">
            <w:pPr>
              <w:pStyle w:val="TableParagraph"/>
              <w:spacing w:before="29"/>
              <w:ind w:left="10"/>
              <w:rPr>
                <w:b/>
                <w:sz w:val="20"/>
              </w:rPr>
            </w:pPr>
            <w:r>
              <w:rPr>
                <w:b/>
                <w:spacing w:val="-10"/>
                <w:sz w:val="20"/>
              </w:rPr>
              <w:t>4</w:t>
            </w:r>
          </w:p>
        </w:tc>
        <w:tc>
          <w:tcPr>
            <w:tcW w:w="914" w:type="dxa"/>
          </w:tcPr>
          <w:p w14:paraId="202E1ADF" w14:textId="77777777" w:rsidR="00CC1DF2" w:rsidRDefault="00BC0AC7">
            <w:pPr>
              <w:pStyle w:val="TableParagraph"/>
              <w:spacing w:before="29"/>
              <w:ind w:left="10"/>
              <w:rPr>
                <w:b/>
                <w:sz w:val="20"/>
              </w:rPr>
            </w:pPr>
            <w:r>
              <w:rPr>
                <w:b/>
                <w:spacing w:val="-2"/>
                <w:sz w:val="20"/>
              </w:rPr>
              <w:t>6,723</w:t>
            </w:r>
          </w:p>
        </w:tc>
        <w:tc>
          <w:tcPr>
            <w:tcW w:w="616" w:type="dxa"/>
          </w:tcPr>
          <w:p w14:paraId="23C99908" w14:textId="77777777" w:rsidR="00CC1DF2" w:rsidRDefault="00BC0AC7">
            <w:pPr>
              <w:pStyle w:val="TableParagraph"/>
              <w:spacing w:before="29"/>
              <w:ind w:left="10"/>
              <w:rPr>
                <w:b/>
                <w:sz w:val="20"/>
              </w:rPr>
            </w:pPr>
            <w:r>
              <w:rPr>
                <w:b/>
                <w:spacing w:val="-10"/>
                <w:sz w:val="20"/>
              </w:rPr>
              <w:t>0</w:t>
            </w:r>
          </w:p>
        </w:tc>
        <w:tc>
          <w:tcPr>
            <w:tcW w:w="914" w:type="dxa"/>
          </w:tcPr>
          <w:p w14:paraId="08008E58" w14:textId="77777777" w:rsidR="00CC1DF2" w:rsidRDefault="00BC0AC7">
            <w:pPr>
              <w:pStyle w:val="TableParagraph"/>
              <w:spacing w:before="29"/>
              <w:ind w:left="10"/>
              <w:rPr>
                <w:b/>
                <w:sz w:val="20"/>
              </w:rPr>
            </w:pPr>
            <w:r>
              <w:rPr>
                <w:b/>
                <w:spacing w:val="-10"/>
                <w:sz w:val="20"/>
              </w:rPr>
              <w:t>0</w:t>
            </w:r>
          </w:p>
        </w:tc>
        <w:tc>
          <w:tcPr>
            <w:tcW w:w="671" w:type="dxa"/>
          </w:tcPr>
          <w:p w14:paraId="18616F8F" w14:textId="77777777" w:rsidR="00CC1DF2" w:rsidRDefault="00BC0AC7">
            <w:pPr>
              <w:pStyle w:val="TableParagraph"/>
              <w:spacing w:before="29"/>
              <w:ind w:left="9"/>
              <w:rPr>
                <w:b/>
                <w:sz w:val="20"/>
              </w:rPr>
            </w:pPr>
            <w:r>
              <w:rPr>
                <w:b/>
                <w:spacing w:val="-10"/>
                <w:sz w:val="20"/>
              </w:rPr>
              <w:t>0</w:t>
            </w:r>
          </w:p>
        </w:tc>
        <w:tc>
          <w:tcPr>
            <w:tcW w:w="949" w:type="dxa"/>
          </w:tcPr>
          <w:p w14:paraId="6D016D28" w14:textId="77777777" w:rsidR="00CC1DF2" w:rsidRDefault="00BC0AC7">
            <w:pPr>
              <w:pStyle w:val="TableParagraph"/>
              <w:spacing w:before="29"/>
              <w:ind w:left="10"/>
              <w:rPr>
                <w:b/>
                <w:sz w:val="20"/>
              </w:rPr>
            </w:pPr>
            <w:r>
              <w:rPr>
                <w:b/>
                <w:spacing w:val="-10"/>
                <w:sz w:val="20"/>
              </w:rPr>
              <w:t>0</w:t>
            </w:r>
          </w:p>
        </w:tc>
        <w:tc>
          <w:tcPr>
            <w:tcW w:w="659" w:type="dxa"/>
          </w:tcPr>
          <w:p w14:paraId="6AC577D0" w14:textId="77777777" w:rsidR="00CC1DF2" w:rsidRDefault="00BC0AC7">
            <w:pPr>
              <w:pStyle w:val="TableParagraph"/>
              <w:spacing w:before="29"/>
              <w:ind w:left="9"/>
              <w:rPr>
                <w:b/>
                <w:sz w:val="20"/>
              </w:rPr>
            </w:pPr>
            <w:r>
              <w:rPr>
                <w:b/>
                <w:spacing w:val="-10"/>
                <w:sz w:val="20"/>
              </w:rPr>
              <w:t>9</w:t>
            </w:r>
          </w:p>
        </w:tc>
        <w:tc>
          <w:tcPr>
            <w:tcW w:w="900" w:type="dxa"/>
          </w:tcPr>
          <w:p w14:paraId="34925023" w14:textId="77777777" w:rsidR="00CC1DF2" w:rsidRDefault="00BC0AC7">
            <w:pPr>
              <w:pStyle w:val="TableParagraph"/>
              <w:spacing w:before="29"/>
              <w:ind w:left="10"/>
              <w:rPr>
                <w:b/>
                <w:sz w:val="20"/>
              </w:rPr>
            </w:pPr>
            <w:r>
              <w:rPr>
                <w:b/>
                <w:spacing w:val="-2"/>
                <w:sz w:val="20"/>
              </w:rPr>
              <w:t>8,973</w:t>
            </w:r>
          </w:p>
        </w:tc>
      </w:tr>
      <w:tr w:rsidR="00CC1DF2" w14:paraId="2B1E2A16" w14:textId="77777777">
        <w:trPr>
          <w:trHeight w:val="287"/>
        </w:trPr>
        <w:tc>
          <w:tcPr>
            <w:tcW w:w="9820" w:type="dxa"/>
            <w:gridSpan w:val="11"/>
          </w:tcPr>
          <w:p w14:paraId="1BD3E5A8" w14:textId="77777777" w:rsidR="00CC1DF2" w:rsidRDefault="00BC0AC7">
            <w:pPr>
              <w:pStyle w:val="TableParagraph"/>
              <w:spacing w:before="52"/>
              <w:ind w:left="108"/>
              <w:jc w:val="left"/>
              <w:rPr>
                <w:i/>
                <w:sz w:val="16"/>
              </w:rPr>
            </w:pPr>
            <w:r>
              <w:rPr>
                <w:i/>
                <w:sz w:val="16"/>
              </w:rPr>
              <w:t>Source:</w:t>
            </w:r>
            <w:r>
              <w:rPr>
                <w:i/>
                <w:spacing w:val="38"/>
                <w:sz w:val="16"/>
              </w:rPr>
              <w:t xml:space="preserve"> </w:t>
            </w:r>
            <w:r>
              <w:rPr>
                <w:i/>
                <w:sz w:val="16"/>
              </w:rPr>
              <w:t xml:space="preserve">Bank </w:t>
            </w:r>
            <w:r>
              <w:rPr>
                <w:i/>
                <w:spacing w:val="-4"/>
                <w:sz w:val="16"/>
              </w:rPr>
              <w:t>Data</w:t>
            </w:r>
          </w:p>
        </w:tc>
      </w:tr>
    </w:tbl>
    <w:p w14:paraId="3F414F7B" w14:textId="77777777" w:rsidR="00CC1DF2" w:rsidRDefault="00CC1DF2">
      <w:pPr>
        <w:pStyle w:val="BodyText"/>
        <w:spacing w:before="1"/>
      </w:pPr>
    </w:p>
    <w:p w14:paraId="4792F215" w14:textId="77777777" w:rsidR="00CC1DF2" w:rsidRDefault="00BC0AC7">
      <w:pPr>
        <w:pStyle w:val="BodyText"/>
        <w:spacing w:before="1"/>
        <w:ind w:left="216"/>
      </w:pPr>
      <w:r>
        <w:t>The</w:t>
      </w:r>
      <w:r>
        <w:rPr>
          <w:spacing w:val="-1"/>
        </w:rPr>
        <w:t xml:space="preserve"> </w:t>
      </w:r>
      <w:r>
        <w:t>following</w:t>
      </w:r>
      <w:r>
        <w:rPr>
          <w:spacing w:val="-1"/>
        </w:rPr>
        <w:t xml:space="preserve"> </w:t>
      </w:r>
      <w:r>
        <w:t>is</w:t>
      </w:r>
      <w:r>
        <w:rPr>
          <w:spacing w:val="-1"/>
        </w:rPr>
        <w:t xml:space="preserve"> </w:t>
      </w:r>
      <w:r>
        <w:t>the</w:t>
      </w:r>
      <w:r>
        <w:rPr>
          <w:spacing w:val="-1"/>
        </w:rPr>
        <w:t xml:space="preserve"> </w:t>
      </w:r>
      <w:r>
        <w:t>community</w:t>
      </w:r>
      <w:r>
        <w:rPr>
          <w:spacing w:val="-1"/>
        </w:rPr>
        <w:t xml:space="preserve"> </w:t>
      </w:r>
      <w:r>
        <w:t>development loan</w:t>
      </w:r>
      <w:r>
        <w:rPr>
          <w:spacing w:val="-1"/>
        </w:rPr>
        <w:t xml:space="preserve"> </w:t>
      </w:r>
      <w:r>
        <w:t>that</w:t>
      </w:r>
      <w:r>
        <w:rPr>
          <w:spacing w:val="-2"/>
        </w:rPr>
        <w:t xml:space="preserve"> </w:t>
      </w:r>
      <w:r>
        <w:t>benefitted the</w:t>
      </w:r>
      <w:r>
        <w:rPr>
          <w:spacing w:val="-1"/>
        </w:rPr>
        <w:t xml:space="preserve"> </w:t>
      </w:r>
      <w:r>
        <w:t>broader</w:t>
      </w:r>
      <w:r>
        <w:rPr>
          <w:spacing w:val="-1"/>
        </w:rPr>
        <w:t xml:space="preserve"> </w:t>
      </w:r>
      <w:r>
        <w:t xml:space="preserve">regional </w:t>
      </w:r>
      <w:r>
        <w:rPr>
          <w:spacing w:val="-2"/>
        </w:rPr>
        <w:t>area.</w:t>
      </w:r>
    </w:p>
    <w:p w14:paraId="6B5DE5A5" w14:textId="77777777" w:rsidR="00CC1DF2" w:rsidRDefault="00BC0AC7">
      <w:pPr>
        <w:pStyle w:val="ListParagraph"/>
        <w:numPr>
          <w:ilvl w:val="0"/>
          <w:numId w:val="10"/>
        </w:numPr>
        <w:tabs>
          <w:tab w:val="left" w:pos="936"/>
        </w:tabs>
        <w:spacing w:before="276"/>
        <w:ind w:right="617"/>
        <w:rPr>
          <w:rFonts w:ascii="Symbol" w:hAnsi="Symbol"/>
          <w:sz w:val="24"/>
        </w:rPr>
      </w:pPr>
      <w:r>
        <w:rPr>
          <w:sz w:val="24"/>
        </w:rPr>
        <w:t>In 2024, the bank originated a $250,000 loan to a certified community development financial</w:t>
      </w:r>
      <w:r>
        <w:rPr>
          <w:spacing w:val="-4"/>
          <w:sz w:val="24"/>
        </w:rPr>
        <w:t xml:space="preserve"> </w:t>
      </w:r>
      <w:r>
        <w:rPr>
          <w:sz w:val="24"/>
        </w:rPr>
        <w:t>institution</w:t>
      </w:r>
      <w:r>
        <w:rPr>
          <w:spacing w:val="-4"/>
          <w:sz w:val="24"/>
        </w:rPr>
        <w:t xml:space="preserve"> </w:t>
      </w:r>
      <w:r>
        <w:rPr>
          <w:sz w:val="24"/>
        </w:rPr>
        <w:t>that</w:t>
      </w:r>
      <w:r>
        <w:rPr>
          <w:spacing w:val="-4"/>
          <w:sz w:val="24"/>
        </w:rPr>
        <w:t xml:space="preserve"> </w:t>
      </w:r>
      <w:r>
        <w:rPr>
          <w:sz w:val="24"/>
        </w:rPr>
        <w:t>helps</w:t>
      </w:r>
      <w:r>
        <w:rPr>
          <w:spacing w:val="-4"/>
          <w:sz w:val="24"/>
        </w:rPr>
        <w:t xml:space="preserve"> </w:t>
      </w:r>
      <w:r>
        <w:rPr>
          <w:sz w:val="24"/>
        </w:rPr>
        <w:t>to</w:t>
      </w:r>
      <w:r>
        <w:rPr>
          <w:spacing w:val="-4"/>
          <w:sz w:val="24"/>
        </w:rPr>
        <w:t xml:space="preserve"> </w:t>
      </w:r>
      <w:r>
        <w:rPr>
          <w:sz w:val="24"/>
        </w:rPr>
        <w:t>create</w:t>
      </w:r>
      <w:r>
        <w:rPr>
          <w:spacing w:val="-4"/>
          <w:sz w:val="24"/>
        </w:rPr>
        <w:t xml:space="preserve"> </w:t>
      </w:r>
      <w:r>
        <w:rPr>
          <w:sz w:val="24"/>
        </w:rPr>
        <w:t>affordable</w:t>
      </w:r>
      <w:r>
        <w:rPr>
          <w:spacing w:val="-4"/>
          <w:sz w:val="24"/>
        </w:rPr>
        <w:t xml:space="preserve"> </w:t>
      </w:r>
      <w:r>
        <w:rPr>
          <w:sz w:val="24"/>
        </w:rPr>
        <w:t>housing</w:t>
      </w:r>
      <w:r>
        <w:rPr>
          <w:spacing w:val="-4"/>
          <w:sz w:val="24"/>
        </w:rPr>
        <w:t xml:space="preserve"> </w:t>
      </w:r>
      <w:r>
        <w:rPr>
          <w:sz w:val="24"/>
        </w:rPr>
        <w:t>and</w:t>
      </w:r>
      <w:r>
        <w:rPr>
          <w:spacing w:val="-4"/>
          <w:sz w:val="24"/>
        </w:rPr>
        <w:t xml:space="preserve"> </w:t>
      </w:r>
      <w:r>
        <w:rPr>
          <w:sz w:val="24"/>
        </w:rPr>
        <w:t>provides</w:t>
      </w:r>
      <w:r>
        <w:rPr>
          <w:spacing w:val="-5"/>
          <w:sz w:val="24"/>
        </w:rPr>
        <w:t xml:space="preserve"> </w:t>
      </w:r>
      <w:r>
        <w:rPr>
          <w:sz w:val="24"/>
        </w:rPr>
        <w:t>community</w:t>
      </w:r>
      <w:r>
        <w:rPr>
          <w:spacing w:val="-4"/>
          <w:sz w:val="24"/>
        </w:rPr>
        <w:t xml:space="preserve"> </w:t>
      </w:r>
      <w:r>
        <w:rPr>
          <w:sz w:val="24"/>
        </w:rPr>
        <w:t>services for low- and moderate-income individuals throughout New England, including the bank’s assessment areas.</w:t>
      </w:r>
    </w:p>
    <w:p w14:paraId="0C3FD8DD" w14:textId="77777777" w:rsidR="00CC1DF2" w:rsidRDefault="00BC0AC7">
      <w:pPr>
        <w:pStyle w:val="BodyText"/>
        <w:spacing w:before="275"/>
        <w:ind w:left="216" w:right="728"/>
      </w:pPr>
      <w:r>
        <w:t>Refer</w:t>
      </w:r>
      <w:r>
        <w:rPr>
          <w:spacing w:val="-3"/>
        </w:rPr>
        <w:t xml:space="preserve"> </w:t>
      </w:r>
      <w:r>
        <w:t>to</w:t>
      </w:r>
      <w:r>
        <w:rPr>
          <w:spacing w:val="-3"/>
        </w:rPr>
        <w:t xml:space="preserve"> </w:t>
      </w:r>
      <w:r>
        <w:t>the</w:t>
      </w:r>
      <w:r>
        <w:rPr>
          <w:spacing w:val="-3"/>
        </w:rPr>
        <w:t xml:space="preserve"> </w:t>
      </w:r>
      <w:r>
        <w:t>individual</w:t>
      </w:r>
      <w:r>
        <w:rPr>
          <w:spacing w:val="-4"/>
        </w:rPr>
        <w:t xml:space="preserve"> </w:t>
      </w:r>
      <w:r>
        <w:t>assessment</w:t>
      </w:r>
      <w:r>
        <w:rPr>
          <w:spacing w:val="-3"/>
        </w:rPr>
        <w:t xml:space="preserve"> </w:t>
      </w:r>
      <w:r>
        <w:t>area</w:t>
      </w:r>
      <w:r>
        <w:rPr>
          <w:spacing w:val="-3"/>
        </w:rPr>
        <w:t xml:space="preserve"> </w:t>
      </w:r>
      <w:r>
        <w:t>sections</w:t>
      </w:r>
      <w:r>
        <w:rPr>
          <w:spacing w:val="-4"/>
        </w:rPr>
        <w:t xml:space="preserve"> </w:t>
      </w:r>
      <w:r>
        <w:t>for</w:t>
      </w:r>
      <w:r>
        <w:rPr>
          <w:spacing w:val="-3"/>
        </w:rPr>
        <w:t xml:space="preserve"> </w:t>
      </w:r>
      <w:r>
        <w:t>more</w:t>
      </w:r>
      <w:r>
        <w:rPr>
          <w:spacing w:val="-3"/>
        </w:rPr>
        <w:t xml:space="preserve"> </w:t>
      </w:r>
      <w:r>
        <w:t>detail</w:t>
      </w:r>
      <w:r>
        <w:rPr>
          <w:spacing w:val="-4"/>
        </w:rPr>
        <w:t xml:space="preserve"> </w:t>
      </w:r>
      <w:r>
        <w:t>on</w:t>
      </w:r>
      <w:r>
        <w:rPr>
          <w:spacing w:val="-3"/>
        </w:rPr>
        <w:t xml:space="preserve"> </w:t>
      </w:r>
      <w:r>
        <w:t>community</w:t>
      </w:r>
      <w:r>
        <w:rPr>
          <w:spacing w:val="-3"/>
        </w:rPr>
        <w:t xml:space="preserve"> </w:t>
      </w:r>
      <w:r>
        <w:t xml:space="preserve">development </w:t>
      </w:r>
      <w:r>
        <w:rPr>
          <w:spacing w:val="-2"/>
        </w:rPr>
        <w:t>lending.</w:t>
      </w:r>
    </w:p>
    <w:p w14:paraId="086F5BBF" w14:textId="77777777" w:rsidR="00CC1DF2" w:rsidRDefault="00CC1DF2">
      <w:pPr>
        <w:pStyle w:val="BodyText"/>
      </w:pPr>
    </w:p>
    <w:p w14:paraId="331F7079" w14:textId="77777777" w:rsidR="00CC1DF2" w:rsidRDefault="00BC0AC7">
      <w:pPr>
        <w:pStyle w:val="Heading3"/>
        <w:rPr>
          <w:u w:val="none"/>
        </w:rPr>
      </w:pPr>
      <w:r>
        <w:t>Qualified</w:t>
      </w:r>
      <w:r>
        <w:rPr>
          <w:spacing w:val="-3"/>
        </w:rPr>
        <w:t xml:space="preserve"> </w:t>
      </w:r>
      <w:r>
        <w:rPr>
          <w:spacing w:val="-2"/>
        </w:rPr>
        <w:t>Investments</w:t>
      </w:r>
    </w:p>
    <w:p w14:paraId="582AB3BD" w14:textId="77777777" w:rsidR="00CC1DF2" w:rsidRDefault="00CC1DF2">
      <w:pPr>
        <w:pStyle w:val="BodyText"/>
        <w:rPr>
          <w:b/>
        </w:rPr>
      </w:pPr>
    </w:p>
    <w:p w14:paraId="793E3512" w14:textId="77777777" w:rsidR="00CC1DF2" w:rsidRDefault="00BC0AC7">
      <w:pPr>
        <w:pStyle w:val="BodyText"/>
        <w:ind w:left="216" w:right="605"/>
      </w:pPr>
      <w:r>
        <w:t>SSB made 79 qualified investments and donations totaling approximately $2.1 million in its combined assessment area.</w:t>
      </w:r>
      <w:r>
        <w:rPr>
          <w:spacing w:val="40"/>
        </w:rPr>
        <w:t xml:space="preserve"> </w:t>
      </w:r>
      <w:r>
        <w:t>This includes 4 prior period investments with a book value of approximately</w:t>
      </w:r>
      <w:r>
        <w:rPr>
          <w:spacing w:val="-3"/>
        </w:rPr>
        <w:t xml:space="preserve"> </w:t>
      </w:r>
      <w:r>
        <w:t>$1.4</w:t>
      </w:r>
      <w:r>
        <w:rPr>
          <w:spacing w:val="-3"/>
        </w:rPr>
        <w:t xml:space="preserve"> </w:t>
      </w:r>
      <w:r>
        <w:t>million</w:t>
      </w:r>
      <w:r>
        <w:rPr>
          <w:spacing w:val="-3"/>
        </w:rPr>
        <w:t xml:space="preserve"> </w:t>
      </w:r>
      <w:r>
        <w:t>and</w:t>
      </w:r>
      <w:r>
        <w:rPr>
          <w:spacing w:val="-3"/>
        </w:rPr>
        <w:t xml:space="preserve"> </w:t>
      </w:r>
      <w:r>
        <w:t>75</w:t>
      </w:r>
      <w:r>
        <w:rPr>
          <w:spacing w:val="-3"/>
        </w:rPr>
        <w:t xml:space="preserve"> </w:t>
      </w:r>
      <w:r>
        <w:t>qualified</w:t>
      </w:r>
      <w:r>
        <w:rPr>
          <w:spacing w:val="-3"/>
        </w:rPr>
        <w:t xml:space="preserve"> </w:t>
      </w:r>
      <w:r>
        <w:t>donations</w:t>
      </w:r>
      <w:r>
        <w:rPr>
          <w:spacing w:val="-4"/>
        </w:rPr>
        <w:t xml:space="preserve"> </w:t>
      </w:r>
      <w:r>
        <w:t>totaling</w:t>
      </w:r>
      <w:r>
        <w:rPr>
          <w:spacing w:val="-3"/>
        </w:rPr>
        <w:t xml:space="preserve"> </w:t>
      </w:r>
      <w:r>
        <w:t>approximately</w:t>
      </w:r>
      <w:r>
        <w:rPr>
          <w:spacing w:val="-3"/>
        </w:rPr>
        <w:t xml:space="preserve"> </w:t>
      </w:r>
      <w:r>
        <w:t>$654,000.</w:t>
      </w:r>
      <w:r>
        <w:rPr>
          <w:spacing w:val="40"/>
        </w:rPr>
        <w:t xml:space="preserve"> </w:t>
      </w:r>
      <w:r>
        <w:t>Of</w:t>
      </w:r>
      <w:r>
        <w:rPr>
          <w:spacing w:val="-3"/>
        </w:rPr>
        <w:t xml:space="preserve"> </w:t>
      </w:r>
      <w:r>
        <w:t>the</w:t>
      </w:r>
      <w:r>
        <w:rPr>
          <w:spacing w:val="-3"/>
        </w:rPr>
        <w:t xml:space="preserve"> </w:t>
      </w:r>
      <w:r>
        <w:t>75 donations, three benefitted the broader regional area.</w:t>
      </w:r>
      <w:r>
        <w:rPr>
          <w:spacing w:val="40"/>
        </w:rPr>
        <w:t xml:space="preserve"> </w:t>
      </w:r>
      <w:r>
        <w:t>Since the prior evaluation, the bank’s</w:t>
      </w:r>
    </w:p>
    <w:p w14:paraId="6286E474" w14:textId="77777777" w:rsidR="00CC1DF2" w:rsidRDefault="00CC1DF2">
      <w:pPr>
        <w:pStyle w:val="BodyText"/>
        <w:sectPr w:rsidR="00CC1DF2">
          <w:pgSz w:w="12240" w:h="15840"/>
          <w:pgMar w:top="1380" w:right="720" w:bottom="1200" w:left="1080" w:header="0" w:footer="1016" w:gutter="0"/>
          <w:cols w:space="720"/>
        </w:sectPr>
      </w:pPr>
    </w:p>
    <w:p w14:paraId="6BF72C26" w14:textId="77777777" w:rsidR="00CC1DF2" w:rsidRDefault="00BC0AC7">
      <w:pPr>
        <w:pStyle w:val="BodyText"/>
        <w:spacing w:before="60"/>
        <w:ind w:left="216" w:right="728"/>
      </w:pPr>
      <w:r>
        <w:lastRenderedPageBreak/>
        <w:t>performance</w:t>
      </w:r>
      <w:r>
        <w:rPr>
          <w:spacing w:val="-3"/>
        </w:rPr>
        <w:t xml:space="preserve"> </w:t>
      </w:r>
      <w:r>
        <w:t>declined</w:t>
      </w:r>
      <w:r>
        <w:rPr>
          <w:spacing w:val="-3"/>
        </w:rPr>
        <w:t xml:space="preserve"> </w:t>
      </w:r>
      <w:r>
        <w:t>slightly</w:t>
      </w:r>
      <w:r>
        <w:rPr>
          <w:spacing w:val="-3"/>
        </w:rPr>
        <w:t xml:space="preserve"> </w:t>
      </w:r>
      <w:r>
        <w:t>by</w:t>
      </w:r>
      <w:r>
        <w:rPr>
          <w:spacing w:val="-3"/>
        </w:rPr>
        <w:t xml:space="preserve"> </w:t>
      </w:r>
      <w:proofErr w:type="gramStart"/>
      <w:r>
        <w:t>number,</w:t>
      </w:r>
      <w:r>
        <w:rPr>
          <w:spacing w:val="-3"/>
        </w:rPr>
        <w:t xml:space="preserve"> </w:t>
      </w:r>
      <w:r>
        <w:t>but</w:t>
      </w:r>
      <w:proofErr w:type="gramEnd"/>
      <w:r>
        <w:rPr>
          <w:spacing w:val="-4"/>
        </w:rPr>
        <w:t xml:space="preserve"> </w:t>
      </w:r>
      <w:r>
        <w:t>increased</w:t>
      </w:r>
      <w:r>
        <w:rPr>
          <w:spacing w:val="-3"/>
        </w:rPr>
        <w:t xml:space="preserve"> </w:t>
      </w:r>
      <w:r>
        <w:t>90.9</w:t>
      </w:r>
      <w:r>
        <w:rPr>
          <w:spacing w:val="-3"/>
        </w:rPr>
        <w:t xml:space="preserve"> </w:t>
      </w:r>
      <w:r>
        <w:t>percent</w:t>
      </w:r>
      <w:r>
        <w:rPr>
          <w:spacing w:val="-3"/>
        </w:rPr>
        <w:t xml:space="preserve"> </w:t>
      </w:r>
      <w:proofErr w:type="gramStart"/>
      <w:r>
        <w:t>by</w:t>
      </w:r>
      <w:r>
        <w:rPr>
          <w:spacing w:val="-3"/>
        </w:rPr>
        <w:t xml:space="preserve"> </w:t>
      </w:r>
      <w:r>
        <w:t>dollar</w:t>
      </w:r>
      <w:proofErr w:type="gramEnd"/>
      <w:r>
        <w:rPr>
          <w:spacing w:val="-3"/>
        </w:rPr>
        <w:t xml:space="preserve"> </w:t>
      </w:r>
      <w:r>
        <w:t>volume.</w:t>
      </w:r>
      <w:r>
        <w:rPr>
          <w:spacing w:val="40"/>
        </w:rPr>
        <w:t xml:space="preserve"> </w:t>
      </w:r>
      <w:r>
        <w:t>At</w:t>
      </w:r>
      <w:r>
        <w:rPr>
          <w:spacing w:val="-3"/>
        </w:rPr>
        <w:t xml:space="preserve"> </w:t>
      </w:r>
      <w:r>
        <w:t>the</w:t>
      </w:r>
      <w:r>
        <w:rPr>
          <w:spacing w:val="-3"/>
        </w:rPr>
        <w:t xml:space="preserve"> </w:t>
      </w:r>
      <w:r>
        <w:t>last evaluation, SSB had 85 qualified investments totaling approximately $1.1 million.</w:t>
      </w:r>
      <w:r>
        <w:rPr>
          <w:spacing w:val="40"/>
        </w:rPr>
        <w:t xml:space="preserve"> </w:t>
      </w:r>
      <w:r>
        <w:t>Additionally, the bank’s donations increased $300,000, or 85.3 percent since the prior evaluation.</w:t>
      </w:r>
    </w:p>
    <w:p w14:paraId="0465B13C" w14:textId="77777777" w:rsidR="00CC1DF2" w:rsidRDefault="00CC1DF2">
      <w:pPr>
        <w:pStyle w:val="BodyText"/>
      </w:pPr>
    </w:p>
    <w:p w14:paraId="4C4CEEFD" w14:textId="77777777" w:rsidR="00CC1DF2" w:rsidRDefault="00BC0AC7">
      <w:pPr>
        <w:pStyle w:val="BodyText"/>
        <w:ind w:left="216" w:right="605"/>
      </w:pPr>
      <w:r>
        <w:t>Approximately 69.6 percent of qualified investments, by number, were to organizations primarily offering community services to low- and moderate-income individuals, an identified community development</w:t>
      </w:r>
      <w:r>
        <w:rPr>
          <w:spacing w:val="-3"/>
        </w:rPr>
        <w:t xml:space="preserve"> </w:t>
      </w:r>
      <w:r>
        <w:t>need</w:t>
      </w:r>
      <w:r>
        <w:rPr>
          <w:spacing w:val="-3"/>
        </w:rPr>
        <w:t xml:space="preserve"> </w:t>
      </w:r>
      <w:r>
        <w:t>in</w:t>
      </w:r>
      <w:r>
        <w:rPr>
          <w:spacing w:val="-3"/>
        </w:rPr>
        <w:t xml:space="preserve"> </w:t>
      </w:r>
      <w:r>
        <w:t>the</w:t>
      </w:r>
      <w:r>
        <w:rPr>
          <w:spacing w:val="-3"/>
        </w:rPr>
        <w:t xml:space="preserve"> </w:t>
      </w:r>
      <w:r>
        <w:t>combined</w:t>
      </w:r>
      <w:r>
        <w:rPr>
          <w:spacing w:val="-3"/>
        </w:rPr>
        <w:t xml:space="preserve"> </w:t>
      </w:r>
      <w:r>
        <w:t>assessment</w:t>
      </w:r>
      <w:r>
        <w:rPr>
          <w:spacing w:val="-4"/>
        </w:rPr>
        <w:t xml:space="preserve"> </w:t>
      </w:r>
      <w:r>
        <w:t>area.</w:t>
      </w:r>
      <w:r>
        <w:rPr>
          <w:spacing w:val="40"/>
        </w:rPr>
        <w:t xml:space="preserve"> </w:t>
      </w:r>
      <w:r>
        <w:t>The</w:t>
      </w:r>
      <w:r>
        <w:rPr>
          <w:spacing w:val="-3"/>
        </w:rPr>
        <w:t xml:space="preserve"> </w:t>
      </w:r>
      <w:r>
        <w:t>bank’s</w:t>
      </w:r>
      <w:r>
        <w:rPr>
          <w:spacing w:val="-4"/>
        </w:rPr>
        <w:t xml:space="preserve"> </w:t>
      </w:r>
      <w:r>
        <w:t>performance</w:t>
      </w:r>
      <w:r>
        <w:rPr>
          <w:spacing w:val="-3"/>
        </w:rPr>
        <w:t xml:space="preserve"> </w:t>
      </w:r>
      <w:r>
        <w:t>illustrates</w:t>
      </w:r>
      <w:r>
        <w:rPr>
          <w:spacing w:val="-4"/>
        </w:rPr>
        <w:t xml:space="preserve"> </w:t>
      </w:r>
      <w:r>
        <w:t>the</w:t>
      </w:r>
      <w:r>
        <w:rPr>
          <w:spacing w:val="-3"/>
        </w:rPr>
        <w:t xml:space="preserve"> </w:t>
      </w:r>
      <w:r>
        <w:t>bank’s responsiveness in supporting community development needs in the assessment areas.</w:t>
      </w:r>
    </w:p>
    <w:p w14:paraId="3E792F7C" w14:textId="77777777" w:rsidR="00CC1DF2" w:rsidRDefault="00CC1DF2">
      <w:pPr>
        <w:pStyle w:val="BodyText"/>
      </w:pPr>
    </w:p>
    <w:p w14:paraId="4A1F7E24" w14:textId="77777777" w:rsidR="00CC1DF2" w:rsidRDefault="00BC0AC7">
      <w:pPr>
        <w:pStyle w:val="BodyText"/>
        <w:ind w:left="216" w:right="533"/>
      </w:pPr>
      <w:r>
        <w:t>As of March 30, 2024, the dollar amount of qualified investments represents 0.3 percent of average total</w:t>
      </w:r>
      <w:r>
        <w:rPr>
          <w:spacing w:val="-4"/>
        </w:rPr>
        <w:t xml:space="preserve"> </w:t>
      </w:r>
      <w:r>
        <w:t>assets</w:t>
      </w:r>
      <w:r>
        <w:rPr>
          <w:spacing w:val="-4"/>
        </w:rPr>
        <w:t xml:space="preserve"> </w:t>
      </w:r>
      <w:r>
        <w:t>and</w:t>
      </w:r>
      <w:r>
        <w:rPr>
          <w:spacing w:val="-3"/>
        </w:rPr>
        <w:t xml:space="preserve"> </w:t>
      </w:r>
      <w:r>
        <w:t>1.6</w:t>
      </w:r>
      <w:r>
        <w:rPr>
          <w:spacing w:val="-3"/>
        </w:rPr>
        <w:t xml:space="preserve"> </w:t>
      </w:r>
      <w:r>
        <w:t>percent</w:t>
      </w:r>
      <w:r>
        <w:rPr>
          <w:spacing w:val="-3"/>
        </w:rPr>
        <w:t xml:space="preserve"> </w:t>
      </w:r>
      <w:r>
        <w:t>of</w:t>
      </w:r>
      <w:r>
        <w:rPr>
          <w:spacing w:val="-3"/>
        </w:rPr>
        <w:t xml:space="preserve"> </w:t>
      </w:r>
      <w:r>
        <w:t>average</w:t>
      </w:r>
      <w:r>
        <w:rPr>
          <w:spacing w:val="-3"/>
        </w:rPr>
        <w:t xml:space="preserve"> </w:t>
      </w:r>
      <w:r>
        <w:t>total</w:t>
      </w:r>
      <w:r>
        <w:rPr>
          <w:spacing w:val="-3"/>
        </w:rPr>
        <w:t xml:space="preserve"> </w:t>
      </w:r>
      <w:r>
        <w:t>securities</w:t>
      </w:r>
      <w:r>
        <w:rPr>
          <w:spacing w:val="-4"/>
        </w:rPr>
        <w:t xml:space="preserve"> </w:t>
      </w:r>
      <w:r>
        <w:t>since</w:t>
      </w:r>
      <w:r>
        <w:rPr>
          <w:spacing w:val="-4"/>
        </w:rPr>
        <w:t xml:space="preserve"> </w:t>
      </w:r>
      <w:r>
        <w:t>the</w:t>
      </w:r>
      <w:r>
        <w:rPr>
          <w:spacing w:val="-3"/>
        </w:rPr>
        <w:t xml:space="preserve"> </w:t>
      </w:r>
      <w:r>
        <w:t>prior</w:t>
      </w:r>
      <w:r>
        <w:rPr>
          <w:spacing w:val="-3"/>
        </w:rPr>
        <w:t xml:space="preserve"> </w:t>
      </w:r>
      <w:r>
        <w:t>evaluation.</w:t>
      </w:r>
      <w:r>
        <w:rPr>
          <w:spacing w:val="40"/>
        </w:rPr>
        <w:t xml:space="preserve"> </w:t>
      </w:r>
      <w:r>
        <w:t>SSB’s</w:t>
      </w:r>
      <w:r>
        <w:rPr>
          <w:spacing w:val="-4"/>
        </w:rPr>
        <w:t xml:space="preserve"> </w:t>
      </w:r>
      <w:r>
        <w:t>performance was comparable to a similarly situated institution whose qualified investments represent 0.1 percent of average total assets and 2.9 percent of average total securities.</w:t>
      </w:r>
    </w:p>
    <w:p w14:paraId="3536F99B" w14:textId="77777777" w:rsidR="00CC1DF2" w:rsidRDefault="00CC1DF2">
      <w:pPr>
        <w:pStyle w:val="BodyText"/>
      </w:pPr>
    </w:p>
    <w:p w14:paraId="19127093" w14:textId="77777777" w:rsidR="00CC1DF2" w:rsidRDefault="00BC0AC7">
      <w:pPr>
        <w:pStyle w:val="BodyText"/>
        <w:ind w:left="216"/>
      </w:pPr>
      <w:r>
        <w:t>The</w:t>
      </w:r>
      <w:r>
        <w:rPr>
          <w:spacing w:val="-2"/>
        </w:rPr>
        <w:t xml:space="preserve"> </w:t>
      </w:r>
      <w:r>
        <w:t>following</w:t>
      </w:r>
      <w:r>
        <w:rPr>
          <w:spacing w:val="-1"/>
        </w:rPr>
        <w:t xml:space="preserve"> </w:t>
      </w:r>
      <w:r>
        <w:t>table</w:t>
      </w:r>
      <w:r>
        <w:rPr>
          <w:spacing w:val="-1"/>
        </w:rPr>
        <w:t xml:space="preserve"> </w:t>
      </w:r>
      <w:proofErr w:type="gramStart"/>
      <w:r>
        <w:t>illustrates,</w:t>
      </w:r>
      <w:proofErr w:type="gramEnd"/>
      <w:r>
        <w:rPr>
          <w:spacing w:val="-1"/>
        </w:rPr>
        <w:t xml:space="preserve"> </w:t>
      </w:r>
      <w:r>
        <w:t>the</w:t>
      </w:r>
      <w:r>
        <w:rPr>
          <w:spacing w:val="-2"/>
        </w:rPr>
        <w:t xml:space="preserve"> </w:t>
      </w:r>
      <w:r>
        <w:t>qualified</w:t>
      </w:r>
      <w:r>
        <w:rPr>
          <w:spacing w:val="-1"/>
        </w:rPr>
        <w:t xml:space="preserve"> </w:t>
      </w:r>
      <w:r>
        <w:t>investments</w:t>
      </w:r>
      <w:r>
        <w:rPr>
          <w:spacing w:val="-2"/>
        </w:rPr>
        <w:t xml:space="preserve"> </w:t>
      </w:r>
      <w:r>
        <w:t>and</w:t>
      </w:r>
      <w:r>
        <w:rPr>
          <w:spacing w:val="-1"/>
        </w:rPr>
        <w:t xml:space="preserve"> </w:t>
      </w:r>
      <w:r>
        <w:t>donations</w:t>
      </w:r>
      <w:r>
        <w:rPr>
          <w:spacing w:val="-2"/>
        </w:rPr>
        <w:t xml:space="preserve"> </w:t>
      </w:r>
      <w:r>
        <w:t>by</w:t>
      </w:r>
      <w:r>
        <w:rPr>
          <w:spacing w:val="-1"/>
        </w:rPr>
        <w:t xml:space="preserve"> </w:t>
      </w:r>
      <w:r>
        <w:t>year</w:t>
      </w:r>
      <w:r>
        <w:rPr>
          <w:spacing w:val="-1"/>
        </w:rPr>
        <w:t xml:space="preserve"> </w:t>
      </w:r>
      <w:r>
        <w:t>and</w:t>
      </w:r>
      <w:r>
        <w:rPr>
          <w:spacing w:val="-1"/>
        </w:rPr>
        <w:t xml:space="preserve"> </w:t>
      </w:r>
      <w:r>
        <w:rPr>
          <w:spacing w:val="-2"/>
        </w:rPr>
        <w:t>purpose.</w:t>
      </w:r>
    </w:p>
    <w:p w14:paraId="737572E5" w14:textId="77777777" w:rsidR="00CC1DF2" w:rsidRDefault="00CC1DF2">
      <w:pPr>
        <w:pStyle w:val="BodyText"/>
        <w:spacing w:before="46"/>
        <w:rPr>
          <w:sz w:val="20"/>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7"/>
        <w:gridCol w:w="700"/>
        <w:gridCol w:w="894"/>
        <w:gridCol w:w="616"/>
        <w:gridCol w:w="914"/>
        <w:gridCol w:w="616"/>
        <w:gridCol w:w="914"/>
        <w:gridCol w:w="671"/>
        <w:gridCol w:w="949"/>
        <w:gridCol w:w="659"/>
        <w:gridCol w:w="900"/>
      </w:tblGrid>
      <w:tr w:rsidR="00CC1DF2" w14:paraId="673AD6E8" w14:textId="77777777">
        <w:trPr>
          <w:trHeight w:val="330"/>
        </w:trPr>
        <w:tc>
          <w:tcPr>
            <w:tcW w:w="9820" w:type="dxa"/>
            <w:gridSpan w:val="11"/>
          </w:tcPr>
          <w:p w14:paraId="7BC59D92" w14:textId="77777777" w:rsidR="00CC1DF2" w:rsidRDefault="00BC0AC7">
            <w:pPr>
              <w:pStyle w:val="TableParagraph"/>
              <w:spacing w:before="50"/>
              <w:ind w:left="9"/>
              <w:rPr>
                <w:b/>
                <w:sz w:val="20"/>
              </w:rPr>
            </w:pPr>
            <w:r>
              <w:rPr>
                <w:b/>
                <w:sz w:val="20"/>
              </w:rPr>
              <w:t>Qualified</w:t>
            </w:r>
            <w:r>
              <w:rPr>
                <w:b/>
                <w:spacing w:val="-3"/>
                <w:sz w:val="20"/>
              </w:rPr>
              <w:t xml:space="preserve"> </w:t>
            </w:r>
            <w:r>
              <w:rPr>
                <w:b/>
                <w:spacing w:val="-2"/>
                <w:sz w:val="20"/>
              </w:rPr>
              <w:t>Investments</w:t>
            </w:r>
          </w:p>
        </w:tc>
      </w:tr>
      <w:tr w:rsidR="00CC1DF2" w14:paraId="45531AFB" w14:textId="77777777">
        <w:trPr>
          <w:trHeight w:val="459"/>
        </w:trPr>
        <w:tc>
          <w:tcPr>
            <w:tcW w:w="1987" w:type="dxa"/>
            <w:vMerge w:val="restart"/>
          </w:tcPr>
          <w:p w14:paraId="57537FA3" w14:textId="77777777" w:rsidR="00CC1DF2" w:rsidRDefault="00CC1DF2">
            <w:pPr>
              <w:pStyle w:val="TableParagraph"/>
              <w:spacing w:before="55"/>
              <w:ind w:left="0"/>
              <w:jc w:val="left"/>
              <w:rPr>
                <w:sz w:val="20"/>
              </w:rPr>
            </w:pPr>
          </w:p>
          <w:p w14:paraId="395465A2" w14:textId="77777777" w:rsidR="00CC1DF2" w:rsidRDefault="00BC0AC7">
            <w:pPr>
              <w:pStyle w:val="TableParagraph"/>
              <w:spacing w:before="0"/>
              <w:ind w:left="108"/>
              <w:jc w:val="left"/>
              <w:rPr>
                <w:b/>
                <w:sz w:val="20"/>
              </w:rPr>
            </w:pPr>
            <w:r>
              <w:rPr>
                <w:b/>
                <w:sz w:val="20"/>
              </w:rPr>
              <w:t xml:space="preserve">Activity </w:t>
            </w:r>
            <w:r>
              <w:rPr>
                <w:b/>
                <w:spacing w:val="-4"/>
                <w:sz w:val="20"/>
              </w:rPr>
              <w:t>Year</w:t>
            </w:r>
          </w:p>
        </w:tc>
        <w:tc>
          <w:tcPr>
            <w:tcW w:w="1594" w:type="dxa"/>
            <w:gridSpan w:val="2"/>
          </w:tcPr>
          <w:p w14:paraId="75CBD463" w14:textId="77777777" w:rsidR="00CC1DF2" w:rsidRDefault="00BC0AC7">
            <w:pPr>
              <w:pStyle w:val="TableParagraph"/>
              <w:spacing w:before="0" w:line="230" w:lineRule="atLeast"/>
              <w:ind w:left="441" w:hanging="111"/>
              <w:jc w:val="left"/>
              <w:rPr>
                <w:b/>
                <w:sz w:val="20"/>
              </w:rPr>
            </w:pPr>
            <w:r>
              <w:rPr>
                <w:b/>
                <w:spacing w:val="-2"/>
                <w:sz w:val="20"/>
              </w:rPr>
              <w:t>Affordable Housing</w:t>
            </w:r>
          </w:p>
        </w:tc>
        <w:tc>
          <w:tcPr>
            <w:tcW w:w="1530" w:type="dxa"/>
            <w:gridSpan w:val="2"/>
          </w:tcPr>
          <w:p w14:paraId="279FC052" w14:textId="77777777" w:rsidR="00CC1DF2" w:rsidRDefault="00BC0AC7">
            <w:pPr>
              <w:pStyle w:val="TableParagraph"/>
              <w:spacing w:before="0" w:line="230" w:lineRule="atLeast"/>
              <w:ind w:left="415" w:hanging="162"/>
              <w:jc w:val="left"/>
              <w:rPr>
                <w:b/>
                <w:sz w:val="20"/>
              </w:rPr>
            </w:pPr>
            <w:r>
              <w:rPr>
                <w:b/>
                <w:spacing w:val="-2"/>
                <w:sz w:val="20"/>
              </w:rPr>
              <w:t>Community Services</w:t>
            </w:r>
          </w:p>
        </w:tc>
        <w:tc>
          <w:tcPr>
            <w:tcW w:w="1530" w:type="dxa"/>
            <w:gridSpan w:val="2"/>
          </w:tcPr>
          <w:p w14:paraId="36A1C210" w14:textId="77777777" w:rsidR="00CC1DF2" w:rsidRDefault="00BC0AC7">
            <w:pPr>
              <w:pStyle w:val="TableParagraph"/>
              <w:spacing w:before="0" w:line="230" w:lineRule="atLeast"/>
              <w:ind w:left="204" w:firstLine="138"/>
              <w:jc w:val="left"/>
              <w:rPr>
                <w:b/>
                <w:sz w:val="20"/>
              </w:rPr>
            </w:pPr>
            <w:r>
              <w:rPr>
                <w:b/>
                <w:spacing w:val="-2"/>
                <w:sz w:val="20"/>
              </w:rPr>
              <w:t>Economic Development</w:t>
            </w:r>
          </w:p>
        </w:tc>
        <w:tc>
          <w:tcPr>
            <w:tcW w:w="1620" w:type="dxa"/>
            <w:gridSpan w:val="2"/>
          </w:tcPr>
          <w:p w14:paraId="769EA318" w14:textId="77777777" w:rsidR="00CC1DF2" w:rsidRDefault="00BC0AC7">
            <w:pPr>
              <w:pStyle w:val="TableParagraph"/>
              <w:spacing w:before="0" w:line="230" w:lineRule="atLeast"/>
              <w:ind w:left="443" w:right="252" w:hanging="175"/>
              <w:jc w:val="left"/>
              <w:rPr>
                <w:b/>
                <w:sz w:val="20"/>
              </w:rPr>
            </w:pPr>
            <w:r>
              <w:rPr>
                <w:b/>
                <w:sz w:val="20"/>
              </w:rPr>
              <w:t>Revitalize</w:t>
            </w:r>
            <w:r>
              <w:rPr>
                <w:b/>
                <w:spacing w:val="-13"/>
                <w:sz w:val="20"/>
              </w:rPr>
              <w:t xml:space="preserve"> </w:t>
            </w:r>
            <w:r>
              <w:rPr>
                <w:b/>
                <w:sz w:val="20"/>
              </w:rPr>
              <w:t xml:space="preserve">or </w:t>
            </w:r>
            <w:proofErr w:type="gramStart"/>
            <w:r>
              <w:rPr>
                <w:b/>
                <w:spacing w:val="-2"/>
                <w:sz w:val="20"/>
              </w:rPr>
              <w:t>Stabilize</w:t>
            </w:r>
            <w:proofErr w:type="gramEnd"/>
          </w:p>
        </w:tc>
        <w:tc>
          <w:tcPr>
            <w:tcW w:w="1559" w:type="dxa"/>
            <w:gridSpan w:val="2"/>
          </w:tcPr>
          <w:p w14:paraId="3EE3D444" w14:textId="77777777" w:rsidR="00CC1DF2" w:rsidRDefault="00BC0AC7">
            <w:pPr>
              <w:pStyle w:val="TableParagraph"/>
              <w:spacing w:before="115"/>
              <w:ind w:left="512"/>
              <w:jc w:val="left"/>
              <w:rPr>
                <w:b/>
                <w:sz w:val="20"/>
              </w:rPr>
            </w:pPr>
            <w:r>
              <w:rPr>
                <w:b/>
                <w:spacing w:val="-2"/>
                <w:sz w:val="20"/>
              </w:rPr>
              <w:t>Totals</w:t>
            </w:r>
          </w:p>
        </w:tc>
      </w:tr>
      <w:tr w:rsidR="00CC1DF2" w14:paraId="10A4FA63" w14:textId="77777777">
        <w:trPr>
          <w:trHeight w:val="330"/>
        </w:trPr>
        <w:tc>
          <w:tcPr>
            <w:tcW w:w="1987" w:type="dxa"/>
            <w:vMerge/>
            <w:tcBorders>
              <w:top w:val="nil"/>
            </w:tcBorders>
          </w:tcPr>
          <w:p w14:paraId="203EE6B4" w14:textId="77777777" w:rsidR="00CC1DF2" w:rsidRDefault="00CC1DF2">
            <w:pPr>
              <w:rPr>
                <w:sz w:val="2"/>
                <w:szCs w:val="2"/>
              </w:rPr>
            </w:pPr>
          </w:p>
        </w:tc>
        <w:tc>
          <w:tcPr>
            <w:tcW w:w="700" w:type="dxa"/>
          </w:tcPr>
          <w:p w14:paraId="282540DD" w14:textId="77777777" w:rsidR="00CC1DF2" w:rsidRDefault="00BC0AC7">
            <w:pPr>
              <w:pStyle w:val="TableParagraph"/>
              <w:spacing w:before="50"/>
              <w:ind w:left="9"/>
              <w:rPr>
                <w:b/>
                <w:sz w:val="20"/>
              </w:rPr>
            </w:pPr>
            <w:r>
              <w:rPr>
                <w:b/>
                <w:spacing w:val="-10"/>
                <w:sz w:val="20"/>
              </w:rPr>
              <w:t>#</w:t>
            </w:r>
          </w:p>
        </w:tc>
        <w:tc>
          <w:tcPr>
            <w:tcW w:w="894" w:type="dxa"/>
          </w:tcPr>
          <w:p w14:paraId="38361DFA" w14:textId="77777777" w:rsidR="00CC1DF2" w:rsidRDefault="00BC0AC7">
            <w:pPr>
              <w:pStyle w:val="TableParagraph"/>
              <w:spacing w:before="50"/>
              <w:ind w:left="10" w:right="1"/>
              <w:rPr>
                <w:b/>
                <w:sz w:val="20"/>
              </w:rPr>
            </w:pPr>
            <w:r>
              <w:rPr>
                <w:b/>
                <w:spacing w:val="-2"/>
                <w:sz w:val="20"/>
              </w:rPr>
              <w:t>$(000s)</w:t>
            </w:r>
          </w:p>
        </w:tc>
        <w:tc>
          <w:tcPr>
            <w:tcW w:w="616" w:type="dxa"/>
          </w:tcPr>
          <w:p w14:paraId="0F28C26F" w14:textId="77777777" w:rsidR="00CC1DF2" w:rsidRDefault="00BC0AC7">
            <w:pPr>
              <w:pStyle w:val="TableParagraph"/>
              <w:spacing w:before="50"/>
              <w:ind w:left="0" w:right="247"/>
              <w:jc w:val="right"/>
              <w:rPr>
                <w:b/>
                <w:sz w:val="20"/>
              </w:rPr>
            </w:pPr>
            <w:r>
              <w:rPr>
                <w:b/>
                <w:spacing w:val="-10"/>
                <w:sz w:val="20"/>
              </w:rPr>
              <w:t>#</w:t>
            </w:r>
          </w:p>
        </w:tc>
        <w:tc>
          <w:tcPr>
            <w:tcW w:w="914" w:type="dxa"/>
          </w:tcPr>
          <w:p w14:paraId="29B7E229" w14:textId="77777777" w:rsidR="00CC1DF2" w:rsidRDefault="00BC0AC7">
            <w:pPr>
              <w:pStyle w:val="TableParagraph"/>
              <w:spacing w:before="50"/>
              <w:ind w:left="10" w:right="1"/>
              <w:rPr>
                <w:b/>
                <w:sz w:val="20"/>
              </w:rPr>
            </w:pPr>
            <w:r>
              <w:rPr>
                <w:b/>
                <w:spacing w:val="-2"/>
                <w:sz w:val="20"/>
              </w:rPr>
              <w:t>$(000s)</w:t>
            </w:r>
          </w:p>
        </w:tc>
        <w:tc>
          <w:tcPr>
            <w:tcW w:w="616" w:type="dxa"/>
          </w:tcPr>
          <w:p w14:paraId="0E6BFD77" w14:textId="77777777" w:rsidR="00CC1DF2" w:rsidRDefault="00BC0AC7">
            <w:pPr>
              <w:pStyle w:val="TableParagraph"/>
              <w:spacing w:before="50"/>
              <w:ind w:left="10"/>
              <w:rPr>
                <w:b/>
                <w:sz w:val="20"/>
              </w:rPr>
            </w:pPr>
            <w:r>
              <w:rPr>
                <w:b/>
                <w:spacing w:val="-10"/>
                <w:sz w:val="20"/>
              </w:rPr>
              <w:t>#</w:t>
            </w:r>
          </w:p>
        </w:tc>
        <w:tc>
          <w:tcPr>
            <w:tcW w:w="914" w:type="dxa"/>
          </w:tcPr>
          <w:p w14:paraId="5FE7650B" w14:textId="77777777" w:rsidR="00CC1DF2" w:rsidRDefault="00BC0AC7">
            <w:pPr>
              <w:pStyle w:val="TableParagraph"/>
              <w:spacing w:before="50"/>
              <w:ind w:left="10" w:right="1"/>
              <w:rPr>
                <w:b/>
                <w:sz w:val="20"/>
              </w:rPr>
            </w:pPr>
            <w:r>
              <w:rPr>
                <w:b/>
                <w:spacing w:val="-2"/>
                <w:sz w:val="20"/>
              </w:rPr>
              <w:t>$(000s)</w:t>
            </w:r>
          </w:p>
        </w:tc>
        <w:tc>
          <w:tcPr>
            <w:tcW w:w="671" w:type="dxa"/>
          </w:tcPr>
          <w:p w14:paraId="4B1C3448" w14:textId="77777777" w:rsidR="00CC1DF2" w:rsidRDefault="00BC0AC7">
            <w:pPr>
              <w:pStyle w:val="TableParagraph"/>
              <w:spacing w:before="50"/>
              <w:ind w:left="9"/>
              <w:rPr>
                <w:b/>
                <w:sz w:val="20"/>
              </w:rPr>
            </w:pPr>
            <w:r>
              <w:rPr>
                <w:b/>
                <w:spacing w:val="-10"/>
                <w:sz w:val="20"/>
              </w:rPr>
              <w:t>#</w:t>
            </w:r>
          </w:p>
        </w:tc>
        <w:tc>
          <w:tcPr>
            <w:tcW w:w="949" w:type="dxa"/>
          </w:tcPr>
          <w:p w14:paraId="140E8D78" w14:textId="77777777" w:rsidR="00CC1DF2" w:rsidRDefault="00BC0AC7">
            <w:pPr>
              <w:pStyle w:val="TableParagraph"/>
              <w:spacing w:before="50"/>
              <w:ind w:left="10" w:right="1"/>
              <w:rPr>
                <w:b/>
                <w:sz w:val="20"/>
              </w:rPr>
            </w:pPr>
            <w:r>
              <w:rPr>
                <w:b/>
                <w:spacing w:val="-2"/>
                <w:sz w:val="20"/>
              </w:rPr>
              <w:t>$(000s)</w:t>
            </w:r>
          </w:p>
        </w:tc>
        <w:tc>
          <w:tcPr>
            <w:tcW w:w="659" w:type="dxa"/>
          </w:tcPr>
          <w:p w14:paraId="0D55E9DF" w14:textId="77777777" w:rsidR="00CC1DF2" w:rsidRDefault="00BC0AC7">
            <w:pPr>
              <w:pStyle w:val="TableParagraph"/>
              <w:spacing w:before="50"/>
              <w:ind w:left="9"/>
              <w:rPr>
                <w:b/>
                <w:sz w:val="20"/>
              </w:rPr>
            </w:pPr>
            <w:r>
              <w:rPr>
                <w:b/>
                <w:spacing w:val="-10"/>
                <w:sz w:val="20"/>
              </w:rPr>
              <w:t>#</w:t>
            </w:r>
          </w:p>
        </w:tc>
        <w:tc>
          <w:tcPr>
            <w:tcW w:w="900" w:type="dxa"/>
          </w:tcPr>
          <w:p w14:paraId="33F9C91C" w14:textId="77777777" w:rsidR="00CC1DF2" w:rsidRDefault="00BC0AC7">
            <w:pPr>
              <w:pStyle w:val="TableParagraph"/>
              <w:spacing w:before="50"/>
              <w:ind w:left="10" w:right="1"/>
              <w:rPr>
                <w:b/>
                <w:sz w:val="20"/>
              </w:rPr>
            </w:pPr>
            <w:r>
              <w:rPr>
                <w:b/>
                <w:spacing w:val="-2"/>
                <w:sz w:val="20"/>
              </w:rPr>
              <w:t>$(000s)</w:t>
            </w:r>
          </w:p>
        </w:tc>
      </w:tr>
      <w:tr w:rsidR="00CC1DF2" w14:paraId="45194B2D" w14:textId="77777777">
        <w:trPr>
          <w:trHeight w:val="330"/>
        </w:trPr>
        <w:tc>
          <w:tcPr>
            <w:tcW w:w="1987" w:type="dxa"/>
          </w:tcPr>
          <w:p w14:paraId="242658D2" w14:textId="77777777" w:rsidR="00CC1DF2" w:rsidRDefault="00BC0AC7">
            <w:pPr>
              <w:pStyle w:val="TableParagraph"/>
              <w:spacing w:before="50"/>
              <w:ind w:left="108"/>
              <w:jc w:val="left"/>
              <w:rPr>
                <w:sz w:val="20"/>
              </w:rPr>
            </w:pPr>
            <w:r>
              <w:rPr>
                <w:sz w:val="20"/>
              </w:rPr>
              <w:t xml:space="preserve">Prior </w:t>
            </w:r>
            <w:r>
              <w:rPr>
                <w:spacing w:val="-2"/>
                <w:sz w:val="20"/>
              </w:rPr>
              <w:t>Period</w:t>
            </w:r>
          </w:p>
        </w:tc>
        <w:tc>
          <w:tcPr>
            <w:tcW w:w="700" w:type="dxa"/>
          </w:tcPr>
          <w:p w14:paraId="6E2A343F" w14:textId="77777777" w:rsidR="00CC1DF2" w:rsidRDefault="00BC0AC7">
            <w:pPr>
              <w:pStyle w:val="TableParagraph"/>
              <w:spacing w:before="50"/>
              <w:ind w:left="9"/>
              <w:rPr>
                <w:sz w:val="20"/>
              </w:rPr>
            </w:pPr>
            <w:r>
              <w:rPr>
                <w:spacing w:val="-10"/>
                <w:sz w:val="20"/>
              </w:rPr>
              <w:t>2</w:t>
            </w:r>
          </w:p>
        </w:tc>
        <w:tc>
          <w:tcPr>
            <w:tcW w:w="894" w:type="dxa"/>
          </w:tcPr>
          <w:p w14:paraId="64234B6C" w14:textId="77777777" w:rsidR="00CC1DF2" w:rsidRDefault="00BC0AC7">
            <w:pPr>
              <w:pStyle w:val="TableParagraph"/>
              <w:spacing w:before="50"/>
              <w:ind w:left="10"/>
              <w:rPr>
                <w:sz w:val="20"/>
              </w:rPr>
            </w:pPr>
            <w:r>
              <w:rPr>
                <w:spacing w:val="-5"/>
                <w:sz w:val="20"/>
              </w:rPr>
              <w:t>804</w:t>
            </w:r>
          </w:p>
        </w:tc>
        <w:tc>
          <w:tcPr>
            <w:tcW w:w="616" w:type="dxa"/>
          </w:tcPr>
          <w:p w14:paraId="391155DC" w14:textId="77777777" w:rsidR="00CC1DF2" w:rsidRDefault="00BC0AC7">
            <w:pPr>
              <w:pStyle w:val="TableParagraph"/>
              <w:spacing w:before="50"/>
              <w:ind w:left="0" w:right="247"/>
              <w:jc w:val="right"/>
              <w:rPr>
                <w:sz w:val="20"/>
              </w:rPr>
            </w:pPr>
            <w:r>
              <w:rPr>
                <w:spacing w:val="-10"/>
                <w:sz w:val="20"/>
              </w:rPr>
              <w:t>0</w:t>
            </w:r>
          </w:p>
        </w:tc>
        <w:tc>
          <w:tcPr>
            <w:tcW w:w="914" w:type="dxa"/>
          </w:tcPr>
          <w:p w14:paraId="6917BAC7" w14:textId="77777777" w:rsidR="00CC1DF2" w:rsidRDefault="00BC0AC7">
            <w:pPr>
              <w:pStyle w:val="TableParagraph"/>
              <w:spacing w:before="50"/>
              <w:ind w:left="10"/>
              <w:rPr>
                <w:sz w:val="20"/>
              </w:rPr>
            </w:pPr>
            <w:r>
              <w:rPr>
                <w:spacing w:val="-10"/>
                <w:sz w:val="20"/>
              </w:rPr>
              <w:t>0</w:t>
            </w:r>
          </w:p>
        </w:tc>
        <w:tc>
          <w:tcPr>
            <w:tcW w:w="616" w:type="dxa"/>
          </w:tcPr>
          <w:p w14:paraId="4E6546AC" w14:textId="77777777" w:rsidR="00CC1DF2" w:rsidRDefault="00BC0AC7">
            <w:pPr>
              <w:pStyle w:val="TableParagraph"/>
              <w:spacing w:before="50"/>
              <w:ind w:left="10"/>
              <w:rPr>
                <w:sz w:val="20"/>
              </w:rPr>
            </w:pPr>
            <w:r>
              <w:rPr>
                <w:spacing w:val="-10"/>
                <w:sz w:val="20"/>
              </w:rPr>
              <w:t>2</w:t>
            </w:r>
          </w:p>
        </w:tc>
        <w:tc>
          <w:tcPr>
            <w:tcW w:w="914" w:type="dxa"/>
          </w:tcPr>
          <w:p w14:paraId="1E552148" w14:textId="77777777" w:rsidR="00CC1DF2" w:rsidRDefault="00BC0AC7">
            <w:pPr>
              <w:pStyle w:val="TableParagraph"/>
              <w:spacing w:before="50"/>
              <w:ind w:left="10"/>
              <w:rPr>
                <w:sz w:val="20"/>
              </w:rPr>
            </w:pPr>
            <w:r>
              <w:rPr>
                <w:spacing w:val="-5"/>
                <w:sz w:val="20"/>
              </w:rPr>
              <w:t>621</w:t>
            </w:r>
          </w:p>
        </w:tc>
        <w:tc>
          <w:tcPr>
            <w:tcW w:w="671" w:type="dxa"/>
          </w:tcPr>
          <w:p w14:paraId="42EA971B" w14:textId="77777777" w:rsidR="00CC1DF2" w:rsidRDefault="00BC0AC7">
            <w:pPr>
              <w:pStyle w:val="TableParagraph"/>
              <w:spacing w:before="50"/>
              <w:ind w:left="9"/>
              <w:rPr>
                <w:sz w:val="20"/>
              </w:rPr>
            </w:pPr>
            <w:r>
              <w:rPr>
                <w:spacing w:val="-10"/>
                <w:sz w:val="20"/>
              </w:rPr>
              <w:t>0</w:t>
            </w:r>
          </w:p>
        </w:tc>
        <w:tc>
          <w:tcPr>
            <w:tcW w:w="949" w:type="dxa"/>
          </w:tcPr>
          <w:p w14:paraId="3CB3B961" w14:textId="77777777" w:rsidR="00CC1DF2" w:rsidRDefault="00BC0AC7">
            <w:pPr>
              <w:pStyle w:val="TableParagraph"/>
              <w:spacing w:before="50"/>
              <w:ind w:left="10"/>
              <w:rPr>
                <w:sz w:val="20"/>
              </w:rPr>
            </w:pPr>
            <w:r>
              <w:rPr>
                <w:spacing w:val="-10"/>
                <w:sz w:val="20"/>
              </w:rPr>
              <w:t>0</w:t>
            </w:r>
          </w:p>
        </w:tc>
        <w:tc>
          <w:tcPr>
            <w:tcW w:w="659" w:type="dxa"/>
          </w:tcPr>
          <w:p w14:paraId="55DB9E85" w14:textId="77777777" w:rsidR="00CC1DF2" w:rsidRDefault="00BC0AC7">
            <w:pPr>
              <w:pStyle w:val="TableParagraph"/>
              <w:spacing w:before="50"/>
              <w:ind w:left="9"/>
              <w:rPr>
                <w:b/>
                <w:sz w:val="20"/>
              </w:rPr>
            </w:pPr>
            <w:r>
              <w:rPr>
                <w:b/>
                <w:spacing w:val="-10"/>
                <w:sz w:val="20"/>
              </w:rPr>
              <w:t>4</w:t>
            </w:r>
          </w:p>
        </w:tc>
        <w:tc>
          <w:tcPr>
            <w:tcW w:w="900" w:type="dxa"/>
          </w:tcPr>
          <w:p w14:paraId="655D3DD0" w14:textId="77777777" w:rsidR="00CC1DF2" w:rsidRDefault="00BC0AC7">
            <w:pPr>
              <w:pStyle w:val="TableParagraph"/>
              <w:spacing w:before="50"/>
              <w:ind w:left="10"/>
              <w:rPr>
                <w:b/>
                <w:sz w:val="20"/>
              </w:rPr>
            </w:pPr>
            <w:r>
              <w:rPr>
                <w:b/>
                <w:spacing w:val="-2"/>
                <w:sz w:val="20"/>
              </w:rPr>
              <w:t>1,425</w:t>
            </w:r>
          </w:p>
        </w:tc>
      </w:tr>
      <w:tr w:rsidR="00CC1DF2" w14:paraId="37D4C192" w14:textId="77777777">
        <w:trPr>
          <w:trHeight w:val="331"/>
        </w:trPr>
        <w:tc>
          <w:tcPr>
            <w:tcW w:w="1987" w:type="dxa"/>
          </w:tcPr>
          <w:p w14:paraId="7665C56D" w14:textId="77777777" w:rsidR="00CC1DF2" w:rsidRDefault="00BC0AC7">
            <w:pPr>
              <w:pStyle w:val="TableParagraph"/>
              <w:spacing w:before="50"/>
              <w:ind w:left="108"/>
              <w:jc w:val="left"/>
              <w:rPr>
                <w:sz w:val="20"/>
              </w:rPr>
            </w:pPr>
            <w:r>
              <w:rPr>
                <w:sz w:val="20"/>
              </w:rPr>
              <w:t xml:space="preserve">2021 </w:t>
            </w:r>
            <w:r>
              <w:rPr>
                <w:spacing w:val="-2"/>
                <w:sz w:val="20"/>
              </w:rPr>
              <w:t>(Partial)</w:t>
            </w:r>
          </w:p>
        </w:tc>
        <w:tc>
          <w:tcPr>
            <w:tcW w:w="700" w:type="dxa"/>
          </w:tcPr>
          <w:p w14:paraId="3953DCC3" w14:textId="77777777" w:rsidR="00CC1DF2" w:rsidRDefault="00BC0AC7">
            <w:pPr>
              <w:pStyle w:val="TableParagraph"/>
              <w:spacing w:before="50"/>
              <w:ind w:left="9"/>
              <w:rPr>
                <w:sz w:val="20"/>
              </w:rPr>
            </w:pPr>
            <w:r>
              <w:rPr>
                <w:spacing w:val="-10"/>
                <w:sz w:val="20"/>
              </w:rPr>
              <w:t>0</w:t>
            </w:r>
          </w:p>
        </w:tc>
        <w:tc>
          <w:tcPr>
            <w:tcW w:w="894" w:type="dxa"/>
          </w:tcPr>
          <w:p w14:paraId="6148E98C" w14:textId="77777777" w:rsidR="00CC1DF2" w:rsidRDefault="00BC0AC7">
            <w:pPr>
              <w:pStyle w:val="TableParagraph"/>
              <w:spacing w:before="50"/>
              <w:ind w:left="10"/>
              <w:rPr>
                <w:sz w:val="20"/>
              </w:rPr>
            </w:pPr>
            <w:r>
              <w:rPr>
                <w:spacing w:val="-10"/>
                <w:sz w:val="20"/>
              </w:rPr>
              <w:t>0</w:t>
            </w:r>
          </w:p>
        </w:tc>
        <w:tc>
          <w:tcPr>
            <w:tcW w:w="616" w:type="dxa"/>
          </w:tcPr>
          <w:p w14:paraId="45348F5A" w14:textId="77777777" w:rsidR="00CC1DF2" w:rsidRDefault="00BC0AC7">
            <w:pPr>
              <w:pStyle w:val="TableParagraph"/>
              <w:spacing w:before="50"/>
              <w:ind w:left="0" w:right="247"/>
              <w:jc w:val="right"/>
              <w:rPr>
                <w:sz w:val="20"/>
              </w:rPr>
            </w:pPr>
            <w:r>
              <w:rPr>
                <w:spacing w:val="-10"/>
                <w:sz w:val="20"/>
              </w:rPr>
              <w:t>0</w:t>
            </w:r>
          </w:p>
        </w:tc>
        <w:tc>
          <w:tcPr>
            <w:tcW w:w="914" w:type="dxa"/>
          </w:tcPr>
          <w:p w14:paraId="0C6C5454" w14:textId="77777777" w:rsidR="00CC1DF2" w:rsidRDefault="00BC0AC7">
            <w:pPr>
              <w:pStyle w:val="TableParagraph"/>
              <w:spacing w:before="50"/>
              <w:ind w:left="10"/>
              <w:rPr>
                <w:sz w:val="20"/>
              </w:rPr>
            </w:pPr>
            <w:r>
              <w:rPr>
                <w:spacing w:val="-10"/>
                <w:sz w:val="20"/>
              </w:rPr>
              <w:t>0</w:t>
            </w:r>
          </w:p>
        </w:tc>
        <w:tc>
          <w:tcPr>
            <w:tcW w:w="616" w:type="dxa"/>
          </w:tcPr>
          <w:p w14:paraId="32EBCBD2" w14:textId="77777777" w:rsidR="00CC1DF2" w:rsidRDefault="00BC0AC7">
            <w:pPr>
              <w:pStyle w:val="TableParagraph"/>
              <w:spacing w:before="50"/>
              <w:ind w:left="10"/>
              <w:rPr>
                <w:sz w:val="20"/>
              </w:rPr>
            </w:pPr>
            <w:r>
              <w:rPr>
                <w:spacing w:val="-10"/>
                <w:sz w:val="20"/>
              </w:rPr>
              <w:t>0</w:t>
            </w:r>
          </w:p>
        </w:tc>
        <w:tc>
          <w:tcPr>
            <w:tcW w:w="914" w:type="dxa"/>
          </w:tcPr>
          <w:p w14:paraId="1AF6FEB3" w14:textId="77777777" w:rsidR="00CC1DF2" w:rsidRDefault="00BC0AC7">
            <w:pPr>
              <w:pStyle w:val="TableParagraph"/>
              <w:spacing w:before="50"/>
              <w:ind w:left="10"/>
              <w:rPr>
                <w:sz w:val="20"/>
              </w:rPr>
            </w:pPr>
            <w:r>
              <w:rPr>
                <w:spacing w:val="-10"/>
                <w:sz w:val="20"/>
              </w:rPr>
              <w:t>0</w:t>
            </w:r>
          </w:p>
        </w:tc>
        <w:tc>
          <w:tcPr>
            <w:tcW w:w="671" w:type="dxa"/>
          </w:tcPr>
          <w:p w14:paraId="1095D07A" w14:textId="77777777" w:rsidR="00CC1DF2" w:rsidRDefault="00BC0AC7">
            <w:pPr>
              <w:pStyle w:val="TableParagraph"/>
              <w:spacing w:before="50"/>
              <w:ind w:left="9"/>
              <w:rPr>
                <w:sz w:val="20"/>
              </w:rPr>
            </w:pPr>
            <w:r>
              <w:rPr>
                <w:spacing w:val="-10"/>
                <w:sz w:val="20"/>
              </w:rPr>
              <w:t>0</w:t>
            </w:r>
          </w:p>
        </w:tc>
        <w:tc>
          <w:tcPr>
            <w:tcW w:w="949" w:type="dxa"/>
          </w:tcPr>
          <w:p w14:paraId="5E6B9BAE" w14:textId="77777777" w:rsidR="00CC1DF2" w:rsidRDefault="00BC0AC7">
            <w:pPr>
              <w:pStyle w:val="TableParagraph"/>
              <w:spacing w:before="50"/>
              <w:ind w:left="10"/>
              <w:rPr>
                <w:sz w:val="20"/>
              </w:rPr>
            </w:pPr>
            <w:r>
              <w:rPr>
                <w:spacing w:val="-10"/>
                <w:sz w:val="20"/>
              </w:rPr>
              <w:t>0</w:t>
            </w:r>
          </w:p>
        </w:tc>
        <w:tc>
          <w:tcPr>
            <w:tcW w:w="659" w:type="dxa"/>
          </w:tcPr>
          <w:p w14:paraId="6140475D" w14:textId="77777777" w:rsidR="00CC1DF2" w:rsidRDefault="00BC0AC7">
            <w:pPr>
              <w:pStyle w:val="TableParagraph"/>
              <w:spacing w:before="50"/>
              <w:ind w:left="9"/>
              <w:rPr>
                <w:b/>
                <w:sz w:val="20"/>
              </w:rPr>
            </w:pPr>
            <w:r>
              <w:rPr>
                <w:b/>
                <w:spacing w:val="-10"/>
                <w:sz w:val="20"/>
              </w:rPr>
              <w:t>0</w:t>
            </w:r>
          </w:p>
        </w:tc>
        <w:tc>
          <w:tcPr>
            <w:tcW w:w="900" w:type="dxa"/>
          </w:tcPr>
          <w:p w14:paraId="79FE9CDD" w14:textId="77777777" w:rsidR="00CC1DF2" w:rsidRDefault="00BC0AC7">
            <w:pPr>
              <w:pStyle w:val="TableParagraph"/>
              <w:spacing w:before="50"/>
              <w:ind w:left="10"/>
              <w:rPr>
                <w:b/>
                <w:sz w:val="20"/>
              </w:rPr>
            </w:pPr>
            <w:r>
              <w:rPr>
                <w:b/>
                <w:spacing w:val="-10"/>
                <w:sz w:val="20"/>
              </w:rPr>
              <w:t>0</w:t>
            </w:r>
          </w:p>
        </w:tc>
      </w:tr>
      <w:tr w:rsidR="00CC1DF2" w14:paraId="070F36BF" w14:textId="77777777">
        <w:trPr>
          <w:trHeight w:val="331"/>
        </w:trPr>
        <w:tc>
          <w:tcPr>
            <w:tcW w:w="1987" w:type="dxa"/>
          </w:tcPr>
          <w:p w14:paraId="7812DE78" w14:textId="77777777" w:rsidR="00CC1DF2" w:rsidRDefault="00BC0AC7">
            <w:pPr>
              <w:pStyle w:val="TableParagraph"/>
              <w:spacing w:before="50"/>
              <w:ind w:left="108"/>
              <w:jc w:val="left"/>
              <w:rPr>
                <w:sz w:val="20"/>
              </w:rPr>
            </w:pPr>
            <w:r>
              <w:rPr>
                <w:spacing w:val="-4"/>
                <w:sz w:val="20"/>
              </w:rPr>
              <w:t>2022</w:t>
            </w:r>
          </w:p>
        </w:tc>
        <w:tc>
          <w:tcPr>
            <w:tcW w:w="700" w:type="dxa"/>
          </w:tcPr>
          <w:p w14:paraId="06ED9909" w14:textId="77777777" w:rsidR="00CC1DF2" w:rsidRDefault="00BC0AC7">
            <w:pPr>
              <w:pStyle w:val="TableParagraph"/>
              <w:spacing w:before="50"/>
              <w:ind w:left="9"/>
              <w:rPr>
                <w:sz w:val="20"/>
              </w:rPr>
            </w:pPr>
            <w:r>
              <w:rPr>
                <w:spacing w:val="-10"/>
                <w:sz w:val="20"/>
              </w:rPr>
              <w:t>0</w:t>
            </w:r>
          </w:p>
        </w:tc>
        <w:tc>
          <w:tcPr>
            <w:tcW w:w="894" w:type="dxa"/>
          </w:tcPr>
          <w:p w14:paraId="6414900F" w14:textId="77777777" w:rsidR="00CC1DF2" w:rsidRDefault="00BC0AC7">
            <w:pPr>
              <w:pStyle w:val="TableParagraph"/>
              <w:spacing w:before="50"/>
              <w:ind w:left="10"/>
              <w:rPr>
                <w:sz w:val="20"/>
              </w:rPr>
            </w:pPr>
            <w:r>
              <w:rPr>
                <w:spacing w:val="-10"/>
                <w:sz w:val="20"/>
              </w:rPr>
              <w:t>0</w:t>
            </w:r>
          </w:p>
        </w:tc>
        <w:tc>
          <w:tcPr>
            <w:tcW w:w="616" w:type="dxa"/>
          </w:tcPr>
          <w:p w14:paraId="03E78C95" w14:textId="77777777" w:rsidR="00CC1DF2" w:rsidRDefault="00BC0AC7">
            <w:pPr>
              <w:pStyle w:val="TableParagraph"/>
              <w:spacing w:before="50"/>
              <w:ind w:left="0" w:right="247"/>
              <w:jc w:val="right"/>
              <w:rPr>
                <w:sz w:val="20"/>
              </w:rPr>
            </w:pPr>
            <w:r>
              <w:rPr>
                <w:spacing w:val="-10"/>
                <w:sz w:val="20"/>
              </w:rPr>
              <w:t>0</w:t>
            </w:r>
          </w:p>
        </w:tc>
        <w:tc>
          <w:tcPr>
            <w:tcW w:w="914" w:type="dxa"/>
          </w:tcPr>
          <w:p w14:paraId="6508F0A4" w14:textId="77777777" w:rsidR="00CC1DF2" w:rsidRDefault="00BC0AC7">
            <w:pPr>
              <w:pStyle w:val="TableParagraph"/>
              <w:spacing w:before="50"/>
              <w:ind w:left="10"/>
              <w:rPr>
                <w:sz w:val="20"/>
              </w:rPr>
            </w:pPr>
            <w:r>
              <w:rPr>
                <w:spacing w:val="-10"/>
                <w:sz w:val="20"/>
              </w:rPr>
              <w:t>0</w:t>
            </w:r>
          </w:p>
        </w:tc>
        <w:tc>
          <w:tcPr>
            <w:tcW w:w="616" w:type="dxa"/>
          </w:tcPr>
          <w:p w14:paraId="2304AC7B" w14:textId="77777777" w:rsidR="00CC1DF2" w:rsidRDefault="00BC0AC7">
            <w:pPr>
              <w:pStyle w:val="TableParagraph"/>
              <w:spacing w:before="50"/>
              <w:ind w:left="10"/>
              <w:rPr>
                <w:sz w:val="20"/>
              </w:rPr>
            </w:pPr>
            <w:r>
              <w:rPr>
                <w:spacing w:val="-10"/>
                <w:sz w:val="20"/>
              </w:rPr>
              <w:t>0</w:t>
            </w:r>
          </w:p>
        </w:tc>
        <w:tc>
          <w:tcPr>
            <w:tcW w:w="914" w:type="dxa"/>
          </w:tcPr>
          <w:p w14:paraId="0559A98D" w14:textId="77777777" w:rsidR="00CC1DF2" w:rsidRDefault="00BC0AC7">
            <w:pPr>
              <w:pStyle w:val="TableParagraph"/>
              <w:spacing w:before="50"/>
              <w:ind w:left="10"/>
              <w:rPr>
                <w:sz w:val="20"/>
              </w:rPr>
            </w:pPr>
            <w:r>
              <w:rPr>
                <w:spacing w:val="-10"/>
                <w:sz w:val="20"/>
              </w:rPr>
              <w:t>0</w:t>
            </w:r>
          </w:p>
        </w:tc>
        <w:tc>
          <w:tcPr>
            <w:tcW w:w="671" w:type="dxa"/>
          </w:tcPr>
          <w:p w14:paraId="5BCA48E8" w14:textId="77777777" w:rsidR="00CC1DF2" w:rsidRDefault="00BC0AC7">
            <w:pPr>
              <w:pStyle w:val="TableParagraph"/>
              <w:spacing w:before="50"/>
              <w:ind w:left="9"/>
              <w:rPr>
                <w:sz w:val="20"/>
              </w:rPr>
            </w:pPr>
            <w:r>
              <w:rPr>
                <w:spacing w:val="-10"/>
                <w:sz w:val="20"/>
              </w:rPr>
              <w:t>0</w:t>
            </w:r>
          </w:p>
        </w:tc>
        <w:tc>
          <w:tcPr>
            <w:tcW w:w="949" w:type="dxa"/>
          </w:tcPr>
          <w:p w14:paraId="7A5BDF71" w14:textId="77777777" w:rsidR="00CC1DF2" w:rsidRDefault="00BC0AC7">
            <w:pPr>
              <w:pStyle w:val="TableParagraph"/>
              <w:spacing w:before="50"/>
              <w:ind w:left="10"/>
              <w:rPr>
                <w:sz w:val="20"/>
              </w:rPr>
            </w:pPr>
            <w:r>
              <w:rPr>
                <w:spacing w:val="-10"/>
                <w:sz w:val="20"/>
              </w:rPr>
              <w:t>0</w:t>
            </w:r>
          </w:p>
        </w:tc>
        <w:tc>
          <w:tcPr>
            <w:tcW w:w="659" w:type="dxa"/>
          </w:tcPr>
          <w:p w14:paraId="3197F939" w14:textId="77777777" w:rsidR="00CC1DF2" w:rsidRDefault="00BC0AC7">
            <w:pPr>
              <w:pStyle w:val="TableParagraph"/>
              <w:spacing w:before="50"/>
              <w:ind w:left="9"/>
              <w:rPr>
                <w:b/>
                <w:sz w:val="20"/>
              </w:rPr>
            </w:pPr>
            <w:r>
              <w:rPr>
                <w:b/>
                <w:spacing w:val="-10"/>
                <w:sz w:val="20"/>
              </w:rPr>
              <w:t>0</w:t>
            </w:r>
          </w:p>
        </w:tc>
        <w:tc>
          <w:tcPr>
            <w:tcW w:w="900" w:type="dxa"/>
          </w:tcPr>
          <w:p w14:paraId="2E40CD42" w14:textId="77777777" w:rsidR="00CC1DF2" w:rsidRDefault="00BC0AC7">
            <w:pPr>
              <w:pStyle w:val="TableParagraph"/>
              <w:spacing w:before="50"/>
              <w:ind w:left="10"/>
              <w:rPr>
                <w:b/>
                <w:sz w:val="20"/>
              </w:rPr>
            </w:pPr>
            <w:r>
              <w:rPr>
                <w:b/>
                <w:spacing w:val="-10"/>
                <w:sz w:val="20"/>
              </w:rPr>
              <w:t>0</w:t>
            </w:r>
          </w:p>
        </w:tc>
      </w:tr>
      <w:tr w:rsidR="00CC1DF2" w14:paraId="256AFA19" w14:textId="77777777">
        <w:trPr>
          <w:trHeight w:val="331"/>
        </w:trPr>
        <w:tc>
          <w:tcPr>
            <w:tcW w:w="1987" w:type="dxa"/>
          </w:tcPr>
          <w:p w14:paraId="6DB3E1B9" w14:textId="77777777" w:rsidR="00CC1DF2" w:rsidRDefault="00BC0AC7">
            <w:pPr>
              <w:pStyle w:val="TableParagraph"/>
              <w:spacing w:before="50"/>
              <w:ind w:left="108"/>
              <w:jc w:val="left"/>
              <w:rPr>
                <w:sz w:val="20"/>
              </w:rPr>
            </w:pPr>
            <w:r>
              <w:rPr>
                <w:spacing w:val="-4"/>
                <w:sz w:val="20"/>
              </w:rPr>
              <w:t>2023</w:t>
            </w:r>
          </w:p>
        </w:tc>
        <w:tc>
          <w:tcPr>
            <w:tcW w:w="700" w:type="dxa"/>
          </w:tcPr>
          <w:p w14:paraId="28E77A15" w14:textId="77777777" w:rsidR="00CC1DF2" w:rsidRDefault="00BC0AC7">
            <w:pPr>
              <w:pStyle w:val="TableParagraph"/>
              <w:spacing w:before="50"/>
              <w:ind w:left="9"/>
              <w:rPr>
                <w:sz w:val="20"/>
              </w:rPr>
            </w:pPr>
            <w:r>
              <w:rPr>
                <w:spacing w:val="-10"/>
                <w:sz w:val="20"/>
              </w:rPr>
              <w:t>0</w:t>
            </w:r>
          </w:p>
        </w:tc>
        <w:tc>
          <w:tcPr>
            <w:tcW w:w="894" w:type="dxa"/>
          </w:tcPr>
          <w:p w14:paraId="5343457B" w14:textId="77777777" w:rsidR="00CC1DF2" w:rsidRDefault="00BC0AC7">
            <w:pPr>
              <w:pStyle w:val="TableParagraph"/>
              <w:spacing w:before="50"/>
              <w:ind w:left="10"/>
              <w:rPr>
                <w:sz w:val="20"/>
              </w:rPr>
            </w:pPr>
            <w:r>
              <w:rPr>
                <w:spacing w:val="-10"/>
                <w:sz w:val="20"/>
              </w:rPr>
              <w:t>0</w:t>
            </w:r>
          </w:p>
        </w:tc>
        <w:tc>
          <w:tcPr>
            <w:tcW w:w="616" w:type="dxa"/>
          </w:tcPr>
          <w:p w14:paraId="56CD4EF5" w14:textId="77777777" w:rsidR="00CC1DF2" w:rsidRDefault="00BC0AC7">
            <w:pPr>
              <w:pStyle w:val="TableParagraph"/>
              <w:spacing w:before="50"/>
              <w:ind w:left="0" w:right="247"/>
              <w:jc w:val="right"/>
              <w:rPr>
                <w:sz w:val="20"/>
              </w:rPr>
            </w:pPr>
            <w:r>
              <w:rPr>
                <w:spacing w:val="-10"/>
                <w:sz w:val="20"/>
              </w:rPr>
              <w:t>0</w:t>
            </w:r>
          </w:p>
        </w:tc>
        <w:tc>
          <w:tcPr>
            <w:tcW w:w="914" w:type="dxa"/>
          </w:tcPr>
          <w:p w14:paraId="1D5AED97" w14:textId="77777777" w:rsidR="00CC1DF2" w:rsidRDefault="00BC0AC7">
            <w:pPr>
              <w:pStyle w:val="TableParagraph"/>
              <w:spacing w:before="50"/>
              <w:ind w:left="10"/>
              <w:rPr>
                <w:sz w:val="20"/>
              </w:rPr>
            </w:pPr>
            <w:r>
              <w:rPr>
                <w:spacing w:val="-10"/>
                <w:sz w:val="20"/>
              </w:rPr>
              <w:t>0</w:t>
            </w:r>
          </w:p>
        </w:tc>
        <w:tc>
          <w:tcPr>
            <w:tcW w:w="616" w:type="dxa"/>
          </w:tcPr>
          <w:p w14:paraId="44597280" w14:textId="77777777" w:rsidR="00CC1DF2" w:rsidRDefault="00BC0AC7">
            <w:pPr>
              <w:pStyle w:val="TableParagraph"/>
              <w:spacing w:before="50"/>
              <w:ind w:left="10"/>
              <w:rPr>
                <w:sz w:val="20"/>
              </w:rPr>
            </w:pPr>
            <w:r>
              <w:rPr>
                <w:spacing w:val="-10"/>
                <w:sz w:val="20"/>
              </w:rPr>
              <w:t>0</w:t>
            </w:r>
          </w:p>
        </w:tc>
        <w:tc>
          <w:tcPr>
            <w:tcW w:w="914" w:type="dxa"/>
          </w:tcPr>
          <w:p w14:paraId="368A7EA1" w14:textId="77777777" w:rsidR="00CC1DF2" w:rsidRDefault="00BC0AC7">
            <w:pPr>
              <w:pStyle w:val="TableParagraph"/>
              <w:spacing w:before="50"/>
              <w:ind w:left="10"/>
              <w:rPr>
                <w:sz w:val="20"/>
              </w:rPr>
            </w:pPr>
            <w:r>
              <w:rPr>
                <w:spacing w:val="-10"/>
                <w:sz w:val="20"/>
              </w:rPr>
              <w:t>0</w:t>
            </w:r>
          </w:p>
        </w:tc>
        <w:tc>
          <w:tcPr>
            <w:tcW w:w="671" w:type="dxa"/>
          </w:tcPr>
          <w:p w14:paraId="7A28B011" w14:textId="77777777" w:rsidR="00CC1DF2" w:rsidRDefault="00BC0AC7">
            <w:pPr>
              <w:pStyle w:val="TableParagraph"/>
              <w:spacing w:before="50"/>
              <w:ind w:left="9"/>
              <w:rPr>
                <w:sz w:val="20"/>
              </w:rPr>
            </w:pPr>
            <w:r>
              <w:rPr>
                <w:spacing w:val="-10"/>
                <w:sz w:val="20"/>
              </w:rPr>
              <w:t>0</w:t>
            </w:r>
          </w:p>
        </w:tc>
        <w:tc>
          <w:tcPr>
            <w:tcW w:w="949" w:type="dxa"/>
          </w:tcPr>
          <w:p w14:paraId="05F76441" w14:textId="77777777" w:rsidR="00CC1DF2" w:rsidRDefault="00BC0AC7">
            <w:pPr>
              <w:pStyle w:val="TableParagraph"/>
              <w:spacing w:before="50"/>
              <w:ind w:left="10"/>
              <w:rPr>
                <w:sz w:val="20"/>
              </w:rPr>
            </w:pPr>
            <w:r>
              <w:rPr>
                <w:spacing w:val="-10"/>
                <w:sz w:val="20"/>
              </w:rPr>
              <w:t>0</w:t>
            </w:r>
          </w:p>
        </w:tc>
        <w:tc>
          <w:tcPr>
            <w:tcW w:w="659" w:type="dxa"/>
          </w:tcPr>
          <w:p w14:paraId="7ECDD0A0" w14:textId="77777777" w:rsidR="00CC1DF2" w:rsidRDefault="00BC0AC7">
            <w:pPr>
              <w:pStyle w:val="TableParagraph"/>
              <w:spacing w:before="50"/>
              <w:ind w:left="9"/>
              <w:rPr>
                <w:b/>
                <w:sz w:val="20"/>
              </w:rPr>
            </w:pPr>
            <w:r>
              <w:rPr>
                <w:b/>
                <w:spacing w:val="-10"/>
                <w:sz w:val="20"/>
              </w:rPr>
              <w:t>0</w:t>
            </w:r>
          </w:p>
        </w:tc>
        <w:tc>
          <w:tcPr>
            <w:tcW w:w="900" w:type="dxa"/>
          </w:tcPr>
          <w:p w14:paraId="38C9811D" w14:textId="77777777" w:rsidR="00CC1DF2" w:rsidRDefault="00BC0AC7">
            <w:pPr>
              <w:pStyle w:val="TableParagraph"/>
              <w:spacing w:before="50"/>
              <w:ind w:left="10"/>
              <w:rPr>
                <w:b/>
                <w:sz w:val="20"/>
              </w:rPr>
            </w:pPr>
            <w:r>
              <w:rPr>
                <w:b/>
                <w:spacing w:val="-10"/>
                <w:sz w:val="20"/>
              </w:rPr>
              <w:t>0</w:t>
            </w:r>
          </w:p>
        </w:tc>
      </w:tr>
      <w:tr w:rsidR="00CC1DF2" w14:paraId="69339326" w14:textId="77777777">
        <w:trPr>
          <w:trHeight w:val="331"/>
        </w:trPr>
        <w:tc>
          <w:tcPr>
            <w:tcW w:w="1987" w:type="dxa"/>
          </w:tcPr>
          <w:p w14:paraId="14094C47" w14:textId="77777777" w:rsidR="00CC1DF2" w:rsidRDefault="00BC0AC7">
            <w:pPr>
              <w:pStyle w:val="TableParagraph"/>
              <w:spacing w:before="50"/>
              <w:ind w:left="108"/>
              <w:jc w:val="left"/>
              <w:rPr>
                <w:sz w:val="20"/>
              </w:rPr>
            </w:pPr>
            <w:r>
              <w:rPr>
                <w:sz w:val="20"/>
              </w:rPr>
              <w:t>YTD</w:t>
            </w:r>
            <w:r>
              <w:rPr>
                <w:spacing w:val="-3"/>
                <w:sz w:val="20"/>
              </w:rPr>
              <w:t xml:space="preserve"> </w:t>
            </w:r>
            <w:r>
              <w:rPr>
                <w:spacing w:val="-4"/>
                <w:sz w:val="20"/>
              </w:rPr>
              <w:t>2024</w:t>
            </w:r>
          </w:p>
        </w:tc>
        <w:tc>
          <w:tcPr>
            <w:tcW w:w="700" w:type="dxa"/>
          </w:tcPr>
          <w:p w14:paraId="43C0064D" w14:textId="77777777" w:rsidR="00CC1DF2" w:rsidRDefault="00BC0AC7">
            <w:pPr>
              <w:pStyle w:val="TableParagraph"/>
              <w:spacing w:before="50"/>
              <w:ind w:left="9"/>
              <w:rPr>
                <w:sz w:val="20"/>
              </w:rPr>
            </w:pPr>
            <w:r>
              <w:rPr>
                <w:spacing w:val="-10"/>
                <w:sz w:val="20"/>
              </w:rPr>
              <w:t>0</w:t>
            </w:r>
          </w:p>
        </w:tc>
        <w:tc>
          <w:tcPr>
            <w:tcW w:w="894" w:type="dxa"/>
          </w:tcPr>
          <w:p w14:paraId="38BE8EE4" w14:textId="77777777" w:rsidR="00CC1DF2" w:rsidRDefault="00BC0AC7">
            <w:pPr>
              <w:pStyle w:val="TableParagraph"/>
              <w:spacing w:before="50"/>
              <w:ind w:left="10"/>
              <w:rPr>
                <w:sz w:val="20"/>
              </w:rPr>
            </w:pPr>
            <w:r>
              <w:rPr>
                <w:spacing w:val="-10"/>
                <w:sz w:val="20"/>
              </w:rPr>
              <w:t>0</w:t>
            </w:r>
          </w:p>
        </w:tc>
        <w:tc>
          <w:tcPr>
            <w:tcW w:w="616" w:type="dxa"/>
          </w:tcPr>
          <w:p w14:paraId="017C8F48" w14:textId="77777777" w:rsidR="00CC1DF2" w:rsidRDefault="00BC0AC7">
            <w:pPr>
              <w:pStyle w:val="TableParagraph"/>
              <w:spacing w:before="50"/>
              <w:ind w:left="0" w:right="247"/>
              <w:jc w:val="right"/>
              <w:rPr>
                <w:sz w:val="20"/>
              </w:rPr>
            </w:pPr>
            <w:r>
              <w:rPr>
                <w:spacing w:val="-10"/>
                <w:sz w:val="20"/>
              </w:rPr>
              <w:t>0</w:t>
            </w:r>
          </w:p>
        </w:tc>
        <w:tc>
          <w:tcPr>
            <w:tcW w:w="914" w:type="dxa"/>
          </w:tcPr>
          <w:p w14:paraId="22917774" w14:textId="77777777" w:rsidR="00CC1DF2" w:rsidRDefault="00BC0AC7">
            <w:pPr>
              <w:pStyle w:val="TableParagraph"/>
              <w:spacing w:before="50"/>
              <w:ind w:left="10"/>
              <w:rPr>
                <w:sz w:val="20"/>
              </w:rPr>
            </w:pPr>
            <w:r>
              <w:rPr>
                <w:spacing w:val="-10"/>
                <w:sz w:val="20"/>
              </w:rPr>
              <w:t>0</w:t>
            </w:r>
          </w:p>
        </w:tc>
        <w:tc>
          <w:tcPr>
            <w:tcW w:w="616" w:type="dxa"/>
          </w:tcPr>
          <w:p w14:paraId="41A05CC2" w14:textId="77777777" w:rsidR="00CC1DF2" w:rsidRDefault="00BC0AC7">
            <w:pPr>
              <w:pStyle w:val="TableParagraph"/>
              <w:spacing w:before="50"/>
              <w:ind w:left="10"/>
              <w:rPr>
                <w:sz w:val="20"/>
              </w:rPr>
            </w:pPr>
            <w:r>
              <w:rPr>
                <w:spacing w:val="-10"/>
                <w:sz w:val="20"/>
              </w:rPr>
              <w:t>0</w:t>
            </w:r>
          </w:p>
        </w:tc>
        <w:tc>
          <w:tcPr>
            <w:tcW w:w="914" w:type="dxa"/>
          </w:tcPr>
          <w:p w14:paraId="4013459F" w14:textId="77777777" w:rsidR="00CC1DF2" w:rsidRDefault="00BC0AC7">
            <w:pPr>
              <w:pStyle w:val="TableParagraph"/>
              <w:spacing w:before="50"/>
              <w:ind w:left="10"/>
              <w:rPr>
                <w:sz w:val="20"/>
              </w:rPr>
            </w:pPr>
            <w:r>
              <w:rPr>
                <w:spacing w:val="-10"/>
                <w:sz w:val="20"/>
              </w:rPr>
              <w:t>0</w:t>
            </w:r>
          </w:p>
        </w:tc>
        <w:tc>
          <w:tcPr>
            <w:tcW w:w="671" w:type="dxa"/>
          </w:tcPr>
          <w:p w14:paraId="3E62BD54" w14:textId="77777777" w:rsidR="00CC1DF2" w:rsidRDefault="00BC0AC7">
            <w:pPr>
              <w:pStyle w:val="TableParagraph"/>
              <w:spacing w:before="50"/>
              <w:ind w:left="9"/>
              <w:rPr>
                <w:sz w:val="20"/>
              </w:rPr>
            </w:pPr>
            <w:r>
              <w:rPr>
                <w:spacing w:val="-10"/>
                <w:sz w:val="20"/>
              </w:rPr>
              <w:t>0</w:t>
            </w:r>
          </w:p>
        </w:tc>
        <w:tc>
          <w:tcPr>
            <w:tcW w:w="949" w:type="dxa"/>
          </w:tcPr>
          <w:p w14:paraId="6D060DD0" w14:textId="77777777" w:rsidR="00CC1DF2" w:rsidRDefault="00BC0AC7">
            <w:pPr>
              <w:pStyle w:val="TableParagraph"/>
              <w:spacing w:before="50"/>
              <w:ind w:left="10"/>
              <w:rPr>
                <w:sz w:val="20"/>
              </w:rPr>
            </w:pPr>
            <w:r>
              <w:rPr>
                <w:spacing w:val="-10"/>
                <w:sz w:val="20"/>
              </w:rPr>
              <w:t>0</w:t>
            </w:r>
          </w:p>
        </w:tc>
        <w:tc>
          <w:tcPr>
            <w:tcW w:w="659" w:type="dxa"/>
          </w:tcPr>
          <w:p w14:paraId="1C4CDDA6" w14:textId="77777777" w:rsidR="00CC1DF2" w:rsidRDefault="00BC0AC7">
            <w:pPr>
              <w:pStyle w:val="TableParagraph"/>
              <w:spacing w:before="50"/>
              <w:ind w:left="9"/>
              <w:rPr>
                <w:b/>
                <w:sz w:val="20"/>
              </w:rPr>
            </w:pPr>
            <w:r>
              <w:rPr>
                <w:b/>
                <w:spacing w:val="-10"/>
                <w:sz w:val="20"/>
              </w:rPr>
              <w:t>0</w:t>
            </w:r>
          </w:p>
        </w:tc>
        <w:tc>
          <w:tcPr>
            <w:tcW w:w="900" w:type="dxa"/>
          </w:tcPr>
          <w:p w14:paraId="4BDFF129" w14:textId="77777777" w:rsidR="00CC1DF2" w:rsidRDefault="00BC0AC7">
            <w:pPr>
              <w:pStyle w:val="TableParagraph"/>
              <w:spacing w:before="50"/>
              <w:ind w:left="10"/>
              <w:rPr>
                <w:b/>
                <w:sz w:val="20"/>
              </w:rPr>
            </w:pPr>
            <w:r>
              <w:rPr>
                <w:b/>
                <w:spacing w:val="-10"/>
                <w:sz w:val="20"/>
              </w:rPr>
              <w:t>0</w:t>
            </w:r>
          </w:p>
        </w:tc>
      </w:tr>
      <w:tr w:rsidR="00CC1DF2" w14:paraId="1370D50D" w14:textId="77777777">
        <w:trPr>
          <w:trHeight w:val="331"/>
        </w:trPr>
        <w:tc>
          <w:tcPr>
            <w:tcW w:w="1987" w:type="dxa"/>
          </w:tcPr>
          <w:p w14:paraId="7AA1102A" w14:textId="77777777" w:rsidR="00CC1DF2" w:rsidRDefault="00BC0AC7">
            <w:pPr>
              <w:pStyle w:val="TableParagraph"/>
              <w:spacing w:before="50"/>
              <w:ind w:left="108"/>
              <w:jc w:val="left"/>
              <w:rPr>
                <w:b/>
                <w:sz w:val="20"/>
              </w:rPr>
            </w:pPr>
            <w:r>
              <w:rPr>
                <w:b/>
                <w:spacing w:val="-2"/>
                <w:sz w:val="20"/>
              </w:rPr>
              <w:t>Subtotal</w:t>
            </w:r>
          </w:p>
        </w:tc>
        <w:tc>
          <w:tcPr>
            <w:tcW w:w="700" w:type="dxa"/>
          </w:tcPr>
          <w:p w14:paraId="0FF602AA" w14:textId="77777777" w:rsidR="00CC1DF2" w:rsidRDefault="00BC0AC7">
            <w:pPr>
              <w:pStyle w:val="TableParagraph"/>
              <w:spacing w:before="50"/>
              <w:ind w:left="9"/>
              <w:rPr>
                <w:b/>
                <w:sz w:val="20"/>
              </w:rPr>
            </w:pPr>
            <w:r>
              <w:rPr>
                <w:b/>
                <w:spacing w:val="-10"/>
                <w:sz w:val="20"/>
              </w:rPr>
              <w:t>2</w:t>
            </w:r>
          </w:p>
        </w:tc>
        <w:tc>
          <w:tcPr>
            <w:tcW w:w="894" w:type="dxa"/>
          </w:tcPr>
          <w:p w14:paraId="6BD0DA58" w14:textId="77777777" w:rsidR="00CC1DF2" w:rsidRDefault="00BC0AC7">
            <w:pPr>
              <w:pStyle w:val="TableParagraph"/>
              <w:spacing w:before="50"/>
              <w:ind w:left="10"/>
              <w:rPr>
                <w:b/>
                <w:sz w:val="20"/>
              </w:rPr>
            </w:pPr>
            <w:r>
              <w:rPr>
                <w:b/>
                <w:spacing w:val="-5"/>
                <w:sz w:val="20"/>
              </w:rPr>
              <w:t>804</w:t>
            </w:r>
          </w:p>
        </w:tc>
        <w:tc>
          <w:tcPr>
            <w:tcW w:w="616" w:type="dxa"/>
          </w:tcPr>
          <w:p w14:paraId="465550B6" w14:textId="77777777" w:rsidR="00CC1DF2" w:rsidRDefault="00BC0AC7">
            <w:pPr>
              <w:pStyle w:val="TableParagraph"/>
              <w:spacing w:before="50"/>
              <w:ind w:left="0" w:right="247"/>
              <w:jc w:val="right"/>
              <w:rPr>
                <w:b/>
                <w:sz w:val="20"/>
              </w:rPr>
            </w:pPr>
            <w:r>
              <w:rPr>
                <w:b/>
                <w:spacing w:val="-10"/>
                <w:sz w:val="20"/>
              </w:rPr>
              <w:t>0</w:t>
            </w:r>
          </w:p>
        </w:tc>
        <w:tc>
          <w:tcPr>
            <w:tcW w:w="914" w:type="dxa"/>
          </w:tcPr>
          <w:p w14:paraId="520641F0" w14:textId="77777777" w:rsidR="00CC1DF2" w:rsidRDefault="00BC0AC7">
            <w:pPr>
              <w:pStyle w:val="TableParagraph"/>
              <w:spacing w:before="50"/>
              <w:ind w:left="10"/>
              <w:rPr>
                <w:b/>
                <w:sz w:val="20"/>
              </w:rPr>
            </w:pPr>
            <w:r>
              <w:rPr>
                <w:b/>
                <w:spacing w:val="-10"/>
                <w:sz w:val="20"/>
              </w:rPr>
              <w:t>0</w:t>
            </w:r>
          </w:p>
        </w:tc>
        <w:tc>
          <w:tcPr>
            <w:tcW w:w="616" w:type="dxa"/>
          </w:tcPr>
          <w:p w14:paraId="551C7CA3" w14:textId="77777777" w:rsidR="00CC1DF2" w:rsidRDefault="00BC0AC7">
            <w:pPr>
              <w:pStyle w:val="TableParagraph"/>
              <w:spacing w:before="50"/>
              <w:ind w:left="10"/>
              <w:rPr>
                <w:b/>
                <w:sz w:val="20"/>
              </w:rPr>
            </w:pPr>
            <w:r>
              <w:rPr>
                <w:b/>
                <w:spacing w:val="-10"/>
                <w:sz w:val="20"/>
              </w:rPr>
              <w:t>2</w:t>
            </w:r>
          </w:p>
        </w:tc>
        <w:tc>
          <w:tcPr>
            <w:tcW w:w="914" w:type="dxa"/>
          </w:tcPr>
          <w:p w14:paraId="40E65AFF" w14:textId="77777777" w:rsidR="00CC1DF2" w:rsidRDefault="00BC0AC7">
            <w:pPr>
              <w:pStyle w:val="TableParagraph"/>
              <w:spacing w:before="50"/>
              <w:ind w:left="10"/>
              <w:rPr>
                <w:b/>
                <w:sz w:val="20"/>
              </w:rPr>
            </w:pPr>
            <w:r>
              <w:rPr>
                <w:b/>
                <w:spacing w:val="-5"/>
                <w:sz w:val="20"/>
              </w:rPr>
              <w:t>621</w:t>
            </w:r>
          </w:p>
        </w:tc>
        <w:tc>
          <w:tcPr>
            <w:tcW w:w="671" w:type="dxa"/>
          </w:tcPr>
          <w:p w14:paraId="603DC40C" w14:textId="77777777" w:rsidR="00CC1DF2" w:rsidRDefault="00BC0AC7">
            <w:pPr>
              <w:pStyle w:val="TableParagraph"/>
              <w:spacing w:before="50"/>
              <w:ind w:left="9"/>
              <w:rPr>
                <w:b/>
                <w:sz w:val="20"/>
              </w:rPr>
            </w:pPr>
            <w:r>
              <w:rPr>
                <w:b/>
                <w:spacing w:val="-10"/>
                <w:sz w:val="20"/>
              </w:rPr>
              <w:t>0</w:t>
            </w:r>
          </w:p>
        </w:tc>
        <w:tc>
          <w:tcPr>
            <w:tcW w:w="949" w:type="dxa"/>
          </w:tcPr>
          <w:p w14:paraId="3C96F147" w14:textId="77777777" w:rsidR="00CC1DF2" w:rsidRDefault="00BC0AC7">
            <w:pPr>
              <w:pStyle w:val="TableParagraph"/>
              <w:spacing w:before="50"/>
              <w:ind w:left="10"/>
              <w:rPr>
                <w:b/>
                <w:sz w:val="20"/>
              </w:rPr>
            </w:pPr>
            <w:r>
              <w:rPr>
                <w:b/>
                <w:spacing w:val="-10"/>
                <w:sz w:val="20"/>
              </w:rPr>
              <w:t>0</w:t>
            </w:r>
          </w:p>
        </w:tc>
        <w:tc>
          <w:tcPr>
            <w:tcW w:w="659" w:type="dxa"/>
          </w:tcPr>
          <w:p w14:paraId="05B3005F" w14:textId="77777777" w:rsidR="00CC1DF2" w:rsidRDefault="00BC0AC7">
            <w:pPr>
              <w:pStyle w:val="TableParagraph"/>
              <w:spacing w:before="50"/>
              <w:ind w:left="9"/>
              <w:rPr>
                <w:b/>
                <w:sz w:val="20"/>
              </w:rPr>
            </w:pPr>
            <w:r>
              <w:rPr>
                <w:b/>
                <w:spacing w:val="-10"/>
                <w:sz w:val="20"/>
              </w:rPr>
              <w:t>4</w:t>
            </w:r>
          </w:p>
        </w:tc>
        <w:tc>
          <w:tcPr>
            <w:tcW w:w="900" w:type="dxa"/>
          </w:tcPr>
          <w:p w14:paraId="3F21EC3E" w14:textId="77777777" w:rsidR="00CC1DF2" w:rsidRDefault="00BC0AC7">
            <w:pPr>
              <w:pStyle w:val="TableParagraph"/>
              <w:spacing w:before="50"/>
              <w:ind w:left="10"/>
              <w:rPr>
                <w:b/>
                <w:sz w:val="20"/>
              </w:rPr>
            </w:pPr>
            <w:r>
              <w:rPr>
                <w:b/>
                <w:spacing w:val="-2"/>
                <w:sz w:val="20"/>
              </w:rPr>
              <w:t>1,425</w:t>
            </w:r>
          </w:p>
        </w:tc>
      </w:tr>
      <w:tr w:rsidR="00CC1DF2" w14:paraId="75EEA940" w14:textId="77777777">
        <w:trPr>
          <w:trHeight w:val="459"/>
        </w:trPr>
        <w:tc>
          <w:tcPr>
            <w:tcW w:w="1987" w:type="dxa"/>
          </w:tcPr>
          <w:p w14:paraId="6AAA14FC" w14:textId="77777777" w:rsidR="00CC1DF2" w:rsidRDefault="00BC0AC7">
            <w:pPr>
              <w:pStyle w:val="TableParagraph"/>
              <w:spacing w:before="0" w:line="230" w:lineRule="atLeast"/>
              <w:ind w:left="108"/>
              <w:jc w:val="left"/>
              <w:rPr>
                <w:sz w:val="20"/>
              </w:rPr>
            </w:pPr>
            <w:r>
              <w:rPr>
                <w:sz w:val="20"/>
              </w:rPr>
              <w:t>Qualified</w:t>
            </w:r>
            <w:r>
              <w:rPr>
                <w:spacing w:val="-13"/>
                <w:sz w:val="20"/>
              </w:rPr>
              <w:t xml:space="preserve"> </w:t>
            </w:r>
            <w:r>
              <w:rPr>
                <w:sz w:val="20"/>
              </w:rPr>
              <w:t>Grants</w:t>
            </w:r>
            <w:r>
              <w:rPr>
                <w:spacing w:val="-12"/>
                <w:sz w:val="20"/>
              </w:rPr>
              <w:t xml:space="preserve"> </w:t>
            </w:r>
            <w:r>
              <w:rPr>
                <w:sz w:val="20"/>
              </w:rPr>
              <w:t xml:space="preserve">&amp; </w:t>
            </w:r>
            <w:r>
              <w:rPr>
                <w:spacing w:val="-2"/>
                <w:sz w:val="20"/>
              </w:rPr>
              <w:t>Donations</w:t>
            </w:r>
          </w:p>
        </w:tc>
        <w:tc>
          <w:tcPr>
            <w:tcW w:w="700" w:type="dxa"/>
          </w:tcPr>
          <w:p w14:paraId="19F3E968" w14:textId="77777777" w:rsidR="00CC1DF2" w:rsidRDefault="00BC0AC7">
            <w:pPr>
              <w:pStyle w:val="TableParagraph"/>
              <w:spacing w:before="115"/>
              <w:ind w:left="9"/>
              <w:rPr>
                <w:sz w:val="20"/>
              </w:rPr>
            </w:pPr>
            <w:r>
              <w:rPr>
                <w:spacing w:val="-10"/>
                <w:sz w:val="20"/>
              </w:rPr>
              <w:t>0</w:t>
            </w:r>
          </w:p>
        </w:tc>
        <w:tc>
          <w:tcPr>
            <w:tcW w:w="894" w:type="dxa"/>
          </w:tcPr>
          <w:p w14:paraId="3D4DF6CD" w14:textId="77777777" w:rsidR="00CC1DF2" w:rsidRDefault="00BC0AC7">
            <w:pPr>
              <w:pStyle w:val="TableParagraph"/>
              <w:spacing w:before="115"/>
              <w:ind w:left="10"/>
              <w:rPr>
                <w:sz w:val="20"/>
              </w:rPr>
            </w:pPr>
            <w:r>
              <w:rPr>
                <w:spacing w:val="-10"/>
                <w:sz w:val="20"/>
              </w:rPr>
              <w:t>0</w:t>
            </w:r>
          </w:p>
        </w:tc>
        <w:tc>
          <w:tcPr>
            <w:tcW w:w="616" w:type="dxa"/>
          </w:tcPr>
          <w:p w14:paraId="7301DCE7" w14:textId="77777777" w:rsidR="00CC1DF2" w:rsidRDefault="00BC0AC7">
            <w:pPr>
              <w:pStyle w:val="TableParagraph"/>
              <w:spacing w:before="115"/>
              <w:ind w:left="0" w:right="197"/>
              <w:jc w:val="right"/>
              <w:rPr>
                <w:sz w:val="20"/>
              </w:rPr>
            </w:pPr>
            <w:r>
              <w:rPr>
                <w:spacing w:val="-5"/>
                <w:sz w:val="20"/>
              </w:rPr>
              <w:t>55</w:t>
            </w:r>
          </w:p>
        </w:tc>
        <w:tc>
          <w:tcPr>
            <w:tcW w:w="914" w:type="dxa"/>
          </w:tcPr>
          <w:p w14:paraId="2984803B" w14:textId="77777777" w:rsidR="00CC1DF2" w:rsidRDefault="00BC0AC7">
            <w:pPr>
              <w:pStyle w:val="TableParagraph"/>
              <w:spacing w:before="115"/>
              <w:ind w:left="10"/>
              <w:rPr>
                <w:sz w:val="20"/>
              </w:rPr>
            </w:pPr>
            <w:r>
              <w:rPr>
                <w:spacing w:val="-5"/>
                <w:sz w:val="20"/>
              </w:rPr>
              <w:t>380</w:t>
            </w:r>
          </w:p>
        </w:tc>
        <w:tc>
          <w:tcPr>
            <w:tcW w:w="616" w:type="dxa"/>
          </w:tcPr>
          <w:p w14:paraId="5B382A14" w14:textId="77777777" w:rsidR="00CC1DF2" w:rsidRDefault="00BC0AC7">
            <w:pPr>
              <w:pStyle w:val="TableParagraph"/>
              <w:spacing w:before="115"/>
              <w:ind w:left="10"/>
              <w:rPr>
                <w:sz w:val="20"/>
              </w:rPr>
            </w:pPr>
            <w:r>
              <w:rPr>
                <w:spacing w:val="-5"/>
                <w:sz w:val="20"/>
              </w:rPr>
              <w:t>20</w:t>
            </w:r>
          </w:p>
        </w:tc>
        <w:tc>
          <w:tcPr>
            <w:tcW w:w="914" w:type="dxa"/>
          </w:tcPr>
          <w:p w14:paraId="14B32885" w14:textId="77777777" w:rsidR="00CC1DF2" w:rsidRDefault="00BC0AC7">
            <w:pPr>
              <w:pStyle w:val="TableParagraph"/>
              <w:spacing w:before="115"/>
              <w:ind w:left="10"/>
              <w:rPr>
                <w:sz w:val="20"/>
              </w:rPr>
            </w:pPr>
            <w:r>
              <w:rPr>
                <w:spacing w:val="-5"/>
                <w:sz w:val="20"/>
              </w:rPr>
              <w:t>274</w:t>
            </w:r>
          </w:p>
        </w:tc>
        <w:tc>
          <w:tcPr>
            <w:tcW w:w="671" w:type="dxa"/>
          </w:tcPr>
          <w:p w14:paraId="38263555" w14:textId="77777777" w:rsidR="00CC1DF2" w:rsidRDefault="00BC0AC7">
            <w:pPr>
              <w:pStyle w:val="TableParagraph"/>
              <w:spacing w:before="115"/>
              <w:ind w:left="9"/>
              <w:rPr>
                <w:sz w:val="20"/>
              </w:rPr>
            </w:pPr>
            <w:r>
              <w:rPr>
                <w:spacing w:val="-10"/>
                <w:sz w:val="20"/>
              </w:rPr>
              <w:t>0</w:t>
            </w:r>
          </w:p>
        </w:tc>
        <w:tc>
          <w:tcPr>
            <w:tcW w:w="949" w:type="dxa"/>
          </w:tcPr>
          <w:p w14:paraId="2CD8CE81" w14:textId="77777777" w:rsidR="00CC1DF2" w:rsidRDefault="00BC0AC7">
            <w:pPr>
              <w:pStyle w:val="TableParagraph"/>
              <w:spacing w:before="115"/>
              <w:ind w:left="10"/>
              <w:rPr>
                <w:sz w:val="20"/>
              </w:rPr>
            </w:pPr>
            <w:r>
              <w:rPr>
                <w:spacing w:val="-10"/>
                <w:sz w:val="20"/>
              </w:rPr>
              <w:t>0</w:t>
            </w:r>
          </w:p>
        </w:tc>
        <w:tc>
          <w:tcPr>
            <w:tcW w:w="659" w:type="dxa"/>
          </w:tcPr>
          <w:p w14:paraId="1476EF6D" w14:textId="77777777" w:rsidR="00CC1DF2" w:rsidRDefault="00BC0AC7">
            <w:pPr>
              <w:pStyle w:val="TableParagraph"/>
              <w:spacing w:before="115"/>
              <w:ind w:left="9"/>
              <w:rPr>
                <w:b/>
                <w:sz w:val="20"/>
              </w:rPr>
            </w:pPr>
            <w:r>
              <w:rPr>
                <w:b/>
                <w:spacing w:val="-5"/>
                <w:sz w:val="20"/>
              </w:rPr>
              <w:t>75</w:t>
            </w:r>
          </w:p>
        </w:tc>
        <w:tc>
          <w:tcPr>
            <w:tcW w:w="900" w:type="dxa"/>
          </w:tcPr>
          <w:p w14:paraId="31CBE3CB" w14:textId="77777777" w:rsidR="00CC1DF2" w:rsidRDefault="00BC0AC7">
            <w:pPr>
              <w:pStyle w:val="TableParagraph"/>
              <w:spacing w:before="115"/>
              <w:ind w:left="10"/>
              <w:rPr>
                <w:b/>
                <w:sz w:val="20"/>
              </w:rPr>
            </w:pPr>
            <w:r>
              <w:rPr>
                <w:b/>
                <w:spacing w:val="-5"/>
                <w:sz w:val="20"/>
              </w:rPr>
              <w:t>654</w:t>
            </w:r>
          </w:p>
        </w:tc>
      </w:tr>
      <w:tr w:rsidR="00CC1DF2" w14:paraId="15B688BF" w14:textId="77777777">
        <w:trPr>
          <w:trHeight w:val="331"/>
        </w:trPr>
        <w:tc>
          <w:tcPr>
            <w:tcW w:w="1987" w:type="dxa"/>
          </w:tcPr>
          <w:p w14:paraId="5FDFF987" w14:textId="77777777" w:rsidR="00CC1DF2" w:rsidRDefault="00BC0AC7">
            <w:pPr>
              <w:pStyle w:val="TableParagraph"/>
              <w:spacing w:before="50"/>
              <w:ind w:left="108"/>
              <w:jc w:val="left"/>
              <w:rPr>
                <w:b/>
                <w:sz w:val="20"/>
              </w:rPr>
            </w:pPr>
            <w:r>
              <w:rPr>
                <w:b/>
                <w:spacing w:val="-2"/>
                <w:sz w:val="20"/>
              </w:rPr>
              <w:t>Total</w:t>
            </w:r>
          </w:p>
        </w:tc>
        <w:tc>
          <w:tcPr>
            <w:tcW w:w="700" w:type="dxa"/>
          </w:tcPr>
          <w:p w14:paraId="2E74A4DC" w14:textId="77777777" w:rsidR="00CC1DF2" w:rsidRDefault="00BC0AC7">
            <w:pPr>
              <w:pStyle w:val="TableParagraph"/>
              <w:spacing w:before="50"/>
              <w:ind w:left="9"/>
              <w:rPr>
                <w:b/>
                <w:sz w:val="20"/>
              </w:rPr>
            </w:pPr>
            <w:r>
              <w:rPr>
                <w:b/>
                <w:spacing w:val="-10"/>
                <w:sz w:val="20"/>
              </w:rPr>
              <w:t>2</w:t>
            </w:r>
          </w:p>
        </w:tc>
        <w:tc>
          <w:tcPr>
            <w:tcW w:w="894" w:type="dxa"/>
          </w:tcPr>
          <w:p w14:paraId="4BE54637" w14:textId="77777777" w:rsidR="00CC1DF2" w:rsidRDefault="00BC0AC7">
            <w:pPr>
              <w:pStyle w:val="TableParagraph"/>
              <w:spacing w:before="50"/>
              <w:ind w:left="10"/>
              <w:rPr>
                <w:b/>
                <w:sz w:val="20"/>
              </w:rPr>
            </w:pPr>
            <w:r>
              <w:rPr>
                <w:b/>
                <w:spacing w:val="-5"/>
                <w:sz w:val="20"/>
              </w:rPr>
              <w:t>804</w:t>
            </w:r>
          </w:p>
        </w:tc>
        <w:tc>
          <w:tcPr>
            <w:tcW w:w="616" w:type="dxa"/>
          </w:tcPr>
          <w:p w14:paraId="35C391F5" w14:textId="77777777" w:rsidR="00CC1DF2" w:rsidRDefault="00BC0AC7">
            <w:pPr>
              <w:pStyle w:val="TableParagraph"/>
              <w:spacing w:before="50"/>
              <w:ind w:left="0" w:right="197"/>
              <w:jc w:val="right"/>
              <w:rPr>
                <w:b/>
                <w:sz w:val="20"/>
              </w:rPr>
            </w:pPr>
            <w:r>
              <w:rPr>
                <w:b/>
                <w:spacing w:val="-5"/>
                <w:sz w:val="20"/>
              </w:rPr>
              <w:t>55</w:t>
            </w:r>
          </w:p>
        </w:tc>
        <w:tc>
          <w:tcPr>
            <w:tcW w:w="914" w:type="dxa"/>
          </w:tcPr>
          <w:p w14:paraId="2AC34603" w14:textId="77777777" w:rsidR="00CC1DF2" w:rsidRDefault="00BC0AC7">
            <w:pPr>
              <w:pStyle w:val="TableParagraph"/>
              <w:spacing w:before="50"/>
              <w:ind w:left="10"/>
              <w:rPr>
                <w:b/>
                <w:sz w:val="20"/>
              </w:rPr>
            </w:pPr>
            <w:r>
              <w:rPr>
                <w:b/>
                <w:spacing w:val="-5"/>
                <w:sz w:val="20"/>
              </w:rPr>
              <w:t>380</w:t>
            </w:r>
          </w:p>
        </w:tc>
        <w:tc>
          <w:tcPr>
            <w:tcW w:w="616" w:type="dxa"/>
          </w:tcPr>
          <w:p w14:paraId="2061AB0C" w14:textId="77777777" w:rsidR="00CC1DF2" w:rsidRDefault="00BC0AC7">
            <w:pPr>
              <w:pStyle w:val="TableParagraph"/>
              <w:spacing w:before="50"/>
              <w:ind w:left="10"/>
              <w:rPr>
                <w:b/>
                <w:sz w:val="20"/>
              </w:rPr>
            </w:pPr>
            <w:r>
              <w:rPr>
                <w:b/>
                <w:spacing w:val="-5"/>
                <w:sz w:val="20"/>
              </w:rPr>
              <w:t>22</w:t>
            </w:r>
          </w:p>
        </w:tc>
        <w:tc>
          <w:tcPr>
            <w:tcW w:w="914" w:type="dxa"/>
          </w:tcPr>
          <w:p w14:paraId="5DEBA98C" w14:textId="77777777" w:rsidR="00CC1DF2" w:rsidRDefault="00BC0AC7">
            <w:pPr>
              <w:pStyle w:val="TableParagraph"/>
              <w:spacing w:before="50"/>
              <w:ind w:left="10"/>
              <w:rPr>
                <w:b/>
                <w:sz w:val="20"/>
              </w:rPr>
            </w:pPr>
            <w:r>
              <w:rPr>
                <w:b/>
                <w:spacing w:val="-5"/>
                <w:sz w:val="20"/>
              </w:rPr>
              <w:t>895</w:t>
            </w:r>
          </w:p>
        </w:tc>
        <w:tc>
          <w:tcPr>
            <w:tcW w:w="671" w:type="dxa"/>
          </w:tcPr>
          <w:p w14:paraId="34D456EC" w14:textId="77777777" w:rsidR="00CC1DF2" w:rsidRDefault="00BC0AC7">
            <w:pPr>
              <w:pStyle w:val="TableParagraph"/>
              <w:spacing w:before="50"/>
              <w:ind w:left="9"/>
              <w:rPr>
                <w:b/>
                <w:sz w:val="20"/>
              </w:rPr>
            </w:pPr>
            <w:r>
              <w:rPr>
                <w:b/>
                <w:spacing w:val="-10"/>
                <w:sz w:val="20"/>
              </w:rPr>
              <w:t>0</w:t>
            </w:r>
          </w:p>
        </w:tc>
        <w:tc>
          <w:tcPr>
            <w:tcW w:w="949" w:type="dxa"/>
          </w:tcPr>
          <w:p w14:paraId="51176743" w14:textId="77777777" w:rsidR="00CC1DF2" w:rsidRDefault="00BC0AC7">
            <w:pPr>
              <w:pStyle w:val="TableParagraph"/>
              <w:spacing w:before="50"/>
              <w:ind w:left="10"/>
              <w:rPr>
                <w:b/>
                <w:sz w:val="20"/>
              </w:rPr>
            </w:pPr>
            <w:r>
              <w:rPr>
                <w:b/>
                <w:spacing w:val="-10"/>
                <w:sz w:val="20"/>
              </w:rPr>
              <w:t>0</w:t>
            </w:r>
          </w:p>
        </w:tc>
        <w:tc>
          <w:tcPr>
            <w:tcW w:w="659" w:type="dxa"/>
          </w:tcPr>
          <w:p w14:paraId="09E152C7" w14:textId="77777777" w:rsidR="00CC1DF2" w:rsidRDefault="00BC0AC7">
            <w:pPr>
              <w:pStyle w:val="TableParagraph"/>
              <w:spacing w:before="50"/>
              <w:ind w:left="9"/>
              <w:rPr>
                <w:b/>
                <w:sz w:val="20"/>
              </w:rPr>
            </w:pPr>
            <w:r>
              <w:rPr>
                <w:b/>
                <w:spacing w:val="-5"/>
                <w:sz w:val="20"/>
              </w:rPr>
              <w:t>79</w:t>
            </w:r>
          </w:p>
        </w:tc>
        <w:tc>
          <w:tcPr>
            <w:tcW w:w="900" w:type="dxa"/>
          </w:tcPr>
          <w:p w14:paraId="2431632D" w14:textId="77777777" w:rsidR="00CC1DF2" w:rsidRDefault="00BC0AC7">
            <w:pPr>
              <w:pStyle w:val="TableParagraph"/>
              <w:spacing w:before="50"/>
              <w:ind w:left="10"/>
              <w:rPr>
                <w:b/>
                <w:sz w:val="20"/>
              </w:rPr>
            </w:pPr>
            <w:r>
              <w:rPr>
                <w:b/>
                <w:spacing w:val="-2"/>
                <w:sz w:val="20"/>
              </w:rPr>
              <w:t>2,079</w:t>
            </w:r>
          </w:p>
        </w:tc>
      </w:tr>
      <w:tr w:rsidR="00CC1DF2" w14:paraId="6309D6F6" w14:textId="77777777">
        <w:trPr>
          <w:trHeight w:val="331"/>
        </w:trPr>
        <w:tc>
          <w:tcPr>
            <w:tcW w:w="9820" w:type="dxa"/>
            <w:gridSpan w:val="11"/>
          </w:tcPr>
          <w:p w14:paraId="16A8C13C" w14:textId="77777777" w:rsidR="00CC1DF2" w:rsidRDefault="00BC0AC7">
            <w:pPr>
              <w:pStyle w:val="TableParagraph"/>
              <w:spacing w:before="73"/>
              <w:ind w:left="108"/>
              <w:jc w:val="left"/>
              <w:rPr>
                <w:i/>
                <w:sz w:val="16"/>
              </w:rPr>
            </w:pPr>
            <w:r>
              <w:rPr>
                <w:i/>
                <w:sz w:val="16"/>
              </w:rPr>
              <w:t>Source:</w:t>
            </w:r>
            <w:r>
              <w:rPr>
                <w:i/>
                <w:spacing w:val="38"/>
                <w:sz w:val="16"/>
              </w:rPr>
              <w:t xml:space="preserve"> </w:t>
            </w:r>
            <w:r>
              <w:rPr>
                <w:i/>
                <w:sz w:val="16"/>
              </w:rPr>
              <w:t xml:space="preserve">Bank </w:t>
            </w:r>
            <w:r>
              <w:rPr>
                <w:i/>
                <w:spacing w:val="-4"/>
                <w:sz w:val="16"/>
              </w:rPr>
              <w:t>Data</w:t>
            </w:r>
          </w:p>
        </w:tc>
      </w:tr>
    </w:tbl>
    <w:p w14:paraId="0B88961A" w14:textId="77777777" w:rsidR="00CC1DF2" w:rsidRDefault="00CC1DF2">
      <w:pPr>
        <w:pStyle w:val="BodyText"/>
        <w:spacing w:before="4"/>
      </w:pPr>
    </w:p>
    <w:p w14:paraId="11F32B28" w14:textId="77777777" w:rsidR="00CC1DF2" w:rsidRDefault="00BC0AC7">
      <w:pPr>
        <w:pStyle w:val="BodyText"/>
        <w:spacing w:before="1"/>
        <w:ind w:left="216"/>
      </w:pPr>
      <w:r>
        <w:t>The</w:t>
      </w:r>
      <w:r>
        <w:rPr>
          <w:spacing w:val="-2"/>
        </w:rPr>
        <w:t xml:space="preserve"> </w:t>
      </w:r>
      <w:r>
        <w:t>following</w:t>
      </w:r>
      <w:r>
        <w:rPr>
          <w:spacing w:val="-1"/>
        </w:rPr>
        <w:t xml:space="preserve"> </w:t>
      </w:r>
      <w:r>
        <w:t>are</w:t>
      </w:r>
      <w:r>
        <w:rPr>
          <w:spacing w:val="-2"/>
        </w:rPr>
        <w:t xml:space="preserve"> </w:t>
      </w:r>
      <w:r>
        <w:t>the</w:t>
      </w:r>
      <w:r>
        <w:rPr>
          <w:spacing w:val="-1"/>
        </w:rPr>
        <w:t xml:space="preserve"> </w:t>
      </w:r>
      <w:r>
        <w:t>qualified</w:t>
      </w:r>
      <w:r>
        <w:rPr>
          <w:spacing w:val="-2"/>
        </w:rPr>
        <w:t xml:space="preserve"> </w:t>
      </w:r>
      <w:r>
        <w:t>investments</w:t>
      </w:r>
      <w:r>
        <w:rPr>
          <w:spacing w:val="-2"/>
        </w:rPr>
        <w:t xml:space="preserve"> </w:t>
      </w:r>
      <w:r>
        <w:t>and</w:t>
      </w:r>
      <w:r>
        <w:rPr>
          <w:spacing w:val="-2"/>
        </w:rPr>
        <w:t xml:space="preserve"> </w:t>
      </w:r>
      <w:r>
        <w:t>donations</w:t>
      </w:r>
      <w:r>
        <w:rPr>
          <w:spacing w:val="-2"/>
        </w:rPr>
        <w:t xml:space="preserve"> </w:t>
      </w:r>
      <w:r>
        <w:t>that</w:t>
      </w:r>
      <w:r>
        <w:rPr>
          <w:spacing w:val="-2"/>
        </w:rPr>
        <w:t xml:space="preserve"> </w:t>
      </w:r>
      <w:proofErr w:type="gramStart"/>
      <w:r>
        <w:t>benefitted</w:t>
      </w:r>
      <w:proofErr w:type="gramEnd"/>
      <w:r>
        <w:rPr>
          <w:spacing w:val="-1"/>
        </w:rPr>
        <w:t xml:space="preserve"> </w:t>
      </w:r>
      <w:r>
        <w:t>the</w:t>
      </w:r>
      <w:r>
        <w:rPr>
          <w:spacing w:val="-2"/>
        </w:rPr>
        <w:t xml:space="preserve"> </w:t>
      </w:r>
      <w:r>
        <w:t>broader</w:t>
      </w:r>
      <w:r>
        <w:rPr>
          <w:spacing w:val="-1"/>
        </w:rPr>
        <w:t xml:space="preserve"> </w:t>
      </w:r>
      <w:r>
        <w:t>regional</w:t>
      </w:r>
      <w:r>
        <w:rPr>
          <w:spacing w:val="-1"/>
        </w:rPr>
        <w:t xml:space="preserve"> </w:t>
      </w:r>
      <w:r>
        <w:rPr>
          <w:spacing w:val="-2"/>
        </w:rPr>
        <w:t>area.</w:t>
      </w:r>
    </w:p>
    <w:p w14:paraId="38CB4A7D" w14:textId="77777777" w:rsidR="00CC1DF2" w:rsidRDefault="00BC0AC7">
      <w:pPr>
        <w:pStyle w:val="ListParagraph"/>
        <w:numPr>
          <w:ilvl w:val="0"/>
          <w:numId w:val="10"/>
        </w:numPr>
        <w:tabs>
          <w:tab w:val="left" w:pos="935"/>
        </w:tabs>
        <w:spacing w:before="276" w:line="294" w:lineRule="exact"/>
        <w:ind w:left="935" w:hanging="359"/>
        <w:rPr>
          <w:rFonts w:ascii="Symbol" w:hAnsi="Symbol"/>
          <w:sz w:val="24"/>
        </w:rPr>
      </w:pPr>
      <w:r>
        <w:rPr>
          <w:b/>
          <w:sz w:val="24"/>
        </w:rPr>
        <w:t>Community</w:t>
      </w:r>
      <w:r>
        <w:rPr>
          <w:b/>
          <w:spacing w:val="-3"/>
          <w:sz w:val="24"/>
        </w:rPr>
        <w:t xml:space="preserve"> </w:t>
      </w:r>
      <w:r>
        <w:rPr>
          <w:b/>
          <w:sz w:val="24"/>
        </w:rPr>
        <w:t>Capital</w:t>
      </w:r>
      <w:r>
        <w:rPr>
          <w:b/>
          <w:spacing w:val="-2"/>
          <w:sz w:val="24"/>
        </w:rPr>
        <w:t xml:space="preserve"> </w:t>
      </w:r>
      <w:r>
        <w:rPr>
          <w:b/>
          <w:sz w:val="24"/>
        </w:rPr>
        <w:t>2014</w:t>
      </w:r>
      <w:r>
        <w:rPr>
          <w:b/>
          <w:spacing w:val="-2"/>
          <w:sz w:val="24"/>
        </w:rPr>
        <w:t xml:space="preserve"> </w:t>
      </w:r>
      <w:r>
        <w:rPr>
          <w:b/>
          <w:sz w:val="24"/>
        </w:rPr>
        <w:t>Limited</w:t>
      </w:r>
      <w:r>
        <w:rPr>
          <w:b/>
          <w:spacing w:val="-3"/>
          <w:sz w:val="24"/>
        </w:rPr>
        <w:t xml:space="preserve"> </w:t>
      </w:r>
      <w:r>
        <w:rPr>
          <w:b/>
          <w:sz w:val="24"/>
        </w:rPr>
        <w:t>Partnership</w:t>
      </w:r>
      <w:r>
        <w:rPr>
          <w:b/>
          <w:spacing w:val="-3"/>
          <w:sz w:val="24"/>
        </w:rPr>
        <w:t xml:space="preserve"> </w:t>
      </w:r>
      <w:r>
        <w:rPr>
          <w:b/>
          <w:sz w:val="24"/>
        </w:rPr>
        <w:t>(CC)</w:t>
      </w:r>
      <w:r>
        <w:rPr>
          <w:b/>
          <w:spacing w:val="-2"/>
          <w:sz w:val="24"/>
        </w:rPr>
        <w:t xml:space="preserve"> </w:t>
      </w:r>
      <w:r>
        <w:rPr>
          <w:b/>
          <w:sz w:val="24"/>
        </w:rPr>
        <w:t>–</w:t>
      </w:r>
      <w:r>
        <w:rPr>
          <w:b/>
          <w:spacing w:val="-2"/>
          <w:sz w:val="24"/>
        </w:rPr>
        <w:t xml:space="preserve"> </w:t>
      </w:r>
      <w:r>
        <w:rPr>
          <w:sz w:val="24"/>
        </w:rPr>
        <w:t>SSB</w:t>
      </w:r>
      <w:r>
        <w:rPr>
          <w:spacing w:val="-2"/>
          <w:sz w:val="24"/>
        </w:rPr>
        <w:t xml:space="preserve"> </w:t>
      </w:r>
      <w:r>
        <w:rPr>
          <w:sz w:val="24"/>
        </w:rPr>
        <w:t>previously</w:t>
      </w:r>
      <w:r>
        <w:rPr>
          <w:spacing w:val="-2"/>
          <w:sz w:val="24"/>
        </w:rPr>
        <w:t xml:space="preserve"> invested</w:t>
      </w:r>
    </w:p>
    <w:p w14:paraId="69F576A6" w14:textId="77777777" w:rsidR="00CC1DF2" w:rsidRDefault="00BC0AC7">
      <w:pPr>
        <w:pStyle w:val="BodyText"/>
        <w:ind w:left="936" w:right="604"/>
      </w:pPr>
      <w:r>
        <w:t>$515,000.</w:t>
      </w:r>
      <w:r>
        <w:rPr>
          <w:spacing w:val="40"/>
        </w:rPr>
        <w:t xml:space="preserve"> </w:t>
      </w:r>
      <w:r>
        <w:t>The current book value, as of December 31, 2023, was $85,000.</w:t>
      </w:r>
      <w:r>
        <w:rPr>
          <w:spacing w:val="40"/>
        </w:rPr>
        <w:t xml:space="preserve"> </w:t>
      </w:r>
      <w:r>
        <w:t>CC invests in low- and moderate-income housing projects in ME and New Hampshire.</w:t>
      </w:r>
      <w:r>
        <w:rPr>
          <w:spacing w:val="40"/>
        </w:rPr>
        <w:t xml:space="preserve"> </w:t>
      </w:r>
      <w:r>
        <w:t>This investment helps</w:t>
      </w:r>
      <w:r>
        <w:rPr>
          <w:spacing w:val="-4"/>
        </w:rPr>
        <w:t xml:space="preserve"> </w:t>
      </w:r>
      <w:r>
        <w:t>address</w:t>
      </w:r>
      <w:r>
        <w:rPr>
          <w:spacing w:val="-4"/>
        </w:rPr>
        <w:t xml:space="preserve"> </w:t>
      </w:r>
      <w:r>
        <w:t>the</w:t>
      </w:r>
      <w:r>
        <w:rPr>
          <w:spacing w:val="-3"/>
        </w:rPr>
        <w:t xml:space="preserve"> </w:t>
      </w:r>
      <w:r>
        <w:t>shortage</w:t>
      </w:r>
      <w:r>
        <w:rPr>
          <w:spacing w:val="-3"/>
        </w:rPr>
        <w:t xml:space="preserve"> </w:t>
      </w:r>
      <w:r>
        <w:t>of</w:t>
      </w:r>
      <w:r>
        <w:rPr>
          <w:spacing w:val="-3"/>
        </w:rPr>
        <w:t xml:space="preserve"> </w:t>
      </w:r>
      <w:r>
        <w:t>affordable</w:t>
      </w:r>
      <w:r>
        <w:rPr>
          <w:spacing w:val="-3"/>
        </w:rPr>
        <w:t xml:space="preserve"> </w:t>
      </w:r>
      <w:r>
        <w:t>housing,</w:t>
      </w:r>
      <w:r>
        <w:rPr>
          <w:spacing w:val="-3"/>
        </w:rPr>
        <w:t xml:space="preserve"> </w:t>
      </w:r>
      <w:r>
        <w:t>a</w:t>
      </w:r>
      <w:r>
        <w:rPr>
          <w:spacing w:val="-4"/>
        </w:rPr>
        <w:t xml:space="preserve"> </w:t>
      </w:r>
      <w:r>
        <w:t>primary</w:t>
      </w:r>
      <w:r>
        <w:rPr>
          <w:spacing w:val="-3"/>
        </w:rPr>
        <w:t xml:space="preserve"> </w:t>
      </w:r>
      <w:r>
        <w:t>community</w:t>
      </w:r>
      <w:r>
        <w:rPr>
          <w:spacing w:val="-3"/>
        </w:rPr>
        <w:t xml:space="preserve"> </w:t>
      </w:r>
      <w:r>
        <w:t>development</w:t>
      </w:r>
      <w:r>
        <w:rPr>
          <w:spacing w:val="-3"/>
        </w:rPr>
        <w:t xml:space="preserve"> </w:t>
      </w:r>
      <w:r>
        <w:t>need</w:t>
      </w:r>
      <w:r>
        <w:rPr>
          <w:spacing w:val="-3"/>
        </w:rPr>
        <w:t xml:space="preserve"> </w:t>
      </w:r>
      <w:r>
        <w:t>in the assessment areas.</w:t>
      </w:r>
    </w:p>
    <w:p w14:paraId="08D5A4F6" w14:textId="77777777" w:rsidR="00CC1DF2" w:rsidRDefault="00BC0AC7">
      <w:pPr>
        <w:pStyle w:val="ListParagraph"/>
        <w:numPr>
          <w:ilvl w:val="0"/>
          <w:numId w:val="10"/>
        </w:numPr>
        <w:tabs>
          <w:tab w:val="left" w:pos="936"/>
        </w:tabs>
        <w:spacing w:before="275"/>
        <w:ind w:right="710"/>
        <w:rPr>
          <w:rFonts w:ascii="Symbol" w:hAnsi="Symbol"/>
          <w:sz w:val="24"/>
        </w:rPr>
      </w:pPr>
      <w:r>
        <w:rPr>
          <w:b/>
          <w:sz w:val="24"/>
        </w:rPr>
        <w:t xml:space="preserve">Blue Highway Growth Capital Fund (BHGC) – </w:t>
      </w:r>
      <w:r>
        <w:rPr>
          <w:sz w:val="24"/>
        </w:rPr>
        <w:t>SSB invested $250,000 in BHGC.</w:t>
      </w:r>
      <w:r>
        <w:rPr>
          <w:spacing w:val="40"/>
          <w:sz w:val="24"/>
        </w:rPr>
        <w:t xml:space="preserve"> </w:t>
      </w:r>
      <w:r>
        <w:rPr>
          <w:sz w:val="24"/>
        </w:rPr>
        <w:t>The current</w:t>
      </w:r>
      <w:r>
        <w:rPr>
          <w:spacing w:val="-3"/>
          <w:sz w:val="24"/>
        </w:rPr>
        <w:t xml:space="preserve"> </w:t>
      </w:r>
      <w:r>
        <w:rPr>
          <w:sz w:val="24"/>
        </w:rPr>
        <w:t>book</w:t>
      </w:r>
      <w:r>
        <w:rPr>
          <w:spacing w:val="-3"/>
          <w:sz w:val="24"/>
        </w:rPr>
        <w:t xml:space="preserve"> </w:t>
      </w:r>
      <w:r>
        <w:rPr>
          <w:sz w:val="24"/>
        </w:rPr>
        <w:t>value,</w:t>
      </w:r>
      <w:r>
        <w:rPr>
          <w:spacing w:val="-3"/>
          <w:sz w:val="24"/>
        </w:rPr>
        <w:t xml:space="preserve"> </w:t>
      </w:r>
      <w:r>
        <w:rPr>
          <w:sz w:val="24"/>
        </w:rPr>
        <w:t>as</w:t>
      </w:r>
      <w:r>
        <w:rPr>
          <w:spacing w:val="-4"/>
          <w:sz w:val="24"/>
        </w:rPr>
        <w:t xml:space="preserve"> </w:t>
      </w:r>
      <w:r>
        <w:rPr>
          <w:sz w:val="24"/>
        </w:rPr>
        <w:t>of</w:t>
      </w:r>
      <w:r>
        <w:rPr>
          <w:spacing w:val="-3"/>
          <w:sz w:val="24"/>
        </w:rPr>
        <w:t xml:space="preserve"> </w:t>
      </w:r>
      <w:r>
        <w:rPr>
          <w:sz w:val="24"/>
        </w:rPr>
        <w:t>December</w:t>
      </w:r>
      <w:r>
        <w:rPr>
          <w:spacing w:val="-3"/>
          <w:sz w:val="24"/>
        </w:rPr>
        <w:t xml:space="preserve"> </w:t>
      </w:r>
      <w:r>
        <w:rPr>
          <w:sz w:val="24"/>
        </w:rPr>
        <w:t>31,</w:t>
      </w:r>
      <w:r>
        <w:rPr>
          <w:spacing w:val="-3"/>
          <w:sz w:val="24"/>
        </w:rPr>
        <w:t xml:space="preserve"> </w:t>
      </w:r>
      <w:r>
        <w:rPr>
          <w:sz w:val="24"/>
        </w:rPr>
        <w:t>2023,</w:t>
      </w:r>
      <w:r>
        <w:rPr>
          <w:spacing w:val="-3"/>
          <w:sz w:val="24"/>
        </w:rPr>
        <w:t xml:space="preserve"> </w:t>
      </w:r>
      <w:r>
        <w:rPr>
          <w:sz w:val="24"/>
        </w:rPr>
        <w:t>was</w:t>
      </w:r>
      <w:r>
        <w:rPr>
          <w:spacing w:val="-3"/>
          <w:sz w:val="24"/>
        </w:rPr>
        <w:t xml:space="preserve"> </w:t>
      </w:r>
      <w:r>
        <w:rPr>
          <w:sz w:val="24"/>
        </w:rPr>
        <w:t>$184,559.</w:t>
      </w:r>
      <w:r>
        <w:rPr>
          <w:spacing w:val="40"/>
          <w:sz w:val="24"/>
        </w:rPr>
        <w:t xml:space="preserve"> </w:t>
      </w:r>
      <w:r>
        <w:rPr>
          <w:sz w:val="24"/>
        </w:rPr>
        <w:t>BHGC,</w:t>
      </w:r>
      <w:r>
        <w:rPr>
          <w:spacing w:val="-3"/>
          <w:sz w:val="24"/>
        </w:rPr>
        <w:t xml:space="preserve"> </w:t>
      </w:r>
      <w:r>
        <w:rPr>
          <w:sz w:val="24"/>
        </w:rPr>
        <w:t>a</w:t>
      </w:r>
      <w:r>
        <w:rPr>
          <w:spacing w:val="-3"/>
          <w:sz w:val="24"/>
        </w:rPr>
        <w:t xml:space="preserve"> </w:t>
      </w:r>
      <w:r>
        <w:rPr>
          <w:sz w:val="24"/>
        </w:rPr>
        <w:t>U.S.</w:t>
      </w:r>
      <w:r>
        <w:rPr>
          <w:spacing w:val="-3"/>
          <w:sz w:val="24"/>
        </w:rPr>
        <w:t xml:space="preserve"> </w:t>
      </w:r>
      <w:r>
        <w:rPr>
          <w:sz w:val="24"/>
        </w:rPr>
        <w:t>Department</w:t>
      </w:r>
      <w:r>
        <w:rPr>
          <w:spacing w:val="-4"/>
          <w:sz w:val="24"/>
        </w:rPr>
        <w:t xml:space="preserve"> </w:t>
      </w:r>
      <w:r>
        <w:rPr>
          <w:sz w:val="24"/>
        </w:rPr>
        <w:t>of Agriculture</w:t>
      </w:r>
      <w:r>
        <w:rPr>
          <w:spacing w:val="-4"/>
          <w:sz w:val="24"/>
        </w:rPr>
        <w:t xml:space="preserve"> </w:t>
      </w:r>
      <w:r>
        <w:rPr>
          <w:sz w:val="24"/>
        </w:rPr>
        <w:t>qualified</w:t>
      </w:r>
      <w:r>
        <w:rPr>
          <w:spacing w:val="-3"/>
          <w:sz w:val="24"/>
        </w:rPr>
        <w:t xml:space="preserve"> </w:t>
      </w:r>
      <w:r>
        <w:rPr>
          <w:sz w:val="24"/>
        </w:rPr>
        <w:t>Rural</w:t>
      </w:r>
      <w:r>
        <w:rPr>
          <w:spacing w:val="-3"/>
          <w:sz w:val="24"/>
        </w:rPr>
        <w:t xml:space="preserve"> </w:t>
      </w:r>
      <w:r>
        <w:rPr>
          <w:sz w:val="24"/>
        </w:rPr>
        <w:t>Business</w:t>
      </w:r>
      <w:r>
        <w:rPr>
          <w:spacing w:val="-4"/>
          <w:sz w:val="24"/>
        </w:rPr>
        <w:t xml:space="preserve"> </w:t>
      </w:r>
      <w:r>
        <w:rPr>
          <w:sz w:val="24"/>
        </w:rPr>
        <w:t>Company,</w:t>
      </w:r>
      <w:r>
        <w:rPr>
          <w:spacing w:val="-3"/>
          <w:sz w:val="24"/>
        </w:rPr>
        <w:t xml:space="preserve"> </w:t>
      </w:r>
      <w:r>
        <w:rPr>
          <w:sz w:val="24"/>
        </w:rPr>
        <w:t>invests</w:t>
      </w:r>
      <w:r>
        <w:rPr>
          <w:spacing w:val="-4"/>
          <w:sz w:val="24"/>
        </w:rPr>
        <w:t xml:space="preserve"> </w:t>
      </w:r>
      <w:r>
        <w:rPr>
          <w:sz w:val="24"/>
        </w:rPr>
        <w:t>in</w:t>
      </w:r>
      <w:r>
        <w:rPr>
          <w:spacing w:val="-3"/>
          <w:sz w:val="24"/>
        </w:rPr>
        <w:t xml:space="preserve"> </w:t>
      </w:r>
      <w:r>
        <w:rPr>
          <w:sz w:val="24"/>
        </w:rPr>
        <w:t>small</w:t>
      </w:r>
      <w:r>
        <w:rPr>
          <w:spacing w:val="-3"/>
          <w:sz w:val="24"/>
        </w:rPr>
        <w:t xml:space="preserve"> </w:t>
      </w:r>
      <w:r>
        <w:rPr>
          <w:sz w:val="24"/>
        </w:rPr>
        <w:t>companies</w:t>
      </w:r>
      <w:r>
        <w:rPr>
          <w:spacing w:val="-3"/>
          <w:sz w:val="24"/>
        </w:rPr>
        <w:t xml:space="preserve"> </w:t>
      </w:r>
      <w:r>
        <w:rPr>
          <w:sz w:val="24"/>
        </w:rPr>
        <w:t>in</w:t>
      </w:r>
      <w:r>
        <w:rPr>
          <w:spacing w:val="-3"/>
          <w:sz w:val="24"/>
        </w:rPr>
        <w:t xml:space="preserve"> </w:t>
      </w:r>
      <w:r>
        <w:rPr>
          <w:sz w:val="24"/>
        </w:rPr>
        <w:t>rural</w:t>
      </w:r>
      <w:r>
        <w:rPr>
          <w:spacing w:val="-3"/>
          <w:sz w:val="24"/>
        </w:rPr>
        <w:t xml:space="preserve"> </w:t>
      </w:r>
      <w:r>
        <w:rPr>
          <w:sz w:val="24"/>
        </w:rPr>
        <w:t>areas</w:t>
      </w:r>
      <w:r>
        <w:rPr>
          <w:spacing w:val="-4"/>
          <w:sz w:val="24"/>
        </w:rPr>
        <w:t xml:space="preserve"> </w:t>
      </w:r>
      <w:r>
        <w:rPr>
          <w:sz w:val="24"/>
        </w:rPr>
        <w:t>of New England and the Mid-Atlantic.</w:t>
      </w:r>
    </w:p>
    <w:p w14:paraId="07261F01" w14:textId="77777777" w:rsidR="00CC1DF2" w:rsidRDefault="00CC1DF2">
      <w:pPr>
        <w:pStyle w:val="ListParagraph"/>
        <w:rPr>
          <w:rFonts w:ascii="Symbol" w:hAnsi="Symbol"/>
          <w:sz w:val="24"/>
        </w:rPr>
        <w:sectPr w:rsidR="00CC1DF2">
          <w:pgSz w:w="12240" w:h="15840"/>
          <w:pgMar w:top="1380" w:right="720" w:bottom="1200" w:left="1080" w:header="0" w:footer="1016" w:gutter="0"/>
          <w:cols w:space="720"/>
        </w:sectPr>
      </w:pPr>
    </w:p>
    <w:p w14:paraId="5C800E3A" w14:textId="77777777" w:rsidR="00CC1DF2" w:rsidRDefault="00BC0AC7">
      <w:pPr>
        <w:pStyle w:val="ListParagraph"/>
        <w:numPr>
          <w:ilvl w:val="0"/>
          <w:numId w:val="10"/>
        </w:numPr>
        <w:tabs>
          <w:tab w:val="left" w:pos="936"/>
        </w:tabs>
        <w:spacing w:before="80"/>
        <w:ind w:right="830"/>
        <w:rPr>
          <w:rFonts w:ascii="Symbol" w:hAnsi="Symbol"/>
          <w:sz w:val="24"/>
        </w:rPr>
      </w:pPr>
      <w:r>
        <w:rPr>
          <w:b/>
          <w:sz w:val="24"/>
        </w:rPr>
        <w:lastRenderedPageBreak/>
        <w:t xml:space="preserve">Heart of Maine - United Way </w:t>
      </w:r>
      <w:r>
        <w:rPr>
          <w:b/>
          <w:color w:val="1C1C1C"/>
          <w:sz w:val="24"/>
        </w:rPr>
        <w:t xml:space="preserve">– </w:t>
      </w:r>
      <w:r>
        <w:rPr>
          <w:color w:val="1C1C1C"/>
          <w:sz w:val="24"/>
        </w:rPr>
        <w:t>SSB donated $8,086 to Heart of Maine to support programs that assist those in need such as food and fuel assistance.</w:t>
      </w:r>
      <w:r>
        <w:rPr>
          <w:color w:val="1C1C1C"/>
          <w:spacing w:val="40"/>
          <w:sz w:val="24"/>
        </w:rPr>
        <w:t xml:space="preserve"> </w:t>
      </w:r>
      <w:r>
        <w:rPr>
          <w:color w:val="1C1C1C"/>
          <w:sz w:val="24"/>
        </w:rPr>
        <w:t>Programs further support</w:t>
      </w:r>
      <w:r>
        <w:rPr>
          <w:color w:val="1C1C1C"/>
          <w:spacing w:val="-4"/>
          <w:sz w:val="24"/>
        </w:rPr>
        <w:t xml:space="preserve"> </w:t>
      </w:r>
      <w:r>
        <w:rPr>
          <w:color w:val="1C1C1C"/>
          <w:sz w:val="24"/>
        </w:rPr>
        <w:t>low-</w:t>
      </w:r>
      <w:r>
        <w:rPr>
          <w:color w:val="1C1C1C"/>
          <w:spacing w:val="-4"/>
          <w:sz w:val="24"/>
        </w:rPr>
        <w:t xml:space="preserve"> </w:t>
      </w:r>
      <w:r>
        <w:rPr>
          <w:color w:val="1C1C1C"/>
          <w:sz w:val="24"/>
        </w:rPr>
        <w:t>and</w:t>
      </w:r>
      <w:r>
        <w:rPr>
          <w:color w:val="1C1C1C"/>
          <w:spacing w:val="-4"/>
          <w:sz w:val="24"/>
        </w:rPr>
        <w:t xml:space="preserve"> </w:t>
      </w:r>
      <w:r>
        <w:rPr>
          <w:color w:val="1C1C1C"/>
          <w:sz w:val="24"/>
        </w:rPr>
        <w:t>moderate-</w:t>
      </w:r>
      <w:r>
        <w:rPr>
          <w:color w:val="1C1C1C"/>
          <w:spacing w:val="-4"/>
          <w:sz w:val="24"/>
        </w:rPr>
        <w:t xml:space="preserve"> </w:t>
      </w:r>
      <w:r>
        <w:rPr>
          <w:color w:val="1C1C1C"/>
          <w:sz w:val="24"/>
        </w:rPr>
        <w:t>income</w:t>
      </w:r>
      <w:r>
        <w:rPr>
          <w:color w:val="1C1C1C"/>
          <w:spacing w:val="-5"/>
          <w:sz w:val="24"/>
        </w:rPr>
        <w:t xml:space="preserve"> </w:t>
      </w:r>
      <w:r>
        <w:rPr>
          <w:color w:val="1C1C1C"/>
          <w:sz w:val="24"/>
        </w:rPr>
        <w:t>individuals</w:t>
      </w:r>
      <w:r>
        <w:rPr>
          <w:color w:val="1C1C1C"/>
          <w:spacing w:val="-5"/>
          <w:sz w:val="24"/>
        </w:rPr>
        <w:t xml:space="preserve"> </w:t>
      </w:r>
      <w:r>
        <w:rPr>
          <w:color w:val="1C1C1C"/>
          <w:sz w:val="24"/>
        </w:rPr>
        <w:t>with</w:t>
      </w:r>
      <w:r>
        <w:rPr>
          <w:color w:val="1C1C1C"/>
          <w:spacing w:val="-4"/>
          <w:sz w:val="24"/>
        </w:rPr>
        <w:t xml:space="preserve"> </w:t>
      </w:r>
      <w:r>
        <w:rPr>
          <w:color w:val="1C1C1C"/>
          <w:sz w:val="24"/>
        </w:rPr>
        <w:t>disabilities,</w:t>
      </w:r>
      <w:r>
        <w:rPr>
          <w:color w:val="1C1C1C"/>
          <w:spacing w:val="-4"/>
          <w:sz w:val="24"/>
        </w:rPr>
        <w:t xml:space="preserve"> </w:t>
      </w:r>
      <w:r>
        <w:rPr>
          <w:color w:val="1C1C1C"/>
          <w:sz w:val="24"/>
        </w:rPr>
        <w:t>seniors,</w:t>
      </w:r>
      <w:r>
        <w:rPr>
          <w:color w:val="1C1C1C"/>
          <w:spacing w:val="-4"/>
          <w:sz w:val="24"/>
        </w:rPr>
        <w:t xml:space="preserve"> </w:t>
      </w:r>
      <w:r>
        <w:rPr>
          <w:color w:val="1C1C1C"/>
          <w:sz w:val="24"/>
        </w:rPr>
        <w:t>and</w:t>
      </w:r>
      <w:r>
        <w:rPr>
          <w:color w:val="1C1C1C"/>
          <w:spacing w:val="-4"/>
          <w:sz w:val="24"/>
        </w:rPr>
        <w:t xml:space="preserve"> </w:t>
      </w:r>
      <w:r>
        <w:rPr>
          <w:color w:val="1C1C1C"/>
          <w:sz w:val="24"/>
        </w:rPr>
        <w:t>basic</w:t>
      </w:r>
      <w:r>
        <w:rPr>
          <w:color w:val="1C1C1C"/>
          <w:spacing w:val="-4"/>
          <w:sz w:val="24"/>
        </w:rPr>
        <w:t xml:space="preserve"> </w:t>
      </w:r>
      <w:r>
        <w:rPr>
          <w:color w:val="1C1C1C"/>
          <w:sz w:val="24"/>
        </w:rPr>
        <w:t xml:space="preserve">human </w:t>
      </w:r>
      <w:r>
        <w:rPr>
          <w:color w:val="1C1C1C"/>
          <w:spacing w:val="-2"/>
          <w:sz w:val="24"/>
        </w:rPr>
        <w:t>needs.</w:t>
      </w:r>
    </w:p>
    <w:p w14:paraId="37AEAEFF" w14:textId="77777777" w:rsidR="00CC1DF2" w:rsidRDefault="00BC0AC7">
      <w:pPr>
        <w:pStyle w:val="Heading3"/>
        <w:spacing w:before="275"/>
        <w:rPr>
          <w:u w:val="none"/>
        </w:rPr>
      </w:pPr>
      <w:r>
        <w:t xml:space="preserve">Community Development </w:t>
      </w:r>
      <w:r>
        <w:rPr>
          <w:spacing w:val="-2"/>
        </w:rPr>
        <w:t>Services</w:t>
      </w:r>
    </w:p>
    <w:p w14:paraId="437C4401" w14:textId="77777777" w:rsidR="00CC1DF2" w:rsidRDefault="00CC1DF2">
      <w:pPr>
        <w:pStyle w:val="BodyText"/>
        <w:rPr>
          <w:b/>
        </w:rPr>
      </w:pPr>
    </w:p>
    <w:p w14:paraId="1149AC43" w14:textId="77777777" w:rsidR="00CC1DF2" w:rsidRDefault="00BC0AC7">
      <w:pPr>
        <w:pStyle w:val="BodyText"/>
        <w:ind w:left="216" w:right="605"/>
      </w:pPr>
      <w:r>
        <w:t>Bank</w:t>
      </w:r>
      <w:r>
        <w:rPr>
          <w:spacing w:val="-3"/>
        </w:rPr>
        <w:t xml:space="preserve"> </w:t>
      </w:r>
      <w:r>
        <w:t>employees</w:t>
      </w:r>
      <w:r>
        <w:rPr>
          <w:spacing w:val="-4"/>
        </w:rPr>
        <w:t xml:space="preserve"> </w:t>
      </w:r>
      <w:r>
        <w:t>and</w:t>
      </w:r>
      <w:r>
        <w:rPr>
          <w:spacing w:val="-3"/>
        </w:rPr>
        <w:t xml:space="preserve"> </w:t>
      </w:r>
      <w:r>
        <w:t>Directors</w:t>
      </w:r>
      <w:r>
        <w:rPr>
          <w:spacing w:val="-4"/>
        </w:rPr>
        <w:t xml:space="preserve"> </w:t>
      </w:r>
      <w:r>
        <w:t>provided</w:t>
      </w:r>
      <w:r>
        <w:rPr>
          <w:spacing w:val="-3"/>
        </w:rPr>
        <w:t xml:space="preserve"> </w:t>
      </w:r>
      <w:r>
        <w:t>2,617</w:t>
      </w:r>
      <w:r>
        <w:rPr>
          <w:spacing w:val="-3"/>
        </w:rPr>
        <w:t xml:space="preserve"> </w:t>
      </w:r>
      <w:r>
        <w:t>hours</w:t>
      </w:r>
      <w:r>
        <w:rPr>
          <w:spacing w:val="-3"/>
        </w:rPr>
        <w:t xml:space="preserve"> </w:t>
      </w:r>
      <w:r>
        <w:t>of</w:t>
      </w:r>
      <w:r>
        <w:rPr>
          <w:spacing w:val="-3"/>
        </w:rPr>
        <w:t xml:space="preserve"> </w:t>
      </w:r>
      <w:r>
        <w:t>financial</w:t>
      </w:r>
      <w:r>
        <w:rPr>
          <w:spacing w:val="-3"/>
        </w:rPr>
        <w:t xml:space="preserve"> </w:t>
      </w:r>
      <w:r>
        <w:t>expertise</w:t>
      </w:r>
      <w:r>
        <w:rPr>
          <w:spacing w:val="-3"/>
        </w:rPr>
        <w:t xml:space="preserve"> </w:t>
      </w:r>
      <w:r>
        <w:t>or</w:t>
      </w:r>
      <w:r>
        <w:rPr>
          <w:spacing w:val="-3"/>
        </w:rPr>
        <w:t xml:space="preserve"> </w:t>
      </w:r>
      <w:r>
        <w:t>technical</w:t>
      </w:r>
      <w:r>
        <w:rPr>
          <w:spacing w:val="-3"/>
        </w:rPr>
        <w:t xml:space="preserve"> </w:t>
      </w:r>
      <w:r>
        <w:t>assistance</w:t>
      </w:r>
      <w:r>
        <w:rPr>
          <w:spacing w:val="-4"/>
        </w:rPr>
        <w:t xml:space="preserve"> </w:t>
      </w:r>
      <w:r>
        <w:t>to 13 different community development-related organizations.</w:t>
      </w:r>
      <w:r>
        <w:rPr>
          <w:spacing w:val="40"/>
        </w:rPr>
        <w:t xml:space="preserve"> </w:t>
      </w:r>
      <w:r>
        <w:t xml:space="preserve">Approximately 65.3 percent of community development service hours </w:t>
      </w:r>
      <w:proofErr w:type="gramStart"/>
      <w:r>
        <w:t>benefitted</w:t>
      </w:r>
      <w:proofErr w:type="gramEnd"/>
      <w:r>
        <w:t xml:space="preserve"> community service-related organizations.</w:t>
      </w:r>
    </w:p>
    <w:p w14:paraId="52624E45" w14:textId="77777777" w:rsidR="00CC1DF2" w:rsidRDefault="00BC0AC7">
      <w:pPr>
        <w:pStyle w:val="BodyText"/>
        <w:ind w:left="216" w:right="605"/>
      </w:pPr>
      <w:r>
        <w:t>Community</w:t>
      </w:r>
      <w:r>
        <w:rPr>
          <w:spacing w:val="-2"/>
        </w:rPr>
        <w:t xml:space="preserve"> </w:t>
      </w:r>
      <w:r>
        <w:t>services</w:t>
      </w:r>
      <w:r>
        <w:rPr>
          <w:spacing w:val="-3"/>
        </w:rPr>
        <w:t xml:space="preserve"> </w:t>
      </w:r>
      <w:r>
        <w:t>were</w:t>
      </w:r>
      <w:r>
        <w:rPr>
          <w:spacing w:val="-2"/>
        </w:rPr>
        <w:t xml:space="preserve"> </w:t>
      </w:r>
      <w:r>
        <w:t>an</w:t>
      </w:r>
      <w:r>
        <w:rPr>
          <w:spacing w:val="-2"/>
        </w:rPr>
        <w:t xml:space="preserve"> </w:t>
      </w:r>
      <w:r>
        <w:t>identified</w:t>
      </w:r>
      <w:r>
        <w:rPr>
          <w:spacing w:val="-2"/>
        </w:rPr>
        <w:t xml:space="preserve"> </w:t>
      </w:r>
      <w:r>
        <w:t>community</w:t>
      </w:r>
      <w:r>
        <w:rPr>
          <w:spacing w:val="-2"/>
        </w:rPr>
        <w:t xml:space="preserve"> </w:t>
      </w:r>
      <w:r>
        <w:t>development</w:t>
      </w:r>
      <w:r>
        <w:rPr>
          <w:spacing w:val="-2"/>
        </w:rPr>
        <w:t xml:space="preserve"> </w:t>
      </w:r>
      <w:r>
        <w:t>need</w:t>
      </w:r>
      <w:r>
        <w:rPr>
          <w:spacing w:val="-2"/>
        </w:rPr>
        <w:t xml:space="preserve"> </w:t>
      </w:r>
      <w:r>
        <w:t>in</w:t>
      </w:r>
      <w:r>
        <w:rPr>
          <w:spacing w:val="-2"/>
        </w:rPr>
        <w:t xml:space="preserve"> </w:t>
      </w:r>
      <w:r>
        <w:t>the</w:t>
      </w:r>
      <w:r>
        <w:rPr>
          <w:spacing w:val="-2"/>
        </w:rPr>
        <w:t xml:space="preserve"> </w:t>
      </w:r>
      <w:r>
        <w:t>assessment</w:t>
      </w:r>
      <w:r>
        <w:rPr>
          <w:spacing w:val="-2"/>
        </w:rPr>
        <w:t xml:space="preserve"> </w:t>
      </w:r>
      <w:r>
        <w:t>areas.</w:t>
      </w:r>
      <w:r>
        <w:rPr>
          <w:spacing w:val="40"/>
        </w:rPr>
        <w:t xml:space="preserve"> </w:t>
      </w:r>
      <w:r>
        <w:t>The bank’s performance illustrates SSBs responsiveness to the community development needs in the assessment</w:t>
      </w:r>
      <w:r>
        <w:rPr>
          <w:spacing w:val="-3"/>
        </w:rPr>
        <w:t xml:space="preserve"> </w:t>
      </w:r>
      <w:r>
        <w:t>areas.</w:t>
      </w:r>
      <w:r>
        <w:rPr>
          <w:spacing w:val="40"/>
        </w:rPr>
        <w:t xml:space="preserve"> </w:t>
      </w:r>
      <w:r>
        <w:t>The</w:t>
      </w:r>
      <w:r>
        <w:rPr>
          <w:spacing w:val="-3"/>
        </w:rPr>
        <w:t xml:space="preserve"> </w:t>
      </w:r>
      <w:r>
        <w:t>bank</w:t>
      </w:r>
      <w:r>
        <w:rPr>
          <w:spacing w:val="-3"/>
        </w:rPr>
        <w:t xml:space="preserve"> </w:t>
      </w:r>
      <w:r>
        <w:t>outperformed</w:t>
      </w:r>
      <w:r>
        <w:rPr>
          <w:spacing w:val="-3"/>
        </w:rPr>
        <w:t xml:space="preserve"> </w:t>
      </w:r>
      <w:r>
        <w:t>a</w:t>
      </w:r>
      <w:r>
        <w:rPr>
          <w:spacing w:val="-3"/>
        </w:rPr>
        <w:t xml:space="preserve"> </w:t>
      </w:r>
      <w:r>
        <w:t>similarly</w:t>
      </w:r>
      <w:r>
        <w:rPr>
          <w:spacing w:val="-3"/>
        </w:rPr>
        <w:t xml:space="preserve"> </w:t>
      </w:r>
      <w:r>
        <w:t>situated</w:t>
      </w:r>
      <w:r>
        <w:rPr>
          <w:spacing w:val="-3"/>
        </w:rPr>
        <w:t xml:space="preserve"> </w:t>
      </w:r>
      <w:r>
        <w:t>institution</w:t>
      </w:r>
      <w:r>
        <w:rPr>
          <w:spacing w:val="-3"/>
        </w:rPr>
        <w:t xml:space="preserve"> </w:t>
      </w:r>
      <w:r>
        <w:t>that</w:t>
      </w:r>
      <w:r>
        <w:rPr>
          <w:spacing w:val="-3"/>
        </w:rPr>
        <w:t xml:space="preserve"> </w:t>
      </w:r>
      <w:r>
        <w:t>provided</w:t>
      </w:r>
      <w:r>
        <w:rPr>
          <w:spacing w:val="-3"/>
        </w:rPr>
        <w:t xml:space="preserve"> </w:t>
      </w:r>
      <w:r>
        <w:t>908</w:t>
      </w:r>
      <w:r>
        <w:rPr>
          <w:spacing w:val="-3"/>
        </w:rPr>
        <w:t xml:space="preserve"> </w:t>
      </w:r>
      <w:r>
        <w:t>hours</w:t>
      </w:r>
      <w:r>
        <w:rPr>
          <w:spacing w:val="-4"/>
        </w:rPr>
        <w:t xml:space="preserve"> </w:t>
      </w:r>
      <w:r>
        <w:t>of community development service.</w:t>
      </w:r>
    </w:p>
    <w:p w14:paraId="2061954B" w14:textId="77777777" w:rsidR="00CC1DF2" w:rsidRDefault="00CC1DF2">
      <w:pPr>
        <w:pStyle w:val="BodyText"/>
      </w:pPr>
    </w:p>
    <w:p w14:paraId="5AA92B1F" w14:textId="77777777" w:rsidR="00CC1DF2" w:rsidRDefault="00BC0AC7">
      <w:pPr>
        <w:pStyle w:val="BodyText"/>
        <w:ind w:left="216"/>
      </w:pPr>
      <w:r>
        <w:t>The</w:t>
      </w:r>
      <w:r>
        <w:rPr>
          <w:spacing w:val="-2"/>
        </w:rPr>
        <w:t xml:space="preserve"> </w:t>
      </w:r>
      <w:r>
        <w:t>following</w:t>
      </w:r>
      <w:r>
        <w:rPr>
          <w:spacing w:val="-2"/>
        </w:rPr>
        <w:t xml:space="preserve"> </w:t>
      </w:r>
      <w:r>
        <w:t>table</w:t>
      </w:r>
      <w:r>
        <w:rPr>
          <w:spacing w:val="-1"/>
        </w:rPr>
        <w:t xml:space="preserve"> </w:t>
      </w:r>
      <w:r>
        <w:t>illustrates</w:t>
      </w:r>
      <w:r>
        <w:rPr>
          <w:spacing w:val="-3"/>
        </w:rPr>
        <w:t xml:space="preserve"> </w:t>
      </w:r>
      <w:r>
        <w:t>the</w:t>
      </w:r>
      <w:r>
        <w:rPr>
          <w:spacing w:val="-2"/>
        </w:rPr>
        <w:t xml:space="preserve"> </w:t>
      </w:r>
      <w:r>
        <w:t>bank’s</w:t>
      </w:r>
      <w:r>
        <w:rPr>
          <w:spacing w:val="-1"/>
        </w:rPr>
        <w:t xml:space="preserve"> </w:t>
      </w:r>
      <w:r>
        <w:t>community</w:t>
      </w:r>
      <w:r>
        <w:rPr>
          <w:spacing w:val="-2"/>
        </w:rPr>
        <w:t xml:space="preserve"> </w:t>
      </w:r>
      <w:r>
        <w:t>development</w:t>
      </w:r>
      <w:r>
        <w:rPr>
          <w:spacing w:val="-2"/>
        </w:rPr>
        <w:t xml:space="preserve"> </w:t>
      </w:r>
      <w:r>
        <w:t>services</w:t>
      </w:r>
      <w:r>
        <w:rPr>
          <w:spacing w:val="-1"/>
        </w:rPr>
        <w:t xml:space="preserve"> </w:t>
      </w:r>
      <w:r>
        <w:t>by</w:t>
      </w:r>
      <w:r>
        <w:rPr>
          <w:spacing w:val="-2"/>
        </w:rPr>
        <w:t xml:space="preserve"> </w:t>
      </w:r>
      <w:r>
        <w:t>year</w:t>
      </w:r>
      <w:r>
        <w:rPr>
          <w:spacing w:val="-2"/>
        </w:rPr>
        <w:t xml:space="preserve"> </w:t>
      </w:r>
      <w:r>
        <w:t>and</w:t>
      </w:r>
      <w:r>
        <w:rPr>
          <w:spacing w:val="-1"/>
        </w:rPr>
        <w:t xml:space="preserve"> </w:t>
      </w:r>
      <w:r>
        <w:rPr>
          <w:spacing w:val="-2"/>
        </w:rPr>
        <w:t>purpose.</w:t>
      </w:r>
    </w:p>
    <w:p w14:paraId="26E82C0A" w14:textId="77777777" w:rsidR="00CC1DF2" w:rsidRDefault="00CC1DF2">
      <w:pPr>
        <w:pStyle w:val="BodyText"/>
        <w:spacing w:before="46"/>
        <w:rPr>
          <w:sz w:val="20"/>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0"/>
        <w:gridCol w:w="1170"/>
        <w:gridCol w:w="1260"/>
        <w:gridCol w:w="1350"/>
        <w:gridCol w:w="1260"/>
        <w:gridCol w:w="1170"/>
      </w:tblGrid>
      <w:tr w:rsidR="00CC1DF2" w14:paraId="56DC50F3" w14:textId="77777777">
        <w:trPr>
          <w:trHeight w:val="330"/>
        </w:trPr>
        <w:tc>
          <w:tcPr>
            <w:tcW w:w="9180" w:type="dxa"/>
            <w:gridSpan w:val="6"/>
          </w:tcPr>
          <w:p w14:paraId="33EE4510" w14:textId="77777777" w:rsidR="00CC1DF2" w:rsidRDefault="00BC0AC7">
            <w:pPr>
              <w:pStyle w:val="TableParagraph"/>
              <w:spacing w:before="50"/>
              <w:ind w:left="9"/>
              <w:rPr>
                <w:b/>
                <w:sz w:val="20"/>
              </w:rPr>
            </w:pPr>
            <w:r>
              <w:rPr>
                <w:b/>
                <w:sz w:val="20"/>
              </w:rPr>
              <w:t xml:space="preserve">Community Development </w:t>
            </w:r>
            <w:r>
              <w:rPr>
                <w:b/>
                <w:spacing w:val="-2"/>
                <w:sz w:val="20"/>
              </w:rPr>
              <w:t>Services</w:t>
            </w:r>
          </w:p>
        </w:tc>
      </w:tr>
      <w:tr w:rsidR="00CC1DF2" w14:paraId="5599F913" w14:textId="77777777">
        <w:trPr>
          <w:trHeight w:val="459"/>
        </w:trPr>
        <w:tc>
          <w:tcPr>
            <w:tcW w:w="2970" w:type="dxa"/>
            <w:vMerge w:val="restart"/>
          </w:tcPr>
          <w:p w14:paraId="5D1A67D2" w14:textId="77777777" w:rsidR="00CC1DF2" w:rsidRDefault="00CC1DF2">
            <w:pPr>
              <w:pStyle w:val="TableParagraph"/>
              <w:spacing w:before="55"/>
              <w:ind w:left="0"/>
              <w:jc w:val="left"/>
              <w:rPr>
                <w:sz w:val="20"/>
              </w:rPr>
            </w:pPr>
          </w:p>
          <w:p w14:paraId="590DD28E" w14:textId="77777777" w:rsidR="00CC1DF2" w:rsidRDefault="00BC0AC7">
            <w:pPr>
              <w:pStyle w:val="TableParagraph"/>
              <w:spacing w:before="0"/>
              <w:ind w:left="108"/>
              <w:jc w:val="left"/>
              <w:rPr>
                <w:b/>
                <w:sz w:val="20"/>
              </w:rPr>
            </w:pPr>
            <w:r>
              <w:rPr>
                <w:b/>
                <w:sz w:val="20"/>
              </w:rPr>
              <w:t xml:space="preserve">Activity </w:t>
            </w:r>
            <w:r>
              <w:rPr>
                <w:b/>
                <w:spacing w:val="-4"/>
                <w:sz w:val="20"/>
              </w:rPr>
              <w:t>Year</w:t>
            </w:r>
          </w:p>
        </w:tc>
        <w:tc>
          <w:tcPr>
            <w:tcW w:w="1170" w:type="dxa"/>
          </w:tcPr>
          <w:p w14:paraId="025387AD" w14:textId="77777777" w:rsidR="00CC1DF2" w:rsidRDefault="00BC0AC7">
            <w:pPr>
              <w:pStyle w:val="TableParagraph"/>
              <w:spacing w:before="0" w:line="230" w:lineRule="atLeast"/>
              <w:ind w:left="229" w:hanging="111"/>
              <w:jc w:val="left"/>
              <w:rPr>
                <w:b/>
                <w:sz w:val="20"/>
              </w:rPr>
            </w:pPr>
            <w:r>
              <w:rPr>
                <w:b/>
                <w:spacing w:val="-2"/>
                <w:sz w:val="20"/>
              </w:rPr>
              <w:t>Affordable Housing</w:t>
            </w:r>
          </w:p>
        </w:tc>
        <w:tc>
          <w:tcPr>
            <w:tcW w:w="1260" w:type="dxa"/>
          </w:tcPr>
          <w:p w14:paraId="5988B583" w14:textId="77777777" w:rsidR="00CC1DF2" w:rsidRDefault="00BC0AC7">
            <w:pPr>
              <w:pStyle w:val="TableParagraph"/>
              <w:spacing w:before="0" w:line="230" w:lineRule="atLeast"/>
              <w:ind w:left="280" w:right="50" w:hanging="162"/>
              <w:jc w:val="left"/>
              <w:rPr>
                <w:b/>
                <w:sz w:val="20"/>
              </w:rPr>
            </w:pPr>
            <w:r>
              <w:rPr>
                <w:b/>
                <w:spacing w:val="-2"/>
                <w:sz w:val="20"/>
              </w:rPr>
              <w:t>Community Services</w:t>
            </w:r>
          </w:p>
        </w:tc>
        <w:tc>
          <w:tcPr>
            <w:tcW w:w="1350" w:type="dxa"/>
          </w:tcPr>
          <w:p w14:paraId="6CA84F3C" w14:textId="77777777" w:rsidR="00CC1DF2" w:rsidRDefault="00BC0AC7">
            <w:pPr>
              <w:pStyle w:val="TableParagraph"/>
              <w:spacing w:before="0" w:line="230" w:lineRule="atLeast"/>
              <w:ind w:left="114" w:firstLine="138"/>
              <w:jc w:val="left"/>
              <w:rPr>
                <w:b/>
                <w:sz w:val="20"/>
              </w:rPr>
            </w:pPr>
            <w:r>
              <w:rPr>
                <w:b/>
                <w:spacing w:val="-2"/>
                <w:sz w:val="20"/>
              </w:rPr>
              <w:t>Economic Development</w:t>
            </w:r>
          </w:p>
        </w:tc>
        <w:tc>
          <w:tcPr>
            <w:tcW w:w="1260" w:type="dxa"/>
          </w:tcPr>
          <w:p w14:paraId="0FF4B02E" w14:textId="77777777" w:rsidR="00CC1DF2" w:rsidRDefault="00BC0AC7">
            <w:pPr>
              <w:pStyle w:val="TableParagraph"/>
              <w:spacing w:before="0" w:line="230" w:lineRule="atLeast"/>
              <w:ind w:left="143" w:right="50" w:firstLine="64"/>
              <w:jc w:val="left"/>
              <w:rPr>
                <w:b/>
                <w:sz w:val="20"/>
              </w:rPr>
            </w:pPr>
            <w:r>
              <w:rPr>
                <w:b/>
                <w:spacing w:val="-2"/>
                <w:sz w:val="20"/>
              </w:rPr>
              <w:t xml:space="preserve">Revitalize </w:t>
            </w:r>
            <w:r>
              <w:rPr>
                <w:b/>
                <w:sz w:val="20"/>
              </w:rPr>
              <w:t xml:space="preserve">or </w:t>
            </w:r>
            <w:proofErr w:type="gramStart"/>
            <w:r>
              <w:rPr>
                <w:b/>
                <w:spacing w:val="-2"/>
                <w:sz w:val="20"/>
              </w:rPr>
              <w:t>Stabilize</w:t>
            </w:r>
            <w:proofErr w:type="gramEnd"/>
          </w:p>
        </w:tc>
        <w:tc>
          <w:tcPr>
            <w:tcW w:w="1170" w:type="dxa"/>
          </w:tcPr>
          <w:p w14:paraId="39178018" w14:textId="77777777" w:rsidR="00CC1DF2" w:rsidRDefault="00BC0AC7">
            <w:pPr>
              <w:pStyle w:val="TableParagraph"/>
              <w:spacing w:before="115"/>
              <w:ind w:left="10" w:right="1"/>
              <w:rPr>
                <w:b/>
                <w:sz w:val="20"/>
              </w:rPr>
            </w:pPr>
            <w:r>
              <w:rPr>
                <w:b/>
                <w:spacing w:val="-2"/>
                <w:sz w:val="20"/>
              </w:rPr>
              <w:t>Totals</w:t>
            </w:r>
          </w:p>
        </w:tc>
      </w:tr>
      <w:tr w:rsidR="00CC1DF2" w14:paraId="158B48BA" w14:textId="77777777">
        <w:trPr>
          <w:trHeight w:val="330"/>
        </w:trPr>
        <w:tc>
          <w:tcPr>
            <w:tcW w:w="2970" w:type="dxa"/>
            <w:vMerge/>
            <w:tcBorders>
              <w:top w:val="nil"/>
            </w:tcBorders>
          </w:tcPr>
          <w:p w14:paraId="0EF53E5F" w14:textId="77777777" w:rsidR="00CC1DF2" w:rsidRDefault="00CC1DF2">
            <w:pPr>
              <w:rPr>
                <w:sz w:val="2"/>
                <w:szCs w:val="2"/>
              </w:rPr>
            </w:pPr>
          </w:p>
        </w:tc>
        <w:tc>
          <w:tcPr>
            <w:tcW w:w="1170" w:type="dxa"/>
          </w:tcPr>
          <w:p w14:paraId="71668EA3" w14:textId="77777777" w:rsidR="00CC1DF2" w:rsidRDefault="00BC0AC7">
            <w:pPr>
              <w:pStyle w:val="TableParagraph"/>
              <w:spacing w:before="50"/>
              <w:ind w:left="10"/>
              <w:rPr>
                <w:b/>
                <w:sz w:val="20"/>
              </w:rPr>
            </w:pPr>
            <w:r>
              <w:rPr>
                <w:b/>
                <w:spacing w:val="-10"/>
                <w:sz w:val="20"/>
              </w:rPr>
              <w:t>#</w:t>
            </w:r>
          </w:p>
        </w:tc>
        <w:tc>
          <w:tcPr>
            <w:tcW w:w="1260" w:type="dxa"/>
          </w:tcPr>
          <w:p w14:paraId="067AF20A" w14:textId="77777777" w:rsidR="00CC1DF2" w:rsidRDefault="00BC0AC7">
            <w:pPr>
              <w:pStyle w:val="TableParagraph"/>
              <w:spacing w:before="50"/>
              <w:ind w:left="10"/>
              <w:rPr>
                <w:b/>
                <w:sz w:val="20"/>
              </w:rPr>
            </w:pPr>
            <w:r>
              <w:rPr>
                <w:b/>
                <w:spacing w:val="-10"/>
                <w:sz w:val="20"/>
              </w:rPr>
              <w:t>#</w:t>
            </w:r>
          </w:p>
        </w:tc>
        <w:tc>
          <w:tcPr>
            <w:tcW w:w="1350" w:type="dxa"/>
          </w:tcPr>
          <w:p w14:paraId="35A40F9F" w14:textId="77777777" w:rsidR="00CC1DF2" w:rsidRDefault="00BC0AC7">
            <w:pPr>
              <w:pStyle w:val="TableParagraph"/>
              <w:spacing w:before="50"/>
              <w:ind w:left="0" w:right="614"/>
              <w:jc w:val="right"/>
              <w:rPr>
                <w:b/>
                <w:sz w:val="20"/>
              </w:rPr>
            </w:pPr>
            <w:r>
              <w:rPr>
                <w:b/>
                <w:spacing w:val="-10"/>
                <w:sz w:val="20"/>
              </w:rPr>
              <w:t>#</w:t>
            </w:r>
          </w:p>
        </w:tc>
        <w:tc>
          <w:tcPr>
            <w:tcW w:w="1260" w:type="dxa"/>
          </w:tcPr>
          <w:p w14:paraId="71F8241F" w14:textId="77777777" w:rsidR="00CC1DF2" w:rsidRDefault="00BC0AC7">
            <w:pPr>
              <w:pStyle w:val="TableParagraph"/>
              <w:spacing w:before="50"/>
              <w:ind w:left="10"/>
              <w:rPr>
                <w:b/>
                <w:sz w:val="20"/>
              </w:rPr>
            </w:pPr>
            <w:r>
              <w:rPr>
                <w:b/>
                <w:spacing w:val="-10"/>
                <w:sz w:val="20"/>
              </w:rPr>
              <w:t>#</w:t>
            </w:r>
          </w:p>
        </w:tc>
        <w:tc>
          <w:tcPr>
            <w:tcW w:w="1170" w:type="dxa"/>
          </w:tcPr>
          <w:p w14:paraId="578E9F8A" w14:textId="77777777" w:rsidR="00CC1DF2" w:rsidRDefault="00BC0AC7">
            <w:pPr>
              <w:pStyle w:val="TableParagraph"/>
              <w:spacing w:before="50"/>
              <w:ind w:left="10"/>
              <w:rPr>
                <w:b/>
                <w:sz w:val="20"/>
              </w:rPr>
            </w:pPr>
            <w:r>
              <w:rPr>
                <w:b/>
                <w:spacing w:val="-10"/>
                <w:sz w:val="20"/>
              </w:rPr>
              <w:t>#</w:t>
            </w:r>
          </w:p>
        </w:tc>
      </w:tr>
      <w:tr w:rsidR="00CC1DF2" w14:paraId="32C2878C" w14:textId="77777777">
        <w:trPr>
          <w:trHeight w:val="330"/>
        </w:trPr>
        <w:tc>
          <w:tcPr>
            <w:tcW w:w="2970" w:type="dxa"/>
          </w:tcPr>
          <w:p w14:paraId="1B71C803" w14:textId="77777777" w:rsidR="00CC1DF2" w:rsidRDefault="00BC0AC7">
            <w:pPr>
              <w:pStyle w:val="TableParagraph"/>
              <w:spacing w:before="50"/>
              <w:ind w:left="108"/>
              <w:jc w:val="left"/>
              <w:rPr>
                <w:sz w:val="20"/>
              </w:rPr>
            </w:pPr>
            <w:r>
              <w:rPr>
                <w:spacing w:val="-4"/>
                <w:sz w:val="20"/>
              </w:rPr>
              <w:t>2021</w:t>
            </w:r>
          </w:p>
        </w:tc>
        <w:tc>
          <w:tcPr>
            <w:tcW w:w="1170" w:type="dxa"/>
          </w:tcPr>
          <w:p w14:paraId="7712D6A8" w14:textId="77777777" w:rsidR="00CC1DF2" w:rsidRDefault="00BC0AC7">
            <w:pPr>
              <w:pStyle w:val="TableParagraph"/>
              <w:spacing w:before="50"/>
              <w:ind w:left="10"/>
              <w:rPr>
                <w:sz w:val="20"/>
              </w:rPr>
            </w:pPr>
            <w:r>
              <w:rPr>
                <w:spacing w:val="-10"/>
                <w:sz w:val="20"/>
              </w:rPr>
              <w:t>0</w:t>
            </w:r>
          </w:p>
        </w:tc>
        <w:tc>
          <w:tcPr>
            <w:tcW w:w="1260" w:type="dxa"/>
          </w:tcPr>
          <w:p w14:paraId="28C1D462" w14:textId="77777777" w:rsidR="00CC1DF2" w:rsidRDefault="00BC0AC7">
            <w:pPr>
              <w:pStyle w:val="TableParagraph"/>
              <w:spacing w:before="50"/>
              <w:ind w:left="10"/>
              <w:rPr>
                <w:sz w:val="20"/>
              </w:rPr>
            </w:pPr>
            <w:r>
              <w:rPr>
                <w:spacing w:val="-5"/>
                <w:sz w:val="20"/>
              </w:rPr>
              <w:t>495</w:t>
            </w:r>
          </w:p>
        </w:tc>
        <w:tc>
          <w:tcPr>
            <w:tcW w:w="1350" w:type="dxa"/>
          </w:tcPr>
          <w:p w14:paraId="2EFD7610" w14:textId="77777777" w:rsidR="00CC1DF2" w:rsidRDefault="00BC0AC7">
            <w:pPr>
              <w:pStyle w:val="TableParagraph"/>
              <w:spacing w:before="50"/>
              <w:ind w:left="0" w:right="614"/>
              <w:jc w:val="right"/>
              <w:rPr>
                <w:sz w:val="20"/>
              </w:rPr>
            </w:pPr>
            <w:r>
              <w:rPr>
                <w:spacing w:val="-10"/>
                <w:sz w:val="20"/>
              </w:rPr>
              <w:t>0</w:t>
            </w:r>
          </w:p>
        </w:tc>
        <w:tc>
          <w:tcPr>
            <w:tcW w:w="1260" w:type="dxa"/>
          </w:tcPr>
          <w:p w14:paraId="4CA72212" w14:textId="77777777" w:rsidR="00CC1DF2" w:rsidRDefault="00BC0AC7">
            <w:pPr>
              <w:pStyle w:val="TableParagraph"/>
              <w:spacing w:before="50"/>
              <w:ind w:left="10"/>
              <w:rPr>
                <w:sz w:val="20"/>
              </w:rPr>
            </w:pPr>
            <w:r>
              <w:rPr>
                <w:spacing w:val="-10"/>
                <w:sz w:val="20"/>
              </w:rPr>
              <w:t>0</w:t>
            </w:r>
          </w:p>
        </w:tc>
        <w:tc>
          <w:tcPr>
            <w:tcW w:w="1170" w:type="dxa"/>
          </w:tcPr>
          <w:p w14:paraId="42D2F9B6" w14:textId="77777777" w:rsidR="00CC1DF2" w:rsidRDefault="00BC0AC7">
            <w:pPr>
              <w:pStyle w:val="TableParagraph"/>
              <w:spacing w:before="50"/>
              <w:ind w:left="10"/>
              <w:rPr>
                <w:b/>
                <w:sz w:val="20"/>
              </w:rPr>
            </w:pPr>
            <w:r>
              <w:rPr>
                <w:b/>
                <w:spacing w:val="-5"/>
                <w:sz w:val="20"/>
              </w:rPr>
              <w:t>495</w:t>
            </w:r>
          </w:p>
        </w:tc>
      </w:tr>
      <w:tr w:rsidR="00CC1DF2" w14:paraId="58A9C601" w14:textId="77777777">
        <w:trPr>
          <w:trHeight w:val="331"/>
        </w:trPr>
        <w:tc>
          <w:tcPr>
            <w:tcW w:w="2970" w:type="dxa"/>
          </w:tcPr>
          <w:p w14:paraId="6BD6C3D3" w14:textId="77777777" w:rsidR="00CC1DF2" w:rsidRDefault="00BC0AC7">
            <w:pPr>
              <w:pStyle w:val="TableParagraph"/>
              <w:spacing w:before="50"/>
              <w:ind w:left="108"/>
              <w:jc w:val="left"/>
              <w:rPr>
                <w:sz w:val="20"/>
              </w:rPr>
            </w:pPr>
            <w:r>
              <w:rPr>
                <w:spacing w:val="-4"/>
                <w:sz w:val="20"/>
              </w:rPr>
              <w:t>2022</w:t>
            </w:r>
          </w:p>
        </w:tc>
        <w:tc>
          <w:tcPr>
            <w:tcW w:w="1170" w:type="dxa"/>
          </w:tcPr>
          <w:p w14:paraId="292357CF" w14:textId="77777777" w:rsidR="00CC1DF2" w:rsidRDefault="00BC0AC7">
            <w:pPr>
              <w:pStyle w:val="TableParagraph"/>
              <w:spacing w:before="50"/>
              <w:ind w:left="10"/>
              <w:rPr>
                <w:sz w:val="20"/>
              </w:rPr>
            </w:pPr>
            <w:r>
              <w:rPr>
                <w:spacing w:val="-10"/>
                <w:sz w:val="20"/>
              </w:rPr>
              <w:t>0</w:t>
            </w:r>
          </w:p>
        </w:tc>
        <w:tc>
          <w:tcPr>
            <w:tcW w:w="1260" w:type="dxa"/>
          </w:tcPr>
          <w:p w14:paraId="4BEC783D" w14:textId="77777777" w:rsidR="00CC1DF2" w:rsidRDefault="00BC0AC7">
            <w:pPr>
              <w:pStyle w:val="TableParagraph"/>
              <w:spacing w:before="50"/>
              <w:ind w:left="10"/>
              <w:rPr>
                <w:sz w:val="20"/>
              </w:rPr>
            </w:pPr>
            <w:r>
              <w:rPr>
                <w:spacing w:val="-5"/>
                <w:sz w:val="20"/>
              </w:rPr>
              <w:t>682</w:t>
            </w:r>
          </w:p>
        </w:tc>
        <w:tc>
          <w:tcPr>
            <w:tcW w:w="1350" w:type="dxa"/>
          </w:tcPr>
          <w:p w14:paraId="49CDA668" w14:textId="77777777" w:rsidR="00CC1DF2" w:rsidRDefault="00BC0AC7">
            <w:pPr>
              <w:pStyle w:val="TableParagraph"/>
              <w:spacing w:before="50"/>
              <w:ind w:left="0" w:right="514"/>
              <w:jc w:val="right"/>
              <w:rPr>
                <w:sz w:val="20"/>
              </w:rPr>
            </w:pPr>
            <w:r>
              <w:rPr>
                <w:spacing w:val="-5"/>
                <w:sz w:val="20"/>
              </w:rPr>
              <w:t>351</w:t>
            </w:r>
          </w:p>
        </w:tc>
        <w:tc>
          <w:tcPr>
            <w:tcW w:w="1260" w:type="dxa"/>
          </w:tcPr>
          <w:p w14:paraId="7175D359" w14:textId="77777777" w:rsidR="00CC1DF2" w:rsidRDefault="00BC0AC7">
            <w:pPr>
              <w:pStyle w:val="TableParagraph"/>
              <w:spacing w:before="50"/>
              <w:ind w:left="10"/>
              <w:rPr>
                <w:sz w:val="20"/>
              </w:rPr>
            </w:pPr>
            <w:r>
              <w:rPr>
                <w:spacing w:val="-5"/>
                <w:sz w:val="20"/>
              </w:rPr>
              <w:t>82</w:t>
            </w:r>
          </w:p>
        </w:tc>
        <w:tc>
          <w:tcPr>
            <w:tcW w:w="1170" w:type="dxa"/>
          </w:tcPr>
          <w:p w14:paraId="5039E8EE" w14:textId="77777777" w:rsidR="00CC1DF2" w:rsidRDefault="00BC0AC7">
            <w:pPr>
              <w:pStyle w:val="TableParagraph"/>
              <w:spacing w:before="50"/>
              <w:ind w:left="10"/>
              <w:rPr>
                <w:b/>
                <w:sz w:val="20"/>
              </w:rPr>
            </w:pPr>
            <w:r>
              <w:rPr>
                <w:b/>
                <w:spacing w:val="-2"/>
                <w:sz w:val="20"/>
              </w:rPr>
              <w:t>1,115</w:t>
            </w:r>
          </w:p>
        </w:tc>
      </w:tr>
      <w:tr w:rsidR="00CC1DF2" w14:paraId="6044F52E" w14:textId="77777777">
        <w:trPr>
          <w:trHeight w:val="331"/>
        </w:trPr>
        <w:tc>
          <w:tcPr>
            <w:tcW w:w="2970" w:type="dxa"/>
          </w:tcPr>
          <w:p w14:paraId="041E0283" w14:textId="77777777" w:rsidR="00CC1DF2" w:rsidRDefault="00BC0AC7">
            <w:pPr>
              <w:pStyle w:val="TableParagraph"/>
              <w:spacing w:before="50"/>
              <w:ind w:left="108"/>
              <w:jc w:val="left"/>
              <w:rPr>
                <w:sz w:val="20"/>
              </w:rPr>
            </w:pPr>
            <w:r>
              <w:rPr>
                <w:spacing w:val="-4"/>
                <w:sz w:val="20"/>
              </w:rPr>
              <w:t>2023</w:t>
            </w:r>
          </w:p>
        </w:tc>
        <w:tc>
          <w:tcPr>
            <w:tcW w:w="1170" w:type="dxa"/>
          </w:tcPr>
          <w:p w14:paraId="0E530F85" w14:textId="77777777" w:rsidR="00CC1DF2" w:rsidRDefault="00BC0AC7">
            <w:pPr>
              <w:pStyle w:val="TableParagraph"/>
              <w:spacing w:before="50"/>
              <w:ind w:left="10"/>
              <w:rPr>
                <w:sz w:val="20"/>
              </w:rPr>
            </w:pPr>
            <w:r>
              <w:rPr>
                <w:spacing w:val="-10"/>
                <w:sz w:val="20"/>
              </w:rPr>
              <w:t>0</w:t>
            </w:r>
          </w:p>
        </w:tc>
        <w:tc>
          <w:tcPr>
            <w:tcW w:w="1260" w:type="dxa"/>
          </w:tcPr>
          <w:p w14:paraId="23871013" w14:textId="77777777" w:rsidR="00CC1DF2" w:rsidRDefault="00BC0AC7">
            <w:pPr>
              <w:pStyle w:val="TableParagraph"/>
              <w:spacing w:before="50"/>
              <w:ind w:left="10"/>
              <w:rPr>
                <w:sz w:val="20"/>
              </w:rPr>
            </w:pPr>
            <w:r>
              <w:rPr>
                <w:spacing w:val="-5"/>
                <w:sz w:val="20"/>
              </w:rPr>
              <w:t>491</w:t>
            </w:r>
          </w:p>
        </w:tc>
        <w:tc>
          <w:tcPr>
            <w:tcW w:w="1350" w:type="dxa"/>
          </w:tcPr>
          <w:p w14:paraId="0F806992" w14:textId="77777777" w:rsidR="00CC1DF2" w:rsidRDefault="00BC0AC7">
            <w:pPr>
              <w:pStyle w:val="TableParagraph"/>
              <w:spacing w:before="50"/>
              <w:ind w:left="0" w:right="514"/>
              <w:jc w:val="right"/>
              <w:rPr>
                <w:sz w:val="20"/>
              </w:rPr>
            </w:pPr>
            <w:r>
              <w:rPr>
                <w:spacing w:val="-5"/>
                <w:sz w:val="20"/>
              </w:rPr>
              <w:t>350</w:t>
            </w:r>
          </w:p>
        </w:tc>
        <w:tc>
          <w:tcPr>
            <w:tcW w:w="1260" w:type="dxa"/>
          </w:tcPr>
          <w:p w14:paraId="4C5EB026" w14:textId="77777777" w:rsidR="00CC1DF2" w:rsidRDefault="00BC0AC7">
            <w:pPr>
              <w:pStyle w:val="TableParagraph"/>
              <w:spacing w:before="50"/>
              <w:ind w:left="10"/>
              <w:rPr>
                <w:sz w:val="20"/>
              </w:rPr>
            </w:pPr>
            <w:r>
              <w:rPr>
                <w:spacing w:val="-5"/>
                <w:sz w:val="20"/>
              </w:rPr>
              <w:t>104</w:t>
            </w:r>
          </w:p>
        </w:tc>
        <w:tc>
          <w:tcPr>
            <w:tcW w:w="1170" w:type="dxa"/>
          </w:tcPr>
          <w:p w14:paraId="67987ECA" w14:textId="77777777" w:rsidR="00CC1DF2" w:rsidRDefault="00BC0AC7">
            <w:pPr>
              <w:pStyle w:val="TableParagraph"/>
              <w:spacing w:before="50"/>
              <w:ind w:left="10"/>
              <w:rPr>
                <w:b/>
                <w:sz w:val="20"/>
              </w:rPr>
            </w:pPr>
            <w:r>
              <w:rPr>
                <w:b/>
                <w:spacing w:val="-5"/>
                <w:sz w:val="20"/>
              </w:rPr>
              <w:t>945</w:t>
            </w:r>
          </w:p>
        </w:tc>
      </w:tr>
      <w:tr w:rsidR="00CC1DF2" w14:paraId="33DE72B4" w14:textId="77777777">
        <w:trPr>
          <w:trHeight w:val="331"/>
        </w:trPr>
        <w:tc>
          <w:tcPr>
            <w:tcW w:w="2970" w:type="dxa"/>
          </w:tcPr>
          <w:p w14:paraId="507ED1D5" w14:textId="77777777" w:rsidR="00CC1DF2" w:rsidRDefault="00BC0AC7">
            <w:pPr>
              <w:pStyle w:val="TableParagraph"/>
              <w:spacing w:before="50"/>
              <w:ind w:left="108"/>
              <w:jc w:val="left"/>
              <w:rPr>
                <w:sz w:val="20"/>
              </w:rPr>
            </w:pPr>
            <w:r>
              <w:rPr>
                <w:sz w:val="20"/>
              </w:rPr>
              <w:t>YTD</w:t>
            </w:r>
            <w:r>
              <w:rPr>
                <w:spacing w:val="-3"/>
                <w:sz w:val="20"/>
              </w:rPr>
              <w:t xml:space="preserve"> </w:t>
            </w:r>
            <w:r>
              <w:rPr>
                <w:spacing w:val="-4"/>
                <w:sz w:val="20"/>
              </w:rPr>
              <w:t>2024</w:t>
            </w:r>
          </w:p>
        </w:tc>
        <w:tc>
          <w:tcPr>
            <w:tcW w:w="1170" w:type="dxa"/>
          </w:tcPr>
          <w:p w14:paraId="2C44B657" w14:textId="77777777" w:rsidR="00CC1DF2" w:rsidRDefault="00BC0AC7">
            <w:pPr>
              <w:pStyle w:val="TableParagraph"/>
              <w:spacing w:before="50"/>
              <w:ind w:left="10"/>
              <w:rPr>
                <w:sz w:val="20"/>
              </w:rPr>
            </w:pPr>
            <w:r>
              <w:rPr>
                <w:spacing w:val="-10"/>
                <w:sz w:val="20"/>
              </w:rPr>
              <w:t>0</w:t>
            </w:r>
          </w:p>
        </w:tc>
        <w:tc>
          <w:tcPr>
            <w:tcW w:w="1260" w:type="dxa"/>
          </w:tcPr>
          <w:p w14:paraId="6313F8E7" w14:textId="77777777" w:rsidR="00CC1DF2" w:rsidRDefault="00BC0AC7">
            <w:pPr>
              <w:pStyle w:val="TableParagraph"/>
              <w:spacing w:before="50"/>
              <w:ind w:left="10"/>
              <w:rPr>
                <w:sz w:val="20"/>
              </w:rPr>
            </w:pPr>
            <w:r>
              <w:rPr>
                <w:spacing w:val="-5"/>
                <w:sz w:val="20"/>
              </w:rPr>
              <w:t>42</w:t>
            </w:r>
          </w:p>
        </w:tc>
        <w:tc>
          <w:tcPr>
            <w:tcW w:w="1350" w:type="dxa"/>
          </w:tcPr>
          <w:p w14:paraId="104092D5" w14:textId="77777777" w:rsidR="00CC1DF2" w:rsidRDefault="00BC0AC7">
            <w:pPr>
              <w:pStyle w:val="TableParagraph"/>
              <w:spacing w:before="50"/>
              <w:ind w:left="0" w:right="564"/>
              <w:jc w:val="right"/>
              <w:rPr>
                <w:sz w:val="20"/>
              </w:rPr>
            </w:pPr>
            <w:r>
              <w:rPr>
                <w:spacing w:val="-5"/>
                <w:sz w:val="20"/>
              </w:rPr>
              <w:t>16</w:t>
            </w:r>
          </w:p>
        </w:tc>
        <w:tc>
          <w:tcPr>
            <w:tcW w:w="1260" w:type="dxa"/>
          </w:tcPr>
          <w:p w14:paraId="184DB1D9" w14:textId="77777777" w:rsidR="00CC1DF2" w:rsidRDefault="00BC0AC7">
            <w:pPr>
              <w:pStyle w:val="TableParagraph"/>
              <w:spacing w:before="50"/>
              <w:ind w:left="10"/>
              <w:rPr>
                <w:sz w:val="20"/>
              </w:rPr>
            </w:pPr>
            <w:r>
              <w:rPr>
                <w:spacing w:val="-10"/>
                <w:sz w:val="20"/>
              </w:rPr>
              <w:t>4</w:t>
            </w:r>
          </w:p>
        </w:tc>
        <w:tc>
          <w:tcPr>
            <w:tcW w:w="1170" w:type="dxa"/>
          </w:tcPr>
          <w:p w14:paraId="77AC9BB5" w14:textId="77777777" w:rsidR="00CC1DF2" w:rsidRDefault="00BC0AC7">
            <w:pPr>
              <w:pStyle w:val="TableParagraph"/>
              <w:spacing w:before="50"/>
              <w:ind w:left="10"/>
              <w:rPr>
                <w:b/>
                <w:sz w:val="20"/>
              </w:rPr>
            </w:pPr>
            <w:r>
              <w:rPr>
                <w:b/>
                <w:spacing w:val="-5"/>
                <w:sz w:val="20"/>
              </w:rPr>
              <w:t>62</w:t>
            </w:r>
          </w:p>
        </w:tc>
      </w:tr>
      <w:tr w:rsidR="00CC1DF2" w14:paraId="1B1168D1" w14:textId="77777777">
        <w:trPr>
          <w:trHeight w:val="331"/>
        </w:trPr>
        <w:tc>
          <w:tcPr>
            <w:tcW w:w="2970" w:type="dxa"/>
          </w:tcPr>
          <w:p w14:paraId="77E33848" w14:textId="77777777" w:rsidR="00CC1DF2" w:rsidRDefault="00BC0AC7">
            <w:pPr>
              <w:pStyle w:val="TableParagraph"/>
              <w:spacing w:before="50"/>
              <w:ind w:left="108"/>
              <w:jc w:val="left"/>
              <w:rPr>
                <w:b/>
                <w:sz w:val="20"/>
              </w:rPr>
            </w:pPr>
            <w:r>
              <w:rPr>
                <w:b/>
                <w:spacing w:val="-2"/>
                <w:sz w:val="20"/>
              </w:rPr>
              <w:t>Total</w:t>
            </w:r>
          </w:p>
        </w:tc>
        <w:tc>
          <w:tcPr>
            <w:tcW w:w="1170" w:type="dxa"/>
          </w:tcPr>
          <w:p w14:paraId="62F31AA4" w14:textId="77777777" w:rsidR="00CC1DF2" w:rsidRDefault="00BC0AC7">
            <w:pPr>
              <w:pStyle w:val="TableParagraph"/>
              <w:spacing w:before="50"/>
              <w:ind w:left="10"/>
              <w:rPr>
                <w:b/>
                <w:sz w:val="20"/>
              </w:rPr>
            </w:pPr>
            <w:r>
              <w:rPr>
                <w:b/>
                <w:spacing w:val="-10"/>
                <w:sz w:val="20"/>
              </w:rPr>
              <w:t>0</w:t>
            </w:r>
          </w:p>
        </w:tc>
        <w:tc>
          <w:tcPr>
            <w:tcW w:w="1260" w:type="dxa"/>
          </w:tcPr>
          <w:p w14:paraId="2351E26B" w14:textId="77777777" w:rsidR="00CC1DF2" w:rsidRDefault="00BC0AC7">
            <w:pPr>
              <w:pStyle w:val="TableParagraph"/>
              <w:spacing w:before="50"/>
              <w:ind w:left="10"/>
              <w:rPr>
                <w:b/>
                <w:sz w:val="20"/>
              </w:rPr>
            </w:pPr>
            <w:r>
              <w:rPr>
                <w:b/>
                <w:spacing w:val="-2"/>
                <w:sz w:val="20"/>
              </w:rPr>
              <w:t>1,710</w:t>
            </w:r>
          </w:p>
        </w:tc>
        <w:tc>
          <w:tcPr>
            <w:tcW w:w="1350" w:type="dxa"/>
          </w:tcPr>
          <w:p w14:paraId="1767D85F" w14:textId="77777777" w:rsidR="00CC1DF2" w:rsidRDefault="00BC0AC7">
            <w:pPr>
              <w:pStyle w:val="TableParagraph"/>
              <w:spacing w:before="50"/>
              <w:ind w:left="0" w:right="514"/>
              <w:jc w:val="right"/>
              <w:rPr>
                <w:b/>
                <w:sz w:val="20"/>
              </w:rPr>
            </w:pPr>
            <w:r>
              <w:rPr>
                <w:b/>
                <w:spacing w:val="-5"/>
                <w:sz w:val="20"/>
              </w:rPr>
              <w:t>717</w:t>
            </w:r>
          </w:p>
        </w:tc>
        <w:tc>
          <w:tcPr>
            <w:tcW w:w="1260" w:type="dxa"/>
          </w:tcPr>
          <w:p w14:paraId="05E48284" w14:textId="77777777" w:rsidR="00CC1DF2" w:rsidRDefault="00BC0AC7">
            <w:pPr>
              <w:pStyle w:val="TableParagraph"/>
              <w:spacing w:before="50"/>
              <w:ind w:left="10"/>
              <w:rPr>
                <w:b/>
                <w:sz w:val="20"/>
              </w:rPr>
            </w:pPr>
            <w:r>
              <w:rPr>
                <w:b/>
                <w:spacing w:val="-5"/>
                <w:sz w:val="20"/>
              </w:rPr>
              <w:t>190</w:t>
            </w:r>
          </w:p>
        </w:tc>
        <w:tc>
          <w:tcPr>
            <w:tcW w:w="1170" w:type="dxa"/>
          </w:tcPr>
          <w:p w14:paraId="2A6FB8CD" w14:textId="77777777" w:rsidR="00CC1DF2" w:rsidRDefault="00BC0AC7">
            <w:pPr>
              <w:pStyle w:val="TableParagraph"/>
              <w:spacing w:before="50"/>
              <w:ind w:left="10"/>
              <w:rPr>
                <w:b/>
                <w:sz w:val="20"/>
              </w:rPr>
            </w:pPr>
            <w:r>
              <w:rPr>
                <w:b/>
                <w:spacing w:val="-2"/>
                <w:sz w:val="20"/>
              </w:rPr>
              <w:t>2,617</w:t>
            </w:r>
          </w:p>
        </w:tc>
      </w:tr>
      <w:tr w:rsidR="00CC1DF2" w14:paraId="362DCFE0" w14:textId="77777777">
        <w:trPr>
          <w:trHeight w:val="331"/>
        </w:trPr>
        <w:tc>
          <w:tcPr>
            <w:tcW w:w="9180" w:type="dxa"/>
            <w:gridSpan w:val="6"/>
          </w:tcPr>
          <w:p w14:paraId="05EED353" w14:textId="77777777" w:rsidR="00CC1DF2" w:rsidRDefault="00BC0AC7">
            <w:pPr>
              <w:pStyle w:val="TableParagraph"/>
              <w:spacing w:before="73"/>
              <w:ind w:left="108"/>
              <w:jc w:val="left"/>
              <w:rPr>
                <w:i/>
                <w:sz w:val="16"/>
              </w:rPr>
            </w:pPr>
            <w:r>
              <w:rPr>
                <w:i/>
                <w:sz w:val="16"/>
              </w:rPr>
              <w:t>Source:</w:t>
            </w:r>
            <w:r>
              <w:rPr>
                <w:i/>
                <w:spacing w:val="38"/>
                <w:sz w:val="16"/>
              </w:rPr>
              <w:t xml:space="preserve"> </w:t>
            </w:r>
            <w:r>
              <w:rPr>
                <w:i/>
                <w:sz w:val="16"/>
              </w:rPr>
              <w:t xml:space="preserve">Bank </w:t>
            </w:r>
            <w:r>
              <w:rPr>
                <w:i/>
                <w:spacing w:val="-4"/>
                <w:sz w:val="16"/>
              </w:rPr>
              <w:t>Data</w:t>
            </w:r>
          </w:p>
        </w:tc>
      </w:tr>
    </w:tbl>
    <w:p w14:paraId="168C8B1C" w14:textId="77777777" w:rsidR="00CC1DF2" w:rsidRDefault="00CC1DF2">
      <w:pPr>
        <w:pStyle w:val="BodyText"/>
        <w:spacing w:before="3"/>
      </w:pPr>
    </w:p>
    <w:p w14:paraId="28C176A2" w14:textId="77777777" w:rsidR="00CC1DF2" w:rsidRDefault="00BC0AC7">
      <w:pPr>
        <w:pStyle w:val="BodyText"/>
        <w:spacing w:before="1"/>
        <w:ind w:left="216" w:right="728"/>
      </w:pPr>
      <w:r>
        <w:t>The</w:t>
      </w:r>
      <w:r>
        <w:rPr>
          <w:spacing w:val="-3"/>
        </w:rPr>
        <w:t xml:space="preserve"> </w:t>
      </w:r>
      <w:r>
        <w:t>following</w:t>
      </w:r>
      <w:r>
        <w:rPr>
          <w:spacing w:val="-3"/>
        </w:rPr>
        <w:t xml:space="preserve"> </w:t>
      </w:r>
      <w:r>
        <w:t>are</w:t>
      </w:r>
      <w:r>
        <w:rPr>
          <w:spacing w:val="-3"/>
        </w:rPr>
        <w:t xml:space="preserve"> </w:t>
      </w:r>
      <w:r>
        <w:t>examples</w:t>
      </w:r>
      <w:r>
        <w:rPr>
          <w:spacing w:val="-4"/>
        </w:rPr>
        <w:t xml:space="preserve"> </w:t>
      </w:r>
      <w:r>
        <w:t>of</w:t>
      </w:r>
      <w:r>
        <w:rPr>
          <w:spacing w:val="-3"/>
        </w:rPr>
        <w:t xml:space="preserve"> </w:t>
      </w:r>
      <w:r>
        <w:t>the</w:t>
      </w:r>
      <w:r>
        <w:rPr>
          <w:spacing w:val="-3"/>
        </w:rPr>
        <w:t xml:space="preserve"> </w:t>
      </w:r>
      <w:r>
        <w:t>qualified</w:t>
      </w:r>
      <w:r>
        <w:rPr>
          <w:spacing w:val="-3"/>
        </w:rPr>
        <w:t xml:space="preserve"> </w:t>
      </w:r>
      <w:r>
        <w:t>community</w:t>
      </w:r>
      <w:r>
        <w:rPr>
          <w:spacing w:val="-3"/>
        </w:rPr>
        <w:t xml:space="preserve"> </w:t>
      </w:r>
      <w:r>
        <w:t>development</w:t>
      </w:r>
      <w:r>
        <w:rPr>
          <w:spacing w:val="-3"/>
        </w:rPr>
        <w:t xml:space="preserve"> </w:t>
      </w:r>
      <w:r>
        <w:t>services</w:t>
      </w:r>
      <w:r>
        <w:rPr>
          <w:spacing w:val="-4"/>
        </w:rPr>
        <w:t xml:space="preserve"> </w:t>
      </w:r>
      <w:r>
        <w:t>that</w:t>
      </w:r>
      <w:r>
        <w:rPr>
          <w:spacing w:val="-3"/>
        </w:rPr>
        <w:t xml:space="preserve"> </w:t>
      </w:r>
      <w:proofErr w:type="gramStart"/>
      <w:r>
        <w:t>benefitted</w:t>
      </w:r>
      <w:proofErr w:type="gramEnd"/>
      <w:r>
        <w:rPr>
          <w:spacing w:val="-3"/>
        </w:rPr>
        <w:t xml:space="preserve"> </w:t>
      </w:r>
      <w:r>
        <w:t>the broader regional area.</w:t>
      </w:r>
    </w:p>
    <w:p w14:paraId="20F0E6F1" w14:textId="77777777" w:rsidR="00CC1DF2" w:rsidRDefault="00BC0AC7">
      <w:pPr>
        <w:pStyle w:val="ListParagraph"/>
        <w:numPr>
          <w:ilvl w:val="0"/>
          <w:numId w:val="10"/>
        </w:numPr>
        <w:tabs>
          <w:tab w:val="left" w:pos="936"/>
        </w:tabs>
        <w:spacing w:before="276"/>
        <w:ind w:right="705"/>
        <w:rPr>
          <w:rFonts w:ascii="Symbol" w:hAnsi="Symbol"/>
          <w:color w:val="1C1C1C"/>
          <w:sz w:val="24"/>
        </w:rPr>
      </w:pPr>
      <w:r>
        <w:rPr>
          <w:b/>
          <w:color w:val="1C1C1C"/>
          <w:sz w:val="24"/>
        </w:rPr>
        <w:t>Common</w:t>
      </w:r>
      <w:r>
        <w:rPr>
          <w:b/>
          <w:color w:val="1C1C1C"/>
          <w:spacing w:val="-1"/>
          <w:sz w:val="24"/>
        </w:rPr>
        <w:t xml:space="preserve"> </w:t>
      </w:r>
      <w:r>
        <w:rPr>
          <w:b/>
          <w:color w:val="1C1C1C"/>
          <w:sz w:val="24"/>
        </w:rPr>
        <w:t>Threads</w:t>
      </w:r>
      <w:r>
        <w:rPr>
          <w:b/>
          <w:color w:val="1C1C1C"/>
          <w:spacing w:val="-1"/>
          <w:sz w:val="24"/>
        </w:rPr>
        <w:t xml:space="preserve"> </w:t>
      </w:r>
      <w:r>
        <w:rPr>
          <w:b/>
          <w:color w:val="1C1C1C"/>
          <w:sz w:val="24"/>
        </w:rPr>
        <w:t xml:space="preserve">of Maine </w:t>
      </w:r>
      <w:r>
        <w:rPr>
          <w:color w:val="1C1C1C"/>
          <w:sz w:val="24"/>
        </w:rPr>
        <w:t>– SSB donated $2,500 to this professional</w:t>
      </w:r>
      <w:r>
        <w:rPr>
          <w:color w:val="1C1C1C"/>
          <w:spacing w:val="-1"/>
          <w:sz w:val="24"/>
        </w:rPr>
        <w:t xml:space="preserve"> </w:t>
      </w:r>
      <w:r>
        <w:rPr>
          <w:color w:val="1C1C1C"/>
          <w:sz w:val="24"/>
        </w:rPr>
        <w:t>sewing school and workforce</w:t>
      </w:r>
      <w:r>
        <w:rPr>
          <w:color w:val="1C1C1C"/>
          <w:spacing w:val="-4"/>
          <w:sz w:val="24"/>
        </w:rPr>
        <w:t xml:space="preserve"> </w:t>
      </w:r>
      <w:r>
        <w:rPr>
          <w:color w:val="1C1C1C"/>
          <w:sz w:val="24"/>
        </w:rPr>
        <w:t>training</w:t>
      </w:r>
      <w:r>
        <w:rPr>
          <w:color w:val="1C1C1C"/>
          <w:spacing w:val="-4"/>
          <w:sz w:val="24"/>
        </w:rPr>
        <w:t xml:space="preserve"> </w:t>
      </w:r>
      <w:r>
        <w:rPr>
          <w:color w:val="1C1C1C"/>
          <w:sz w:val="24"/>
        </w:rPr>
        <w:t>program.</w:t>
      </w:r>
      <w:r>
        <w:rPr>
          <w:color w:val="1C1C1C"/>
          <w:spacing w:val="40"/>
          <w:sz w:val="24"/>
        </w:rPr>
        <w:t xml:space="preserve"> </w:t>
      </w:r>
      <w:r>
        <w:rPr>
          <w:color w:val="1C1C1C"/>
          <w:sz w:val="24"/>
        </w:rPr>
        <w:t>This</w:t>
      </w:r>
      <w:r>
        <w:rPr>
          <w:color w:val="1C1C1C"/>
          <w:spacing w:val="-5"/>
          <w:sz w:val="24"/>
        </w:rPr>
        <w:t xml:space="preserve"> </w:t>
      </w:r>
      <w:r>
        <w:rPr>
          <w:color w:val="1C1C1C"/>
          <w:sz w:val="24"/>
        </w:rPr>
        <w:t>12-week</w:t>
      </w:r>
      <w:r>
        <w:rPr>
          <w:color w:val="1C1C1C"/>
          <w:spacing w:val="-4"/>
          <w:sz w:val="24"/>
        </w:rPr>
        <w:t xml:space="preserve"> </w:t>
      </w:r>
      <w:r>
        <w:rPr>
          <w:color w:val="1C1C1C"/>
          <w:sz w:val="24"/>
        </w:rPr>
        <w:t>program</w:t>
      </w:r>
      <w:r>
        <w:rPr>
          <w:color w:val="1C1C1C"/>
          <w:spacing w:val="-4"/>
          <w:sz w:val="24"/>
        </w:rPr>
        <w:t xml:space="preserve"> </w:t>
      </w:r>
      <w:r>
        <w:rPr>
          <w:color w:val="1C1C1C"/>
          <w:sz w:val="24"/>
        </w:rPr>
        <w:t>produces</w:t>
      </w:r>
      <w:r>
        <w:rPr>
          <w:color w:val="1C1C1C"/>
          <w:spacing w:val="-5"/>
          <w:sz w:val="24"/>
        </w:rPr>
        <w:t xml:space="preserve"> </w:t>
      </w:r>
      <w:r>
        <w:rPr>
          <w:color w:val="1C1C1C"/>
          <w:sz w:val="24"/>
        </w:rPr>
        <w:t>trained</w:t>
      </w:r>
      <w:r>
        <w:rPr>
          <w:color w:val="1C1C1C"/>
          <w:spacing w:val="-4"/>
          <w:sz w:val="24"/>
        </w:rPr>
        <w:t xml:space="preserve"> </w:t>
      </w:r>
      <w:r>
        <w:rPr>
          <w:color w:val="1C1C1C"/>
          <w:sz w:val="24"/>
        </w:rPr>
        <w:t>sewing</w:t>
      </w:r>
      <w:r>
        <w:rPr>
          <w:color w:val="1C1C1C"/>
          <w:spacing w:val="-4"/>
          <w:sz w:val="24"/>
        </w:rPr>
        <w:t xml:space="preserve"> </w:t>
      </w:r>
      <w:r>
        <w:rPr>
          <w:color w:val="1C1C1C"/>
          <w:sz w:val="24"/>
        </w:rPr>
        <w:t>individuals</w:t>
      </w:r>
      <w:r>
        <w:rPr>
          <w:color w:val="1C1C1C"/>
          <w:spacing w:val="-5"/>
          <w:sz w:val="24"/>
        </w:rPr>
        <w:t xml:space="preserve"> </w:t>
      </w:r>
      <w:r>
        <w:rPr>
          <w:color w:val="1C1C1C"/>
          <w:sz w:val="24"/>
        </w:rPr>
        <w:t>to enter the local textile manufacturing industry.</w:t>
      </w:r>
      <w:r>
        <w:rPr>
          <w:color w:val="1C1C1C"/>
          <w:spacing w:val="40"/>
          <w:sz w:val="24"/>
        </w:rPr>
        <w:t xml:space="preserve"> </w:t>
      </w:r>
      <w:r>
        <w:rPr>
          <w:color w:val="1C1C1C"/>
          <w:sz w:val="24"/>
        </w:rPr>
        <w:t>Participants are low- and moderate-income individuals who receive no-cost workforce training.</w:t>
      </w:r>
    </w:p>
    <w:p w14:paraId="54D866F8" w14:textId="77777777" w:rsidR="00CC1DF2" w:rsidRDefault="00BC0AC7">
      <w:pPr>
        <w:pStyle w:val="ListParagraph"/>
        <w:numPr>
          <w:ilvl w:val="0"/>
          <w:numId w:val="10"/>
        </w:numPr>
        <w:tabs>
          <w:tab w:val="left" w:pos="936"/>
        </w:tabs>
        <w:spacing w:before="275"/>
        <w:ind w:right="756"/>
        <w:rPr>
          <w:rFonts w:ascii="Symbol" w:hAnsi="Symbol"/>
          <w:sz w:val="24"/>
        </w:rPr>
      </w:pPr>
      <w:r>
        <w:rPr>
          <w:b/>
          <w:color w:val="1C1C1C"/>
          <w:sz w:val="24"/>
        </w:rPr>
        <w:t>Prosperity Maine (</w:t>
      </w:r>
      <w:proofErr w:type="spellStart"/>
      <w:r>
        <w:rPr>
          <w:b/>
          <w:color w:val="1C1C1C"/>
          <w:sz w:val="24"/>
        </w:rPr>
        <w:t>ProserityME</w:t>
      </w:r>
      <w:proofErr w:type="spellEnd"/>
      <w:r>
        <w:rPr>
          <w:b/>
          <w:color w:val="1C1C1C"/>
          <w:sz w:val="24"/>
        </w:rPr>
        <w:t xml:space="preserve">) – </w:t>
      </w:r>
      <w:r>
        <w:rPr>
          <w:color w:val="1C1C1C"/>
          <w:sz w:val="24"/>
        </w:rPr>
        <w:t>SSB donated $10,000 to this social service organization.</w:t>
      </w:r>
      <w:r>
        <w:rPr>
          <w:color w:val="1C1C1C"/>
          <w:spacing w:val="40"/>
          <w:sz w:val="24"/>
        </w:rPr>
        <w:t xml:space="preserve"> </w:t>
      </w:r>
      <w:proofErr w:type="spellStart"/>
      <w:r>
        <w:rPr>
          <w:sz w:val="24"/>
        </w:rPr>
        <w:t>ProsperityME</w:t>
      </w:r>
      <w:proofErr w:type="spellEnd"/>
      <w:r>
        <w:rPr>
          <w:spacing w:val="-4"/>
          <w:sz w:val="24"/>
        </w:rPr>
        <w:t xml:space="preserve"> </w:t>
      </w:r>
      <w:r>
        <w:rPr>
          <w:sz w:val="24"/>
        </w:rPr>
        <w:t>is</w:t>
      </w:r>
      <w:r>
        <w:rPr>
          <w:spacing w:val="-5"/>
          <w:sz w:val="24"/>
        </w:rPr>
        <w:t xml:space="preserve"> </w:t>
      </w:r>
      <w:r>
        <w:rPr>
          <w:sz w:val="24"/>
        </w:rPr>
        <w:t>a</w:t>
      </w:r>
      <w:r>
        <w:rPr>
          <w:spacing w:val="-4"/>
          <w:sz w:val="24"/>
        </w:rPr>
        <w:t xml:space="preserve"> </w:t>
      </w:r>
      <w:r>
        <w:rPr>
          <w:sz w:val="24"/>
        </w:rPr>
        <w:t>non-profit</w:t>
      </w:r>
      <w:r>
        <w:rPr>
          <w:spacing w:val="-5"/>
          <w:sz w:val="24"/>
        </w:rPr>
        <w:t xml:space="preserve"> </w:t>
      </w:r>
      <w:r>
        <w:rPr>
          <w:sz w:val="24"/>
        </w:rPr>
        <w:t>service</w:t>
      </w:r>
      <w:r>
        <w:rPr>
          <w:spacing w:val="-4"/>
          <w:sz w:val="24"/>
        </w:rPr>
        <w:t xml:space="preserve"> </w:t>
      </w:r>
      <w:r>
        <w:rPr>
          <w:sz w:val="24"/>
        </w:rPr>
        <w:t>organization</w:t>
      </w:r>
      <w:r>
        <w:rPr>
          <w:spacing w:val="-4"/>
          <w:sz w:val="24"/>
        </w:rPr>
        <w:t xml:space="preserve"> </w:t>
      </w:r>
      <w:r>
        <w:rPr>
          <w:sz w:val="24"/>
        </w:rPr>
        <w:t>dedicated</w:t>
      </w:r>
      <w:r>
        <w:rPr>
          <w:spacing w:val="-4"/>
          <w:sz w:val="24"/>
        </w:rPr>
        <w:t xml:space="preserve"> </w:t>
      </w:r>
      <w:r>
        <w:rPr>
          <w:sz w:val="24"/>
        </w:rPr>
        <w:t>to</w:t>
      </w:r>
      <w:r>
        <w:rPr>
          <w:spacing w:val="-4"/>
          <w:sz w:val="24"/>
        </w:rPr>
        <w:t xml:space="preserve"> </w:t>
      </w:r>
      <w:r>
        <w:rPr>
          <w:sz w:val="24"/>
        </w:rPr>
        <w:t>helping</w:t>
      </w:r>
      <w:r>
        <w:rPr>
          <w:spacing w:val="-4"/>
          <w:sz w:val="24"/>
        </w:rPr>
        <w:t xml:space="preserve"> </w:t>
      </w:r>
      <w:r>
        <w:rPr>
          <w:sz w:val="24"/>
        </w:rPr>
        <w:t>ME’s immigrants</w:t>
      </w:r>
      <w:r>
        <w:rPr>
          <w:spacing w:val="-4"/>
          <w:sz w:val="24"/>
        </w:rPr>
        <w:t xml:space="preserve"> </w:t>
      </w:r>
      <w:r>
        <w:rPr>
          <w:sz w:val="24"/>
        </w:rPr>
        <w:t>and</w:t>
      </w:r>
      <w:r>
        <w:rPr>
          <w:spacing w:val="-3"/>
          <w:sz w:val="24"/>
        </w:rPr>
        <w:t xml:space="preserve"> </w:t>
      </w:r>
      <w:r>
        <w:rPr>
          <w:sz w:val="24"/>
        </w:rPr>
        <w:t>refugee</w:t>
      </w:r>
      <w:r>
        <w:rPr>
          <w:spacing w:val="-3"/>
          <w:sz w:val="24"/>
        </w:rPr>
        <w:t xml:space="preserve"> </w:t>
      </w:r>
      <w:r>
        <w:rPr>
          <w:sz w:val="24"/>
        </w:rPr>
        <w:t>population.</w:t>
      </w:r>
      <w:r>
        <w:rPr>
          <w:spacing w:val="40"/>
          <w:sz w:val="24"/>
        </w:rPr>
        <w:t xml:space="preserve"> </w:t>
      </w:r>
      <w:r>
        <w:rPr>
          <w:sz w:val="24"/>
        </w:rPr>
        <w:t>Services</w:t>
      </w:r>
      <w:r>
        <w:rPr>
          <w:spacing w:val="-3"/>
          <w:sz w:val="24"/>
        </w:rPr>
        <w:t xml:space="preserve"> </w:t>
      </w:r>
      <w:r>
        <w:rPr>
          <w:sz w:val="24"/>
        </w:rPr>
        <w:t>are</w:t>
      </w:r>
      <w:r>
        <w:rPr>
          <w:spacing w:val="-3"/>
          <w:sz w:val="24"/>
        </w:rPr>
        <w:t xml:space="preserve"> </w:t>
      </w:r>
      <w:r>
        <w:rPr>
          <w:sz w:val="24"/>
        </w:rPr>
        <w:t>open</w:t>
      </w:r>
      <w:r>
        <w:rPr>
          <w:spacing w:val="-3"/>
          <w:sz w:val="24"/>
        </w:rPr>
        <w:t xml:space="preserve"> </w:t>
      </w:r>
      <w:r>
        <w:rPr>
          <w:sz w:val="24"/>
        </w:rPr>
        <w:t>to</w:t>
      </w:r>
      <w:r>
        <w:rPr>
          <w:spacing w:val="-3"/>
          <w:sz w:val="24"/>
        </w:rPr>
        <w:t xml:space="preserve"> </w:t>
      </w:r>
      <w:r>
        <w:rPr>
          <w:sz w:val="24"/>
        </w:rPr>
        <w:t>all</w:t>
      </w:r>
      <w:r>
        <w:rPr>
          <w:spacing w:val="-3"/>
          <w:sz w:val="24"/>
        </w:rPr>
        <w:t xml:space="preserve"> </w:t>
      </w:r>
      <w:r>
        <w:rPr>
          <w:sz w:val="24"/>
        </w:rPr>
        <w:t>refugees,</w:t>
      </w:r>
      <w:r>
        <w:rPr>
          <w:spacing w:val="-3"/>
          <w:sz w:val="24"/>
        </w:rPr>
        <w:t xml:space="preserve"> </w:t>
      </w:r>
      <w:r>
        <w:rPr>
          <w:sz w:val="24"/>
        </w:rPr>
        <w:t>immigrants,</w:t>
      </w:r>
      <w:r>
        <w:rPr>
          <w:spacing w:val="-3"/>
          <w:sz w:val="24"/>
        </w:rPr>
        <w:t xml:space="preserve"> </w:t>
      </w:r>
      <w:r>
        <w:rPr>
          <w:sz w:val="24"/>
        </w:rPr>
        <w:t>asylees, and low-income individuals.</w:t>
      </w:r>
    </w:p>
    <w:p w14:paraId="0CF31382" w14:textId="77777777" w:rsidR="00CC1DF2" w:rsidRDefault="00CC1DF2">
      <w:pPr>
        <w:pStyle w:val="BodyText"/>
        <w:spacing w:before="3"/>
      </w:pPr>
    </w:p>
    <w:p w14:paraId="64402CC7" w14:textId="77777777" w:rsidR="00CC1DF2" w:rsidRDefault="00BC0AC7">
      <w:pPr>
        <w:pStyle w:val="BodyText"/>
        <w:ind w:left="216" w:right="728"/>
      </w:pPr>
      <w:r>
        <w:t>The</w:t>
      </w:r>
      <w:r>
        <w:rPr>
          <w:spacing w:val="-3"/>
        </w:rPr>
        <w:t xml:space="preserve"> </w:t>
      </w:r>
      <w:r>
        <w:t>bank</w:t>
      </w:r>
      <w:r>
        <w:rPr>
          <w:spacing w:val="-3"/>
        </w:rPr>
        <w:t xml:space="preserve"> </w:t>
      </w:r>
      <w:r>
        <w:t>also</w:t>
      </w:r>
      <w:r>
        <w:rPr>
          <w:spacing w:val="-3"/>
        </w:rPr>
        <w:t xml:space="preserve"> </w:t>
      </w:r>
      <w:r>
        <w:t>offers</w:t>
      </w:r>
      <w:r>
        <w:rPr>
          <w:spacing w:val="-4"/>
        </w:rPr>
        <w:t xml:space="preserve"> </w:t>
      </w:r>
      <w:r>
        <w:t>retail</w:t>
      </w:r>
      <w:r>
        <w:rPr>
          <w:spacing w:val="-3"/>
        </w:rPr>
        <w:t xml:space="preserve"> </w:t>
      </w:r>
      <w:r>
        <w:t>banking</w:t>
      </w:r>
      <w:r>
        <w:rPr>
          <w:spacing w:val="-3"/>
        </w:rPr>
        <w:t xml:space="preserve"> </w:t>
      </w:r>
      <w:r>
        <w:t>services</w:t>
      </w:r>
      <w:r>
        <w:rPr>
          <w:spacing w:val="-4"/>
        </w:rPr>
        <w:t xml:space="preserve"> </w:t>
      </w:r>
      <w:r>
        <w:t>that</w:t>
      </w:r>
      <w:r>
        <w:rPr>
          <w:spacing w:val="-4"/>
        </w:rPr>
        <w:t xml:space="preserve"> </w:t>
      </w:r>
      <w:r>
        <w:t>benefit</w:t>
      </w:r>
      <w:r>
        <w:rPr>
          <w:spacing w:val="-3"/>
        </w:rPr>
        <w:t xml:space="preserve"> </w:t>
      </w:r>
      <w:r>
        <w:t>low-</w:t>
      </w:r>
      <w:r>
        <w:rPr>
          <w:spacing w:val="-3"/>
        </w:rPr>
        <w:t xml:space="preserve"> </w:t>
      </w:r>
      <w:r>
        <w:t>and</w:t>
      </w:r>
      <w:r>
        <w:rPr>
          <w:spacing w:val="-3"/>
        </w:rPr>
        <w:t xml:space="preserve"> </w:t>
      </w:r>
      <w:r>
        <w:t>moderate-income</w:t>
      </w:r>
      <w:r>
        <w:rPr>
          <w:spacing w:val="-3"/>
        </w:rPr>
        <w:t xml:space="preserve"> </w:t>
      </w:r>
      <w:r>
        <w:t xml:space="preserve">individuals. These include low-cost checking accounts, free online banking with bill </w:t>
      </w:r>
      <w:proofErr w:type="gramStart"/>
      <w:r>
        <w:t>pay</w:t>
      </w:r>
      <w:proofErr w:type="gramEnd"/>
      <w:r>
        <w:t>, and mobile and telephone banking.</w:t>
      </w:r>
    </w:p>
    <w:p w14:paraId="0D02C43C" w14:textId="77777777" w:rsidR="00CC1DF2" w:rsidRDefault="00CC1DF2">
      <w:pPr>
        <w:pStyle w:val="BodyText"/>
        <w:sectPr w:rsidR="00CC1DF2">
          <w:pgSz w:w="12240" w:h="15840"/>
          <w:pgMar w:top="1360" w:right="720" w:bottom="1200" w:left="1080" w:header="0" w:footer="1016" w:gutter="0"/>
          <w:cols w:space="720"/>
        </w:sectPr>
      </w:pPr>
    </w:p>
    <w:p w14:paraId="3E2EE187" w14:textId="77777777" w:rsidR="00CC1DF2" w:rsidRDefault="00BC0AC7">
      <w:pPr>
        <w:pStyle w:val="Heading1"/>
        <w:spacing w:before="60"/>
        <w:ind w:left="338" w:right="0"/>
        <w:jc w:val="left"/>
      </w:pPr>
      <w:r>
        <w:rPr>
          <w:spacing w:val="-2"/>
        </w:rPr>
        <w:lastRenderedPageBreak/>
        <w:t>DISCRIMINATORY</w:t>
      </w:r>
      <w:r>
        <w:rPr>
          <w:spacing w:val="-16"/>
        </w:rPr>
        <w:t xml:space="preserve"> </w:t>
      </w:r>
      <w:r>
        <w:rPr>
          <w:spacing w:val="-2"/>
        </w:rPr>
        <w:t>OR</w:t>
      </w:r>
      <w:r>
        <w:rPr>
          <w:spacing w:val="-14"/>
        </w:rPr>
        <w:t xml:space="preserve"> </w:t>
      </w:r>
      <w:r>
        <w:rPr>
          <w:spacing w:val="-2"/>
        </w:rPr>
        <w:t>OTHER</w:t>
      </w:r>
      <w:r>
        <w:rPr>
          <w:spacing w:val="-15"/>
        </w:rPr>
        <w:t xml:space="preserve"> </w:t>
      </w:r>
      <w:r>
        <w:rPr>
          <w:spacing w:val="-2"/>
        </w:rPr>
        <w:t>ILLEGAL</w:t>
      </w:r>
      <w:r>
        <w:rPr>
          <w:spacing w:val="-14"/>
        </w:rPr>
        <w:t xml:space="preserve"> </w:t>
      </w:r>
      <w:r>
        <w:rPr>
          <w:spacing w:val="-2"/>
        </w:rPr>
        <w:t>CREDIT</w:t>
      </w:r>
      <w:r>
        <w:rPr>
          <w:spacing w:val="-15"/>
        </w:rPr>
        <w:t xml:space="preserve"> </w:t>
      </w:r>
      <w:r>
        <w:rPr>
          <w:spacing w:val="-2"/>
        </w:rPr>
        <w:t>PRACTICES</w:t>
      </w:r>
      <w:r>
        <w:rPr>
          <w:spacing w:val="-14"/>
        </w:rPr>
        <w:t xml:space="preserve"> </w:t>
      </w:r>
      <w:r>
        <w:rPr>
          <w:spacing w:val="-2"/>
        </w:rPr>
        <w:t>REVIEW</w:t>
      </w:r>
    </w:p>
    <w:p w14:paraId="278EC692" w14:textId="77777777" w:rsidR="00CC1DF2" w:rsidRDefault="00BC0AC7">
      <w:pPr>
        <w:pStyle w:val="BodyText"/>
        <w:spacing w:before="276"/>
        <w:ind w:left="72" w:right="729"/>
        <w:jc w:val="both"/>
      </w:pPr>
      <w:r>
        <w:t>The</w:t>
      </w:r>
      <w:r>
        <w:rPr>
          <w:spacing w:val="-3"/>
        </w:rPr>
        <w:t xml:space="preserve"> </w:t>
      </w:r>
      <w:r>
        <w:t>bank’s</w:t>
      </w:r>
      <w:r>
        <w:rPr>
          <w:spacing w:val="-4"/>
        </w:rPr>
        <w:t xml:space="preserve"> </w:t>
      </w:r>
      <w:r>
        <w:t>compliance</w:t>
      </w:r>
      <w:r>
        <w:rPr>
          <w:spacing w:val="-3"/>
        </w:rPr>
        <w:t xml:space="preserve"> </w:t>
      </w:r>
      <w:r>
        <w:t>with</w:t>
      </w:r>
      <w:r>
        <w:rPr>
          <w:spacing w:val="-3"/>
        </w:rPr>
        <w:t xml:space="preserve"> </w:t>
      </w:r>
      <w:r>
        <w:t>the</w:t>
      </w:r>
      <w:r>
        <w:rPr>
          <w:spacing w:val="-3"/>
        </w:rPr>
        <w:t xml:space="preserve"> </w:t>
      </w:r>
      <w:r>
        <w:t>laws</w:t>
      </w:r>
      <w:r>
        <w:rPr>
          <w:spacing w:val="-4"/>
        </w:rPr>
        <w:t xml:space="preserve"> </w:t>
      </w:r>
      <w:r>
        <w:t>relating</w:t>
      </w:r>
      <w:r>
        <w:rPr>
          <w:spacing w:val="-3"/>
        </w:rPr>
        <w:t xml:space="preserve"> </w:t>
      </w:r>
      <w:r>
        <w:t>to</w:t>
      </w:r>
      <w:r>
        <w:rPr>
          <w:spacing w:val="-3"/>
        </w:rPr>
        <w:t xml:space="preserve"> </w:t>
      </w:r>
      <w:r>
        <w:t>discrimination</w:t>
      </w:r>
      <w:r>
        <w:rPr>
          <w:spacing w:val="-3"/>
        </w:rPr>
        <w:t xml:space="preserve"> </w:t>
      </w:r>
      <w:r>
        <w:t>and</w:t>
      </w:r>
      <w:r>
        <w:rPr>
          <w:spacing w:val="-3"/>
        </w:rPr>
        <w:t xml:space="preserve"> </w:t>
      </w:r>
      <w:r>
        <w:t>other</w:t>
      </w:r>
      <w:r>
        <w:rPr>
          <w:spacing w:val="-3"/>
        </w:rPr>
        <w:t xml:space="preserve"> </w:t>
      </w:r>
      <w:r>
        <w:t>illegal</w:t>
      </w:r>
      <w:r>
        <w:rPr>
          <w:spacing w:val="-3"/>
        </w:rPr>
        <w:t xml:space="preserve"> </w:t>
      </w:r>
      <w:r>
        <w:t>credit</w:t>
      </w:r>
      <w:r>
        <w:rPr>
          <w:spacing w:val="-3"/>
        </w:rPr>
        <w:t xml:space="preserve"> </w:t>
      </w:r>
      <w:r>
        <w:t>practices</w:t>
      </w:r>
      <w:r>
        <w:rPr>
          <w:spacing w:val="-4"/>
        </w:rPr>
        <w:t xml:space="preserve"> </w:t>
      </w:r>
      <w:r>
        <w:t>was reviewed,</w:t>
      </w:r>
      <w:r>
        <w:rPr>
          <w:spacing w:val="-1"/>
        </w:rPr>
        <w:t xml:space="preserve"> </w:t>
      </w:r>
      <w:r>
        <w:t>including</w:t>
      </w:r>
      <w:r>
        <w:rPr>
          <w:spacing w:val="-1"/>
        </w:rPr>
        <w:t xml:space="preserve"> </w:t>
      </w:r>
      <w:r>
        <w:t>the</w:t>
      </w:r>
      <w:r>
        <w:rPr>
          <w:spacing w:val="-1"/>
        </w:rPr>
        <w:t xml:space="preserve"> </w:t>
      </w:r>
      <w:r>
        <w:t>Fair</w:t>
      </w:r>
      <w:r>
        <w:rPr>
          <w:spacing w:val="-1"/>
        </w:rPr>
        <w:t xml:space="preserve"> </w:t>
      </w:r>
      <w:r>
        <w:t>Housing</w:t>
      </w:r>
      <w:r>
        <w:rPr>
          <w:spacing w:val="-1"/>
        </w:rPr>
        <w:t xml:space="preserve"> </w:t>
      </w:r>
      <w:r>
        <w:t>Act</w:t>
      </w:r>
      <w:r>
        <w:rPr>
          <w:spacing w:val="-2"/>
        </w:rPr>
        <w:t xml:space="preserve"> </w:t>
      </w:r>
      <w:r>
        <w:t>and</w:t>
      </w:r>
      <w:r>
        <w:rPr>
          <w:spacing w:val="-1"/>
        </w:rPr>
        <w:t xml:space="preserve"> </w:t>
      </w:r>
      <w:r>
        <w:t>the</w:t>
      </w:r>
      <w:r>
        <w:rPr>
          <w:spacing w:val="-1"/>
        </w:rPr>
        <w:t xml:space="preserve"> </w:t>
      </w:r>
      <w:r>
        <w:t>Equal</w:t>
      </w:r>
      <w:r>
        <w:rPr>
          <w:spacing w:val="-2"/>
        </w:rPr>
        <w:t xml:space="preserve"> </w:t>
      </w:r>
      <w:r>
        <w:t>Credit</w:t>
      </w:r>
      <w:r>
        <w:rPr>
          <w:spacing w:val="-1"/>
        </w:rPr>
        <w:t xml:space="preserve"> </w:t>
      </w:r>
      <w:r>
        <w:t>Opportunity</w:t>
      </w:r>
      <w:r>
        <w:rPr>
          <w:spacing w:val="-1"/>
        </w:rPr>
        <w:t xml:space="preserve"> </w:t>
      </w:r>
      <w:r>
        <w:t>Act.</w:t>
      </w:r>
      <w:r>
        <w:rPr>
          <w:spacing w:val="40"/>
        </w:rPr>
        <w:t xml:space="preserve"> </w:t>
      </w:r>
      <w:r>
        <w:t>Examiners</w:t>
      </w:r>
      <w:r>
        <w:rPr>
          <w:spacing w:val="-2"/>
        </w:rPr>
        <w:t xml:space="preserve"> </w:t>
      </w:r>
      <w:r>
        <w:t>did</w:t>
      </w:r>
      <w:r>
        <w:rPr>
          <w:spacing w:val="-1"/>
        </w:rPr>
        <w:t xml:space="preserve"> </w:t>
      </w:r>
      <w:r>
        <w:t>not identify any discriminatory or other illegal credit practices.</w:t>
      </w:r>
    </w:p>
    <w:p w14:paraId="2B64904E" w14:textId="77777777" w:rsidR="00CC1DF2" w:rsidRDefault="00CC1DF2">
      <w:pPr>
        <w:pStyle w:val="BodyText"/>
      </w:pPr>
    </w:p>
    <w:p w14:paraId="4C00BBD4" w14:textId="77777777" w:rsidR="00CC1DF2" w:rsidRDefault="00BC0AC7">
      <w:pPr>
        <w:pStyle w:val="Heading1"/>
        <w:spacing w:line="446" w:lineRule="auto"/>
        <w:ind w:left="559" w:right="728" w:firstLine="1235"/>
        <w:jc w:val="left"/>
      </w:pPr>
      <w:r>
        <w:t>NON-MSA ASSESSMENT AREA – Full-Scope Review DESCRIPTION</w:t>
      </w:r>
      <w:r>
        <w:rPr>
          <w:spacing w:val="-7"/>
        </w:rPr>
        <w:t xml:space="preserve"> </w:t>
      </w:r>
      <w:r>
        <w:t>OF</w:t>
      </w:r>
      <w:r>
        <w:rPr>
          <w:spacing w:val="-7"/>
        </w:rPr>
        <w:t xml:space="preserve"> </w:t>
      </w:r>
      <w:r>
        <w:t>INSTITUTION’S</w:t>
      </w:r>
      <w:r>
        <w:rPr>
          <w:spacing w:val="-6"/>
        </w:rPr>
        <w:t xml:space="preserve"> </w:t>
      </w:r>
      <w:r>
        <w:t>OPERATIONS</w:t>
      </w:r>
      <w:r>
        <w:rPr>
          <w:spacing w:val="-7"/>
        </w:rPr>
        <w:t xml:space="preserve"> </w:t>
      </w:r>
      <w:r>
        <w:t>IN</w:t>
      </w:r>
      <w:r>
        <w:rPr>
          <w:spacing w:val="-7"/>
        </w:rPr>
        <w:t xml:space="preserve"> </w:t>
      </w:r>
      <w:r>
        <w:t>THE</w:t>
      </w:r>
      <w:r>
        <w:rPr>
          <w:spacing w:val="-6"/>
        </w:rPr>
        <w:t xml:space="preserve"> </w:t>
      </w:r>
      <w:r>
        <w:t>NON-MSA</w:t>
      </w:r>
    </w:p>
    <w:p w14:paraId="53329665" w14:textId="77777777" w:rsidR="00CC1DF2" w:rsidRDefault="00BC0AC7">
      <w:pPr>
        <w:pStyle w:val="BodyText"/>
        <w:ind w:left="216" w:right="605"/>
      </w:pPr>
      <w:r>
        <w:t>SSB</w:t>
      </w:r>
      <w:r>
        <w:rPr>
          <w:spacing w:val="-3"/>
        </w:rPr>
        <w:t xml:space="preserve"> </w:t>
      </w:r>
      <w:r>
        <w:t>operates</w:t>
      </w:r>
      <w:r>
        <w:rPr>
          <w:spacing w:val="-4"/>
        </w:rPr>
        <w:t xml:space="preserve"> </w:t>
      </w:r>
      <w:r>
        <w:t>10</w:t>
      </w:r>
      <w:r>
        <w:rPr>
          <w:spacing w:val="-3"/>
        </w:rPr>
        <w:t xml:space="preserve"> </w:t>
      </w:r>
      <w:r>
        <w:t>(83.3</w:t>
      </w:r>
      <w:r>
        <w:rPr>
          <w:spacing w:val="-3"/>
        </w:rPr>
        <w:t xml:space="preserve"> </w:t>
      </w:r>
      <w:r>
        <w:t>percent)</w:t>
      </w:r>
      <w:r>
        <w:rPr>
          <w:spacing w:val="-3"/>
        </w:rPr>
        <w:t xml:space="preserve"> </w:t>
      </w:r>
      <w:r>
        <w:t>of</w:t>
      </w:r>
      <w:r>
        <w:rPr>
          <w:spacing w:val="-3"/>
        </w:rPr>
        <w:t xml:space="preserve"> </w:t>
      </w:r>
      <w:r>
        <w:t>its</w:t>
      </w:r>
      <w:r>
        <w:rPr>
          <w:spacing w:val="-4"/>
        </w:rPr>
        <w:t xml:space="preserve"> </w:t>
      </w:r>
      <w:r>
        <w:t>12</w:t>
      </w:r>
      <w:r>
        <w:rPr>
          <w:spacing w:val="-3"/>
        </w:rPr>
        <w:t xml:space="preserve"> </w:t>
      </w:r>
      <w:r>
        <w:t>branches</w:t>
      </w:r>
      <w:r>
        <w:rPr>
          <w:spacing w:val="-4"/>
        </w:rPr>
        <w:t xml:space="preserve"> </w:t>
      </w:r>
      <w:r>
        <w:t>in</w:t>
      </w:r>
      <w:r>
        <w:rPr>
          <w:spacing w:val="-3"/>
        </w:rPr>
        <w:t xml:space="preserve"> </w:t>
      </w:r>
      <w:r>
        <w:t>the</w:t>
      </w:r>
      <w:r>
        <w:rPr>
          <w:spacing w:val="-3"/>
        </w:rPr>
        <w:t xml:space="preserve"> </w:t>
      </w:r>
      <w:proofErr w:type="gramStart"/>
      <w:r>
        <w:t>Non-MSA</w:t>
      </w:r>
      <w:proofErr w:type="gramEnd"/>
      <w:r>
        <w:rPr>
          <w:spacing w:val="-4"/>
        </w:rPr>
        <w:t xml:space="preserve"> </w:t>
      </w:r>
      <w:r>
        <w:t>assessment</w:t>
      </w:r>
      <w:r>
        <w:rPr>
          <w:spacing w:val="-3"/>
        </w:rPr>
        <w:t xml:space="preserve"> </w:t>
      </w:r>
      <w:r>
        <w:t>area.</w:t>
      </w:r>
      <w:r>
        <w:rPr>
          <w:spacing w:val="40"/>
        </w:rPr>
        <w:t xml:space="preserve"> </w:t>
      </w:r>
      <w:r>
        <w:t>The</w:t>
      </w:r>
      <w:r>
        <w:rPr>
          <w:spacing w:val="-3"/>
        </w:rPr>
        <w:t xml:space="preserve"> </w:t>
      </w:r>
      <w:proofErr w:type="gramStart"/>
      <w:r>
        <w:t>Non-MSA</w:t>
      </w:r>
      <w:proofErr w:type="gramEnd"/>
      <w:r>
        <w:t xml:space="preserve"> assessment area encompasses 70 census tracts located in Franklin (10), Piscataquis (4), Somerset (20), and Kennebec (36) Counties.</w:t>
      </w:r>
      <w:r>
        <w:rPr>
          <w:spacing w:val="40"/>
        </w:rPr>
        <w:t xml:space="preserve"> </w:t>
      </w:r>
      <w:r>
        <w:t>The assessment area includes all the municipalities in Franklin, Somerset, and Kennebec Counties.</w:t>
      </w:r>
      <w:r>
        <w:rPr>
          <w:spacing w:val="40"/>
        </w:rPr>
        <w:t xml:space="preserve"> </w:t>
      </w:r>
      <w:r>
        <w:t xml:space="preserve">Additionally, the assessment area includes the following municipalities in Penobscot County: Shirley, </w:t>
      </w:r>
      <w:proofErr w:type="gramStart"/>
      <w:r>
        <w:t>South West</w:t>
      </w:r>
      <w:proofErr w:type="gramEnd"/>
      <w:r>
        <w:t xml:space="preserve"> </w:t>
      </w:r>
      <w:proofErr w:type="spellStart"/>
      <w:r>
        <w:t>Elliottsville</w:t>
      </w:r>
      <w:proofErr w:type="spellEnd"/>
      <w:r>
        <w:t xml:space="preserve"> Township, Blanchard Township, Monson, Willimantic, Bowerbank, Abbot, Wellington, Parkman, Guildford, Dover- Foxcroft, and Sangerville.</w:t>
      </w:r>
    </w:p>
    <w:p w14:paraId="56C08D7C" w14:textId="77777777" w:rsidR="00CC1DF2" w:rsidRDefault="00BC0AC7">
      <w:pPr>
        <w:pStyle w:val="Heading3"/>
        <w:spacing w:before="274"/>
        <w:rPr>
          <w:u w:val="none"/>
        </w:rPr>
      </w:pPr>
      <w:r>
        <w:t>Economic</w:t>
      </w:r>
      <w:r>
        <w:rPr>
          <w:spacing w:val="-1"/>
        </w:rPr>
        <w:t xml:space="preserve"> </w:t>
      </w:r>
      <w:r>
        <w:t>and</w:t>
      </w:r>
      <w:r>
        <w:rPr>
          <w:spacing w:val="-2"/>
        </w:rPr>
        <w:t xml:space="preserve"> </w:t>
      </w:r>
      <w:r>
        <w:t xml:space="preserve">Demographic </w:t>
      </w:r>
      <w:r>
        <w:rPr>
          <w:spacing w:val="-4"/>
        </w:rPr>
        <w:t>Data</w:t>
      </w:r>
    </w:p>
    <w:p w14:paraId="3400C45C" w14:textId="77777777" w:rsidR="00CC1DF2" w:rsidRDefault="00CC1DF2">
      <w:pPr>
        <w:pStyle w:val="BodyText"/>
        <w:rPr>
          <w:b/>
        </w:rPr>
      </w:pPr>
    </w:p>
    <w:p w14:paraId="1C79CFFF" w14:textId="77777777" w:rsidR="00CC1DF2" w:rsidRDefault="00BC0AC7">
      <w:pPr>
        <w:pStyle w:val="BodyText"/>
        <w:ind w:left="216" w:right="728"/>
      </w:pPr>
      <w:r>
        <w:t>According</w:t>
      </w:r>
      <w:r>
        <w:rPr>
          <w:spacing w:val="-3"/>
        </w:rPr>
        <w:t xml:space="preserve"> </w:t>
      </w:r>
      <w:r>
        <w:t>to</w:t>
      </w:r>
      <w:r>
        <w:rPr>
          <w:spacing w:val="-3"/>
        </w:rPr>
        <w:t xml:space="preserve"> </w:t>
      </w:r>
      <w:r>
        <w:t>2020</w:t>
      </w:r>
      <w:r>
        <w:rPr>
          <w:spacing w:val="-3"/>
        </w:rPr>
        <w:t xml:space="preserve"> </w:t>
      </w:r>
      <w:r>
        <w:t>U.S.</w:t>
      </w:r>
      <w:r>
        <w:rPr>
          <w:spacing w:val="-3"/>
        </w:rPr>
        <w:t xml:space="preserve"> </w:t>
      </w:r>
      <w:r>
        <w:t>Census</w:t>
      </w:r>
      <w:r>
        <w:rPr>
          <w:spacing w:val="-4"/>
        </w:rPr>
        <w:t xml:space="preserve"> </w:t>
      </w:r>
      <w:r>
        <w:t>data,</w:t>
      </w:r>
      <w:r>
        <w:rPr>
          <w:spacing w:val="-3"/>
        </w:rPr>
        <w:t xml:space="preserve"> </w:t>
      </w:r>
      <w:r>
        <w:t>the</w:t>
      </w:r>
      <w:r>
        <w:rPr>
          <w:spacing w:val="-3"/>
        </w:rPr>
        <w:t xml:space="preserve"> </w:t>
      </w:r>
      <w:r>
        <w:t>70</w:t>
      </w:r>
      <w:r>
        <w:rPr>
          <w:spacing w:val="-3"/>
        </w:rPr>
        <w:t xml:space="preserve"> </w:t>
      </w:r>
      <w:r>
        <w:t>census</w:t>
      </w:r>
      <w:r>
        <w:rPr>
          <w:spacing w:val="-4"/>
        </w:rPr>
        <w:t xml:space="preserve"> </w:t>
      </w:r>
      <w:r>
        <w:t>tracts</w:t>
      </w:r>
      <w:r>
        <w:rPr>
          <w:spacing w:val="-4"/>
        </w:rPr>
        <w:t xml:space="preserve"> </w:t>
      </w:r>
      <w:r>
        <w:t>within</w:t>
      </w:r>
      <w:r>
        <w:rPr>
          <w:spacing w:val="-3"/>
        </w:rPr>
        <w:t xml:space="preserve"> </w:t>
      </w:r>
      <w:r>
        <w:t>the</w:t>
      </w:r>
      <w:r>
        <w:rPr>
          <w:spacing w:val="-3"/>
        </w:rPr>
        <w:t xml:space="preserve"> </w:t>
      </w:r>
      <w:proofErr w:type="gramStart"/>
      <w:r>
        <w:t>Non-MSA</w:t>
      </w:r>
      <w:proofErr w:type="gramEnd"/>
      <w:r>
        <w:rPr>
          <w:spacing w:val="-4"/>
        </w:rPr>
        <w:t xml:space="preserve"> </w:t>
      </w:r>
      <w:r>
        <w:t>assessment</w:t>
      </w:r>
      <w:r>
        <w:rPr>
          <w:spacing w:val="-3"/>
        </w:rPr>
        <w:t xml:space="preserve"> </w:t>
      </w:r>
      <w:r>
        <w:t>area reflect the following income designations:</w:t>
      </w:r>
    </w:p>
    <w:p w14:paraId="082D238F" w14:textId="77777777" w:rsidR="00CC1DF2" w:rsidRDefault="00CC1DF2">
      <w:pPr>
        <w:pStyle w:val="BodyText"/>
      </w:pPr>
    </w:p>
    <w:p w14:paraId="46B9E816" w14:textId="77777777" w:rsidR="00CC1DF2" w:rsidRDefault="00BC0AC7">
      <w:pPr>
        <w:pStyle w:val="ListParagraph"/>
        <w:numPr>
          <w:ilvl w:val="0"/>
          <w:numId w:val="10"/>
        </w:numPr>
        <w:tabs>
          <w:tab w:val="left" w:pos="935"/>
        </w:tabs>
        <w:spacing w:line="294" w:lineRule="exact"/>
        <w:ind w:left="935" w:hanging="359"/>
        <w:rPr>
          <w:rFonts w:ascii="Symbol" w:hAnsi="Symbol"/>
          <w:sz w:val="24"/>
        </w:rPr>
      </w:pPr>
      <w:r>
        <w:rPr>
          <w:sz w:val="24"/>
        </w:rPr>
        <w:t>1</w:t>
      </w:r>
      <w:r>
        <w:rPr>
          <w:spacing w:val="-2"/>
          <w:sz w:val="24"/>
        </w:rPr>
        <w:t xml:space="preserve"> </w:t>
      </w:r>
      <w:r>
        <w:rPr>
          <w:sz w:val="24"/>
        </w:rPr>
        <w:t>low-income</w:t>
      </w:r>
      <w:r>
        <w:rPr>
          <w:spacing w:val="-3"/>
          <w:sz w:val="24"/>
        </w:rPr>
        <w:t xml:space="preserve"> </w:t>
      </w:r>
      <w:r>
        <w:rPr>
          <w:sz w:val="24"/>
        </w:rPr>
        <w:t>census</w:t>
      </w:r>
      <w:r>
        <w:rPr>
          <w:spacing w:val="-2"/>
          <w:sz w:val="24"/>
        </w:rPr>
        <w:t xml:space="preserve"> tract,</w:t>
      </w:r>
    </w:p>
    <w:p w14:paraId="6509643D" w14:textId="77777777" w:rsidR="00CC1DF2" w:rsidRDefault="00BC0AC7">
      <w:pPr>
        <w:pStyle w:val="ListParagraph"/>
        <w:numPr>
          <w:ilvl w:val="0"/>
          <w:numId w:val="10"/>
        </w:numPr>
        <w:tabs>
          <w:tab w:val="left" w:pos="935"/>
        </w:tabs>
        <w:spacing w:line="293" w:lineRule="exact"/>
        <w:ind w:left="935" w:hanging="359"/>
        <w:rPr>
          <w:rFonts w:ascii="Symbol" w:hAnsi="Symbol"/>
          <w:sz w:val="24"/>
        </w:rPr>
      </w:pPr>
      <w:r>
        <w:rPr>
          <w:sz w:val="24"/>
        </w:rPr>
        <w:t>13</w:t>
      </w:r>
      <w:r>
        <w:rPr>
          <w:spacing w:val="-2"/>
          <w:sz w:val="24"/>
        </w:rPr>
        <w:t xml:space="preserve"> </w:t>
      </w:r>
      <w:r>
        <w:rPr>
          <w:sz w:val="24"/>
        </w:rPr>
        <w:t>moderate-income</w:t>
      </w:r>
      <w:r>
        <w:rPr>
          <w:spacing w:val="-2"/>
          <w:sz w:val="24"/>
        </w:rPr>
        <w:t xml:space="preserve"> </w:t>
      </w:r>
      <w:r>
        <w:rPr>
          <w:sz w:val="24"/>
        </w:rPr>
        <w:t>census</w:t>
      </w:r>
      <w:r>
        <w:rPr>
          <w:spacing w:val="-2"/>
          <w:sz w:val="24"/>
        </w:rPr>
        <w:t xml:space="preserve"> tracts,</w:t>
      </w:r>
    </w:p>
    <w:p w14:paraId="3457669B" w14:textId="77777777" w:rsidR="00CC1DF2" w:rsidRDefault="00BC0AC7">
      <w:pPr>
        <w:pStyle w:val="ListParagraph"/>
        <w:numPr>
          <w:ilvl w:val="0"/>
          <w:numId w:val="10"/>
        </w:numPr>
        <w:tabs>
          <w:tab w:val="left" w:pos="935"/>
        </w:tabs>
        <w:spacing w:line="293" w:lineRule="exact"/>
        <w:ind w:left="935" w:hanging="359"/>
        <w:rPr>
          <w:rFonts w:ascii="Symbol" w:hAnsi="Symbol"/>
          <w:sz w:val="24"/>
        </w:rPr>
      </w:pPr>
      <w:r>
        <w:rPr>
          <w:sz w:val="24"/>
        </w:rPr>
        <w:t>40</w:t>
      </w:r>
      <w:r>
        <w:rPr>
          <w:spacing w:val="-2"/>
          <w:sz w:val="24"/>
        </w:rPr>
        <w:t xml:space="preserve"> </w:t>
      </w:r>
      <w:r>
        <w:rPr>
          <w:sz w:val="24"/>
        </w:rPr>
        <w:t>middle-income</w:t>
      </w:r>
      <w:r>
        <w:rPr>
          <w:spacing w:val="-1"/>
          <w:sz w:val="24"/>
        </w:rPr>
        <w:t xml:space="preserve"> </w:t>
      </w:r>
      <w:r>
        <w:rPr>
          <w:sz w:val="24"/>
        </w:rPr>
        <w:t>census</w:t>
      </w:r>
      <w:r>
        <w:rPr>
          <w:spacing w:val="-2"/>
          <w:sz w:val="24"/>
        </w:rPr>
        <w:t xml:space="preserve"> tracts,</w:t>
      </w:r>
    </w:p>
    <w:p w14:paraId="1808181C" w14:textId="77777777" w:rsidR="00CC1DF2" w:rsidRDefault="00BC0AC7">
      <w:pPr>
        <w:pStyle w:val="ListParagraph"/>
        <w:numPr>
          <w:ilvl w:val="0"/>
          <w:numId w:val="10"/>
        </w:numPr>
        <w:tabs>
          <w:tab w:val="left" w:pos="935"/>
        </w:tabs>
        <w:spacing w:line="293" w:lineRule="exact"/>
        <w:ind w:left="935" w:hanging="359"/>
        <w:rPr>
          <w:rFonts w:ascii="Symbol" w:hAnsi="Symbol"/>
          <w:sz w:val="24"/>
        </w:rPr>
      </w:pPr>
      <w:r>
        <w:rPr>
          <w:sz w:val="24"/>
        </w:rPr>
        <w:t>15</w:t>
      </w:r>
      <w:r>
        <w:rPr>
          <w:spacing w:val="-2"/>
          <w:sz w:val="24"/>
        </w:rPr>
        <w:t xml:space="preserve"> </w:t>
      </w:r>
      <w:r>
        <w:rPr>
          <w:sz w:val="24"/>
        </w:rPr>
        <w:t>upper-income</w:t>
      </w:r>
      <w:r>
        <w:rPr>
          <w:spacing w:val="-2"/>
          <w:sz w:val="24"/>
        </w:rPr>
        <w:t xml:space="preserve"> </w:t>
      </w:r>
      <w:r>
        <w:rPr>
          <w:sz w:val="24"/>
        </w:rPr>
        <w:t>census</w:t>
      </w:r>
      <w:r>
        <w:rPr>
          <w:spacing w:val="-2"/>
          <w:sz w:val="24"/>
        </w:rPr>
        <w:t xml:space="preserve"> </w:t>
      </w:r>
      <w:r>
        <w:rPr>
          <w:sz w:val="24"/>
        </w:rPr>
        <w:t>tracts,</w:t>
      </w:r>
      <w:r>
        <w:rPr>
          <w:spacing w:val="-1"/>
          <w:sz w:val="24"/>
        </w:rPr>
        <w:t xml:space="preserve"> </w:t>
      </w:r>
      <w:r>
        <w:rPr>
          <w:spacing w:val="-5"/>
          <w:sz w:val="24"/>
        </w:rPr>
        <w:t>and</w:t>
      </w:r>
    </w:p>
    <w:p w14:paraId="0991AECF" w14:textId="77777777" w:rsidR="00CC1DF2" w:rsidRDefault="00BC0AC7">
      <w:pPr>
        <w:pStyle w:val="ListParagraph"/>
        <w:numPr>
          <w:ilvl w:val="0"/>
          <w:numId w:val="10"/>
        </w:numPr>
        <w:tabs>
          <w:tab w:val="left" w:pos="935"/>
        </w:tabs>
        <w:spacing w:line="294" w:lineRule="exact"/>
        <w:ind w:left="935" w:hanging="359"/>
        <w:rPr>
          <w:rFonts w:ascii="Symbol" w:hAnsi="Symbol"/>
          <w:sz w:val="24"/>
        </w:rPr>
      </w:pPr>
      <w:r>
        <w:rPr>
          <w:sz w:val="24"/>
        </w:rPr>
        <w:t>1</w:t>
      </w:r>
      <w:r>
        <w:rPr>
          <w:spacing w:val="-3"/>
          <w:sz w:val="24"/>
        </w:rPr>
        <w:t xml:space="preserve"> </w:t>
      </w:r>
      <w:r>
        <w:rPr>
          <w:sz w:val="24"/>
        </w:rPr>
        <w:t>census</w:t>
      </w:r>
      <w:r>
        <w:rPr>
          <w:spacing w:val="-3"/>
          <w:sz w:val="24"/>
        </w:rPr>
        <w:t xml:space="preserve"> </w:t>
      </w:r>
      <w:r>
        <w:rPr>
          <w:sz w:val="24"/>
        </w:rPr>
        <w:t>tract</w:t>
      </w:r>
      <w:r>
        <w:rPr>
          <w:spacing w:val="-4"/>
          <w:sz w:val="24"/>
        </w:rPr>
        <w:t xml:space="preserve"> </w:t>
      </w:r>
      <w:r>
        <w:rPr>
          <w:sz w:val="24"/>
        </w:rPr>
        <w:t>has</w:t>
      </w:r>
      <w:r>
        <w:rPr>
          <w:spacing w:val="-3"/>
          <w:sz w:val="24"/>
        </w:rPr>
        <w:t xml:space="preserve"> </w:t>
      </w:r>
      <w:r>
        <w:rPr>
          <w:sz w:val="24"/>
        </w:rPr>
        <w:t>unknown</w:t>
      </w:r>
      <w:r>
        <w:rPr>
          <w:spacing w:val="-2"/>
          <w:sz w:val="24"/>
        </w:rPr>
        <w:t xml:space="preserve"> revenue.</w:t>
      </w:r>
    </w:p>
    <w:p w14:paraId="34EBFD5D" w14:textId="77777777" w:rsidR="00CC1DF2" w:rsidRDefault="00BC0AC7">
      <w:pPr>
        <w:pStyle w:val="BodyText"/>
        <w:spacing w:before="275"/>
        <w:ind w:left="216" w:right="670"/>
      </w:pPr>
      <w:r>
        <w:t>In</w:t>
      </w:r>
      <w:r>
        <w:rPr>
          <w:spacing w:val="-3"/>
        </w:rPr>
        <w:t xml:space="preserve"> </w:t>
      </w:r>
      <w:r>
        <w:t>2022,</w:t>
      </w:r>
      <w:r>
        <w:rPr>
          <w:spacing w:val="-3"/>
        </w:rPr>
        <w:t xml:space="preserve"> </w:t>
      </w:r>
      <w:r>
        <w:t>the</w:t>
      </w:r>
      <w:r>
        <w:rPr>
          <w:spacing w:val="-3"/>
        </w:rPr>
        <w:t xml:space="preserve"> </w:t>
      </w:r>
      <w:r>
        <w:t>Federal</w:t>
      </w:r>
      <w:r>
        <w:rPr>
          <w:spacing w:val="-3"/>
        </w:rPr>
        <w:t xml:space="preserve"> </w:t>
      </w:r>
      <w:r>
        <w:t>Financial</w:t>
      </w:r>
      <w:r>
        <w:rPr>
          <w:spacing w:val="-4"/>
        </w:rPr>
        <w:t xml:space="preserve"> </w:t>
      </w:r>
      <w:r>
        <w:t>Institution’s</w:t>
      </w:r>
      <w:r>
        <w:rPr>
          <w:spacing w:val="-4"/>
        </w:rPr>
        <w:t xml:space="preserve"> </w:t>
      </w:r>
      <w:r>
        <w:t>Examination</w:t>
      </w:r>
      <w:r>
        <w:rPr>
          <w:spacing w:val="-3"/>
        </w:rPr>
        <w:t xml:space="preserve"> </w:t>
      </w:r>
      <w:r>
        <w:t>Council</w:t>
      </w:r>
      <w:r>
        <w:rPr>
          <w:spacing w:val="-3"/>
        </w:rPr>
        <w:t xml:space="preserve"> </w:t>
      </w:r>
      <w:r>
        <w:t>(FFIEC)</w:t>
      </w:r>
      <w:r>
        <w:rPr>
          <w:spacing w:val="-3"/>
        </w:rPr>
        <w:t xml:space="preserve"> </w:t>
      </w:r>
      <w:r>
        <w:t>released</w:t>
      </w:r>
      <w:r>
        <w:rPr>
          <w:spacing w:val="-3"/>
        </w:rPr>
        <w:t xml:space="preserve"> </w:t>
      </w:r>
      <w:r>
        <w:t>updates</w:t>
      </w:r>
      <w:r>
        <w:rPr>
          <w:spacing w:val="-3"/>
        </w:rPr>
        <w:t xml:space="preserve"> </w:t>
      </w:r>
      <w:r>
        <w:t>to</w:t>
      </w:r>
      <w:r>
        <w:rPr>
          <w:spacing w:val="-3"/>
        </w:rPr>
        <w:t xml:space="preserve"> </w:t>
      </w:r>
      <w:r>
        <w:t>MSA and Metropolitan Divisions, states, counties, census tracts, and income level indicators based on information collected during the 2020 U.S. Census.</w:t>
      </w:r>
      <w:r>
        <w:rPr>
          <w:spacing w:val="40"/>
        </w:rPr>
        <w:t xml:space="preserve"> </w:t>
      </w:r>
      <w:r>
        <w:t>These updates</w:t>
      </w:r>
      <w:r>
        <w:rPr>
          <w:spacing w:val="-1"/>
        </w:rPr>
        <w:t xml:space="preserve"> </w:t>
      </w:r>
      <w:r>
        <w:t>included changes</w:t>
      </w:r>
      <w:r>
        <w:rPr>
          <w:spacing w:val="-1"/>
        </w:rPr>
        <w:t xml:space="preserve"> </w:t>
      </w:r>
      <w:r>
        <w:t>to the income designations of some existing census tracts in the assessment area.</w:t>
      </w:r>
      <w:r>
        <w:rPr>
          <w:spacing w:val="40"/>
        </w:rPr>
        <w:t xml:space="preserve"> </w:t>
      </w:r>
      <w:r>
        <w:t>These reclassifications resulted in one new low-income census tract, seven additional moderate-income census tracts, six fewer middle-income census tracts, six additional upper-income census tracts, and one additional census tract with income not available.</w:t>
      </w:r>
    </w:p>
    <w:p w14:paraId="5C639B2C" w14:textId="77777777" w:rsidR="00CC1DF2" w:rsidRDefault="00CC1DF2">
      <w:pPr>
        <w:pStyle w:val="BodyText"/>
        <w:sectPr w:rsidR="00CC1DF2">
          <w:pgSz w:w="12240" w:h="15840"/>
          <w:pgMar w:top="1380" w:right="720" w:bottom="1200" w:left="1080" w:header="0" w:footer="1016" w:gutter="0"/>
          <w:cols w:space="720"/>
        </w:sectPr>
      </w:pPr>
    </w:p>
    <w:p w14:paraId="7444BE46" w14:textId="77777777" w:rsidR="00CC1DF2" w:rsidRDefault="00BC0AC7">
      <w:pPr>
        <w:pStyle w:val="BodyText"/>
        <w:spacing w:before="60"/>
        <w:ind w:left="216" w:right="728"/>
      </w:pPr>
      <w:r>
        <w:lastRenderedPageBreak/>
        <w:t>The</w:t>
      </w:r>
      <w:r>
        <w:rPr>
          <w:spacing w:val="-3"/>
        </w:rPr>
        <w:t xml:space="preserve"> </w:t>
      </w:r>
      <w:r>
        <w:t>following</w:t>
      </w:r>
      <w:r>
        <w:rPr>
          <w:spacing w:val="-3"/>
        </w:rPr>
        <w:t xml:space="preserve"> </w:t>
      </w:r>
      <w:r>
        <w:t>table</w:t>
      </w:r>
      <w:r>
        <w:rPr>
          <w:spacing w:val="-3"/>
        </w:rPr>
        <w:t xml:space="preserve"> </w:t>
      </w:r>
      <w:r>
        <w:t>illustrates</w:t>
      </w:r>
      <w:r>
        <w:rPr>
          <w:spacing w:val="-4"/>
        </w:rPr>
        <w:t xml:space="preserve"> </w:t>
      </w:r>
      <w:r>
        <w:t>select</w:t>
      </w:r>
      <w:r>
        <w:rPr>
          <w:spacing w:val="-3"/>
        </w:rPr>
        <w:t xml:space="preserve"> </w:t>
      </w:r>
      <w:r>
        <w:t>demographic</w:t>
      </w:r>
      <w:r>
        <w:rPr>
          <w:spacing w:val="-4"/>
        </w:rPr>
        <w:t xml:space="preserve"> </w:t>
      </w:r>
      <w:r>
        <w:t>characteristics</w:t>
      </w:r>
      <w:r>
        <w:rPr>
          <w:spacing w:val="-4"/>
        </w:rPr>
        <w:t xml:space="preserve"> </w:t>
      </w:r>
      <w:r>
        <w:t>based</w:t>
      </w:r>
      <w:r>
        <w:rPr>
          <w:spacing w:val="-3"/>
        </w:rPr>
        <w:t xml:space="preserve"> </w:t>
      </w:r>
      <w:r>
        <w:t>on</w:t>
      </w:r>
      <w:r>
        <w:rPr>
          <w:spacing w:val="-3"/>
        </w:rPr>
        <w:t xml:space="preserve"> </w:t>
      </w:r>
      <w:r>
        <w:t>the</w:t>
      </w:r>
      <w:r>
        <w:rPr>
          <w:spacing w:val="-3"/>
        </w:rPr>
        <w:t xml:space="preserve"> </w:t>
      </w:r>
      <w:r>
        <w:t>2020</w:t>
      </w:r>
      <w:r>
        <w:rPr>
          <w:spacing w:val="-3"/>
        </w:rPr>
        <w:t xml:space="preserve"> </w:t>
      </w:r>
      <w:r>
        <w:t>U.S.</w:t>
      </w:r>
      <w:r>
        <w:rPr>
          <w:spacing w:val="-3"/>
        </w:rPr>
        <w:t xml:space="preserve"> </w:t>
      </w:r>
      <w:r>
        <w:t>Census data and 2020 D&amp;B data.</w:t>
      </w:r>
    </w:p>
    <w:p w14:paraId="0C4474BA" w14:textId="77777777" w:rsidR="00CC1DF2" w:rsidRDefault="00CC1DF2">
      <w:pPr>
        <w:pStyle w:val="BodyText"/>
        <w:spacing w:before="46"/>
        <w:rPr>
          <w:sz w:val="20"/>
        </w:rPr>
      </w:pPr>
    </w:p>
    <w:tbl>
      <w:tblPr>
        <w:tblW w:w="0" w:type="auto"/>
        <w:tblInd w:w="2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75"/>
        <w:gridCol w:w="991"/>
        <w:gridCol w:w="975"/>
        <w:gridCol w:w="1117"/>
        <w:gridCol w:w="1047"/>
        <w:gridCol w:w="1025"/>
        <w:gridCol w:w="1100"/>
      </w:tblGrid>
      <w:tr w:rsidR="00CC1DF2" w14:paraId="33F030D4" w14:textId="77777777">
        <w:trPr>
          <w:trHeight w:val="550"/>
        </w:trPr>
        <w:tc>
          <w:tcPr>
            <w:tcW w:w="9630" w:type="dxa"/>
            <w:gridSpan w:val="7"/>
          </w:tcPr>
          <w:p w14:paraId="393EA943" w14:textId="77777777" w:rsidR="00CC1DF2" w:rsidRDefault="00BC0AC7">
            <w:pPr>
              <w:pStyle w:val="TableParagraph"/>
              <w:ind w:left="3630" w:right="2652" w:hanging="959"/>
              <w:jc w:val="left"/>
              <w:rPr>
                <w:b/>
                <w:sz w:val="20"/>
              </w:rPr>
            </w:pPr>
            <w:r>
              <w:rPr>
                <w:b/>
                <w:sz w:val="20"/>
              </w:rPr>
              <w:t>Demographic</w:t>
            </w:r>
            <w:r>
              <w:rPr>
                <w:b/>
                <w:spacing w:val="-8"/>
                <w:sz w:val="20"/>
              </w:rPr>
              <w:t xml:space="preserve"> </w:t>
            </w:r>
            <w:r>
              <w:rPr>
                <w:b/>
                <w:sz w:val="20"/>
              </w:rPr>
              <w:t>Information</w:t>
            </w:r>
            <w:r>
              <w:rPr>
                <w:b/>
                <w:spacing w:val="-8"/>
                <w:sz w:val="20"/>
              </w:rPr>
              <w:t xml:space="preserve"> </w:t>
            </w:r>
            <w:r>
              <w:rPr>
                <w:b/>
                <w:sz w:val="20"/>
              </w:rPr>
              <w:t>of</w:t>
            </w:r>
            <w:r>
              <w:rPr>
                <w:b/>
                <w:spacing w:val="-8"/>
                <w:sz w:val="20"/>
              </w:rPr>
              <w:t xml:space="preserve"> </w:t>
            </w:r>
            <w:r>
              <w:rPr>
                <w:b/>
                <w:sz w:val="20"/>
              </w:rPr>
              <w:t>the</w:t>
            </w:r>
            <w:r>
              <w:rPr>
                <w:b/>
                <w:spacing w:val="-8"/>
                <w:sz w:val="20"/>
              </w:rPr>
              <w:t xml:space="preserve"> </w:t>
            </w:r>
            <w:r>
              <w:rPr>
                <w:b/>
                <w:sz w:val="20"/>
              </w:rPr>
              <w:t>Assessment</w:t>
            </w:r>
            <w:r>
              <w:rPr>
                <w:b/>
                <w:spacing w:val="-8"/>
                <w:sz w:val="20"/>
              </w:rPr>
              <w:t xml:space="preserve"> </w:t>
            </w:r>
            <w:r>
              <w:rPr>
                <w:b/>
                <w:sz w:val="20"/>
              </w:rPr>
              <w:t>Area Non-MSA Assessment Area</w:t>
            </w:r>
          </w:p>
        </w:tc>
      </w:tr>
      <w:tr w:rsidR="00CC1DF2" w14:paraId="1343C205" w14:textId="77777777">
        <w:trPr>
          <w:trHeight w:val="535"/>
        </w:trPr>
        <w:tc>
          <w:tcPr>
            <w:tcW w:w="3375" w:type="dxa"/>
          </w:tcPr>
          <w:p w14:paraId="208E056A" w14:textId="77777777" w:rsidR="00CC1DF2" w:rsidRDefault="00BC0AC7">
            <w:pPr>
              <w:pStyle w:val="TableParagraph"/>
              <w:spacing w:before="152"/>
              <w:ind w:left="37"/>
              <w:jc w:val="left"/>
              <w:rPr>
                <w:b/>
                <w:sz w:val="20"/>
              </w:rPr>
            </w:pPr>
            <w:r>
              <w:rPr>
                <w:b/>
                <w:sz w:val="20"/>
              </w:rPr>
              <w:t xml:space="preserve">Demographic </w:t>
            </w:r>
            <w:r>
              <w:rPr>
                <w:b/>
                <w:spacing w:val="-2"/>
                <w:sz w:val="20"/>
              </w:rPr>
              <w:t>Characteristics</w:t>
            </w:r>
          </w:p>
        </w:tc>
        <w:tc>
          <w:tcPr>
            <w:tcW w:w="991" w:type="dxa"/>
          </w:tcPr>
          <w:p w14:paraId="03728988" w14:textId="77777777" w:rsidR="00CC1DF2" w:rsidRDefault="00BC0AC7">
            <w:pPr>
              <w:pStyle w:val="TableParagraph"/>
              <w:spacing w:before="152"/>
              <w:rPr>
                <w:b/>
                <w:sz w:val="20"/>
              </w:rPr>
            </w:pPr>
            <w:r>
              <w:rPr>
                <w:b/>
                <w:spacing w:val="-10"/>
                <w:sz w:val="20"/>
              </w:rPr>
              <w:t>#</w:t>
            </w:r>
          </w:p>
        </w:tc>
        <w:tc>
          <w:tcPr>
            <w:tcW w:w="975" w:type="dxa"/>
          </w:tcPr>
          <w:p w14:paraId="5C12C799" w14:textId="77777777" w:rsidR="00CC1DF2" w:rsidRDefault="00BC0AC7">
            <w:pPr>
              <w:pStyle w:val="TableParagraph"/>
              <w:ind w:left="297"/>
              <w:jc w:val="left"/>
              <w:rPr>
                <w:b/>
                <w:sz w:val="20"/>
              </w:rPr>
            </w:pPr>
            <w:r>
              <w:rPr>
                <w:b/>
                <w:spacing w:val="-5"/>
                <w:sz w:val="20"/>
              </w:rPr>
              <w:t>Low</w:t>
            </w:r>
          </w:p>
          <w:p w14:paraId="57802454" w14:textId="77777777" w:rsidR="00CC1DF2" w:rsidRDefault="00BC0AC7">
            <w:pPr>
              <w:pStyle w:val="TableParagraph"/>
              <w:spacing w:before="0"/>
              <w:ind w:left="227"/>
              <w:jc w:val="left"/>
              <w:rPr>
                <w:b/>
                <w:sz w:val="20"/>
              </w:rPr>
            </w:pPr>
            <w:r>
              <w:rPr>
                <w:b/>
                <w:sz w:val="20"/>
              </w:rPr>
              <w:t xml:space="preserve">% of </w:t>
            </w:r>
            <w:r>
              <w:rPr>
                <w:b/>
                <w:spacing w:val="-10"/>
                <w:sz w:val="20"/>
              </w:rPr>
              <w:t>#</w:t>
            </w:r>
          </w:p>
        </w:tc>
        <w:tc>
          <w:tcPr>
            <w:tcW w:w="1117" w:type="dxa"/>
          </w:tcPr>
          <w:p w14:paraId="69FE8BFF" w14:textId="77777777" w:rsidR="00CC1DF2" w:rsidRDefault="00BC0AC7">
            <w:pPr>
              <w:pStyle w:val="TableParagraph"/>
              <w:ind w:left="67" w:right="50"/>
              <w:rPr>
                <w:b/>
                <w:sz w:val="20"/>
              </w:rPr>
            </w:pPr>
            <w:r>
              <w:rPr>
                <w:b/>
                <w:spacing w:val="-2"/>
                <w:sz w:val="20"/>
              </w:rPr>
              <w:t>Moderate</w:t>
            </w:r>
          </w:p>
          <w:p w14:paraId="654D9B8A" w14:textId="77777777" w:rsidR="00CC1DF2" w:rsidRDefault="00BC0AC7">
            <w:pPr>
              <w:pStyle w:val="TableParagraph"/>
              <w:spacing w:before="0"/>
              <w:ind w:left="67"/>
              <w:rPr>
                <w:b/>
                <w:sz w:val="20"/>
              </w:rPr>
            </w:pPr>
            <w:r>
              <w:rPr>
                <w:b/>
                <w:sz w:val="20"/>
              </w:rPr>
              <w:t xml:space="preserve">% of </w:t>
            </w:r>
            <w:r>
              <w:rPr>
                <w:b/>
                <w:spacing w:val="-10"/>
                <w:sz w:val="20"/>
              </w:rPr>
              <w:t>#</w:t>
            </w:r>
          </w:p>
        </w:tc>
        <w:tc>
          <w:tcPr>
            <w:tcW w:w="1047" w:type="dxa"/>
          </w:tcPr>
          <w:p w14:paraId="6D54D82B" w14:textId="77777777" w:rsidR="00CC1DF2" w:rsidRDefault="00BC0AC7">
            <w:pPr>
              <w:pStyle w:val="TableParagraph"/>
              <w:ind w:left="216"/>
              <w:jc w:val="left"/>
              <w:rPr>
                <w:b/>
                <w:sz w:val="20"/>
              </w:rPr>
            </w:pPr>
            <w:r>
              <w:rPr>
                <w:b/>
                <w:spacing w:val="-2"/>
                <w:sz w:val="20"/>
              </w:rPr>
              <w:t>Middle</w:t>
            </w:r>
          </w:p>
          <w:p w14:paraId="6AF5DE0F" w14:textId="77777777" w:rsidR="00CC1DF2" w:rsidRDefault="00BC0AC7">
            <w:pPr>
              <w:pStyle w:val="TableParagraph"/>
              <w:spacing w:before="0"/>
              <w:ind w:left="263"/>
              <w:jc w:val="left"/>
              <w:rPr>
                <w:b/>
                <w:sz w:val="20"/>
              </w:rPr>
            </w:pPr>
            <w:r>
              <w:rPr>
                <w:b/>
                <w:sz w:val="20"/>
              </w:rPr>
              <w:t xml:space="preserve">% of </w:t>
            </w:r>
            <w:r>
              <w:rPr>
                <w:b/>
                <w:spacing w:val="-10"/>
                <w:sz w:val="20"/>
              </w:rPr>
              <w:t>#</w:t>
            </w:r>
          </w:p>
        </w:tc>
        <w:tc>
          <w:tcPr>
            <w:tcW w:w="1025" w:type="dxa"/>
          </w:tcPr>
          <w:p w14:paraId="7554C9C6" w14:textId="77777777" w:rsidR="00CC1DF2" w:rsidRDefault="00BC0AC7">
            <w:pPr>
              <w:pStyle w:val="TableParagraph"/>
              <w:ind w:left="239"/>
              <w:jc w:val="left"/>
              <w:rPr>
                <w:b/>
                <w:sz w:val="20"/>
              </w:rPr>
            </w:pPr>
            <w:r>
              <w:rPr>
                <w:b/>
                <w:spacing w:val="-2"/>
                <w:sz w:val="20"/>
              </w:rPr>
              <w:t>Upper</w:t>
            </w:r>
          </w:p>
          <w:p w14:paraId="50CDB986" w14:textId="77777777" w:rsidR="00CC1DF2" w:rsidRDefault="00BC0AC7">
            <w:pPr>
              <w:pStyle w:val="TableParagraph"/>
              <w:spacing w:before="0"/>
              <w:ind w:left="227"/>
              <w:jc w:val="left"/>
              <w:rPr>
                <w:b/>
                <w:sz w:val="20"/>
              </w:rPr>
            </w:pPr>
            <w:r>
              <w:rPr>
                <w:b/>
                <w:sz w:val="20"/>
              </w:rPr>
              <w:t xml:space="preserve">% of </w:t>
            </w:r>
            <w:r>
              <w:rPr>
                <w:b/>
                <w:spacing w:val="-10"/>
                <w:sz w:val="20"/>
              </w:rPr>
              <w:t>#</w:t>
            </w:r>
          </w:p>
        </w:tc>
        <w:tc>
          <w:tcPr>
            <w:tcW w:w="1100" w:type="dxa"/>
          </w:tcPr>
          <w:p w14:paraId="7F53289C" w14:textId="77777777" w:rsidR="00CC1DF2" w:rsidRDefault="00BC0AC7">
            <w:pPr>
              <w:pStyle w:val="TableParagraph"/>
              <w:ind w:left="354"/>
              <w:jc w:val="left"/>
              <w:rPr>
                <w:b/>
                <w:sz w:val="20"/>
              </w:rPr>
            </w:pPr>
            <w:r>
              <w:rPr>
                <w:b/>
                <w:spacing w:val="-5"/>
                <w:sz w:val="20"/>
              </w:rPr>
              <w:t>NA*</w:t>
            </w:r>
          </w:p>
          <w:p w14:paraId="3449EE32" w14:textId="77777777" w:rsidR="00CC1DF2" w:rsidRDefault="00BC0AC7">
            <w:pPr>
              <w:pStyle w:val="TableParagraph"/>
              <w:spacing w:before="0"/>
              <w:ind w:left="265"/>
              <w:jc w:val="left"/>
              <w:rPr>
                <w:b/>
                <w:sz w:val="20"/>
              </w:rPr>
            </w:pPr>
            <w:r>
              <w:rPr>
                <w:b/>
                <w:sz w:val="20"/>
              </w:rPr>
              <w:t xml:space="preserve">% of </w:t>
            </w:r>
            <w:r>
              <w:rPr>
                <w:b/>
                <w:spacing w:val="-10"/>
                <w:sz w:val="20"/>
              </w:rPr>
              <w:t>#</w:t>
            </w:r>
          </w:p>
        </w:tc>
      </w:tr>
      <w:tr w:rsidR="00CC1DF2" w14:paraId="4815DB9A" w14:textId="77777777">
        <w:trPr>
          <w:trHeight w:val="305"/>
        </w:trPr>
        <w:tc>
          <w:tcPr>
            <w:tcW w:w="3375" w:type="dxa"/>
          </w:tcPr>
          <w:p w14:paraId="2976E2BB" w14:textId="77777777" w:rsidR="00CC1DF2" w:rsidRDefault="00BC0AC7">
            <w:pPr>
              <w:pStyle w:val="TableParagraph"/>
              <w:ind w:left="237"/>
              <w:jc w:val="left"/>
              <w:rPr>
                <w:sz w:val="20"/>
              </w:rPr>
            </w:pPr>
            <w:r>
              <w:rPr>
                <w:sz w:val="20"/>
              </w:rPr>
              <w:t>Geographies</w:t>
            </w:r>
            <w:r>
              <w:rPr>
                <w:spacing w:val="-9"/>
                <w:sz w:val="20"/>
              </w:rPr>
              <w:t xml:space="preserve"> </w:t>
            </w:r>
            <w:r>
              <w:rPr>
                <w:sz w:val="20"/>
              </w:rPr>
              <w:t>(Census</w:t>
            </w:r>
            <w:r>
              <w:rPr>
                <w:spacing w:val="-9"/>
                <w:sz w:val="20"/>
              </w:rPr>
              <w:t xml:space="preserve"> </w:t>
            </w:r>
            <w:r>
              <w:rPr>
                <w:spacing w:val="-2"/>
                <w:sz w:val="20"/>
              </w:rPr>
              <w:t>Tracts)</w:t>
            </w:r>
          </w:p>
        </w:tc>
        <w:tc>
          <w:tcPr>
            <w:tcW w:w="991" w:type="dxa"/>
          </w:tcPr>
          <w:p w14:paraId="50E4DA27" w14:textId="77777777" w:rsidR="00CC1DF2" w:rsidRDefault="00BC0AC7">
            <w:pPr>
              <w:pStyle w:val="TableParagraph"/>
              <w:ind w:left="0" w:right="18"/>
              <w:jc w:val="right"/>
              <w:rPr>
                <w:sz w:val="20"/>
              </w:rPr>
            </w:pPr>
            <w:r>
              <w:rPr>
                <w:spacing w:val="-5"/>
                <w:sz w:val="20"/>
              </w:rPr>
              <w:t>70</w:t>
            </w:r>
          </w:p>
        </w:tc>
        <w:tc>
          <w:tcPr>
            <w:tcW w:w="975" w:type="dxa"/>
          </w:tcPr>
          <w:p w14:paraId="7691E92D" w14:textId="77777777" w:rsidR="00CC1DF2" w:rsidRDefault="00BC0AC7">
            <w:pPr>
              <w:pStyle w:val="TableParagraph"/>
              <w:ind w:left="0" w:right="18"/>
              <w:jc w:val="right"/>
              <w:rPr>
                <w:sz w:val="20"/>
              </w:rPr>
            </w:pPr>
            <w:r>
              <w:rPr>
                <w:spacing w:val="-5"/>
                <w:sz w:val="20"/>
              </w:rPr>
              <w:t>1.4</w:t>
            </w:r>
          </w:p>
        </w:tc>
        <w:tc>
          <w:tcPr>
            <w:tcW w:w="1117" w:type="dxa"/>
          </w:tcPr>
          <w:p w14:paraId="56AB4979" w14:textId="77777777" w:rsidR="00CC1DF2" w:rsidRDefault="00BC0AC7">
            <w:pPr>
              <w:pStyle w:val="TableParagraph"/>
              <w:ind w:left="0" w:right="18"/>
              <w:jc w:val="right"/>
              <w:rPr>
                <w:sz w:val="20"/>
              </w:rPr>
            </w:pPr>
            <w:r>
              <w:rPr>
                <w:spacing w:val="-4"/>
                <w:sz w:val="20"/>
              </w:rPr>
              <w:t>18.6</w:t>
            </w:r>
          </w:p>
        </w:tc>
        <w:tc>
          <w:tcPr>
            <w:tcW w:w="1047" w:type="dxa"/>
          </w:tcPr>
          <w:p w14:paraId="042E96FB" w14:textId="77777777" w:rsidR="00CC1DF2" w:rsidRDefault="00BC0AC7">
            <w:pPr>
              <w:pStyle w:val="TableParagraph"/>
              <w:ind w:left="0" w:right="18"/>
              <w:jc w:val="right"/>
              <w:rPr>
                <w:sz w:val="20"/>
              </w:rPr>
            </w:pPr>
            <w:r>
              <w:rPr>
                <w:spacing w:val="-4"/>
                <w:sz w:val="20"/>
              </w:rPr>
              <w:t>57.1</w:t>
            </w:r>
          </w:p>
        </w:tc>
        <w:tc>
          <w:tcPr>
            <w:tcW w:w="1025" w:type="dxa"/>
          </w:tcPr>
          <w:p w14:paraId="0A62BD81" w14:textId="77777777" w:rsidR="00CC1DF2" w:rsidRDefault="00BC0AC7">
            <w:pPr>
              <w:pStyle w:val="TableParagraph"/>
              <w:ind w:left="0" w:right="18"/>
              <w:jc w:val="right"/>
              <w:rPr>
                <w:sz w:val="20"/>
              </w:rPr>
            </w:pPr>
            <w:r>
              <w:rPr>
                <w:spacing w:val="-4"/>
                <w:sz w:val="20"/>
              </w:rPr>
              <w:t>21.4</w:t>
            </w:r>
          </w:p>
        </w:tc>
        <w:tc>
          <w:tcPr>
            <w:tcW w:w="1100" w:type="dxa"/>
          </w:tcPr>
          <w:p w14:paraId="090CB8B0" w14:textId="77777777" w:rsidR="00CC1DF2" w:rsidRDefault="00BC0AC7">
            <w:pPr>
              <w:pStyle w:val="TableParagraph"/>
              <w:ind w:left="0" w:right="18"/>
              <w:jc w:val="right"/>
              <w:rPr>
                <w:sz w:val="20"/>
              </w:rPr>
            </w:pPr>
            <w:r>
              <w:rPr>
                <w:spacing w:val="-5"/>
                <w:sz w:val="20"/>
              </w:rPr>
              <w:t>1.4</w:t>
            </w:r>
          </w:p>
        </w:tc>
      </w:tr>
      <w:tr w:rsidR="00CC1DF2" w14:paraId="626191FC" w14:textId="77777777">
        <w:trPr>
          <w:trHeight w:val="305"/>
        </w:trPr>
        <w:tc>
          <w:tcPr>
            <w:tcW w:w="3375" w:type="dxa"/>
          </w:tcPr>
          <w:p w14:paraId="09968E79" w14:textId="77777777" w:rsidR="00CC1DF2" w:rsidRDefault="00BC0AC7">
            <w:pPr>
              <w:pStyle w:val="TableParagraph"/>
              <w:ind w:left="237"/>
              <w:jc w:val="left"/>
              <w:rPr>
                <w:sz w:val="20"/>
              </w:rPr>
            </w:pPr>
            <w:r>
              <w:rPr>
                <w:sz w:val="20"/>
              </w:rPr>
              <w:t>Population</w:t>
            </w:r>
            <w:r>
              <w:rPr>
                <w:spacing w:val="-1"/>
                <w:sz w:val="20"/>
              </w:rPr>
              <w:t xml:space="preserve"> </w:t>
            </w:r>
            <w:r>
              <w:rPr>
                <w:sz w:val="20"/>
              </w:rPr>
              <w:t xml:space="preserve">by </w:t>
            </w:r>
            <w:r>
              <w:rPr>
                <w:spacing w:val="-2"/>
                <w:sz w:val="20"/>
              </w:rPr>
              <w:t>Geography</w:t>
            </w:r>
          </w:p>
        </w:tc>
        <w:tc>
          <w:tcPr>
            <w:tcW w:w="991" w:type="dxa"/>
          </w:tcPr>
          <w:p w14:paraId="6FE45E2B" w14:textId="77777777" w:rsidR="00CC1DF2" w:rsidRDefault="00BC0AC7">
            <w:pPr>
              <w:pStyle w:val="TableParagraph"/>
              <w:ind w:left="0" w:right="18"/>
              <w:jc w:val="right"/>
              <w:rPr>
                <w:sz w:val="20"/>
              </w:rPr>
            </w:pPr>
            <w:r>
              <w:rPr>
                <w:spacing w:val="-2"/>
                <w:sz w:val="20"/>
              </w:rPr>
              <w:t>213,470</w:t>
            </w:r>
          </w:p>
        </w:tc>
        <w:tc>
          <w:tcPr>
            <w:tcW w:w="975" w:type="dxa"/>
          </w:tcPr>
          <w:p w14:paraId="26FD89E3" w14:textId="77777777" w:rsidR="00CC1DF2" w:rsidRDefault="00BC0AC7">
            <w:pPr>
              <w:pStyle w:val="TableParagraph"/>
              <w:ind w:left="0" w:right="18"/>
              <w:jc w:val="right"/>
              <w:rPr>
                <w:sz w:val="20"/>
              </w:rPr>
            </w:pPr>
            <w:r>
              <w:rPr>
                <w:spacing w:val="-5"/>
                <w:sz w:val="20"/>
              </w:rPr>
              <w:t>0.8</w:t>
            </w:r>
          </w:p>
        </w:tc>
        <w:tc>
          <w:tcPr>
            <w:tcW w:w="1117" w:type="dxa"/>
          </w:tcPr>
          <w:p w14:paraId="679FA374" w14:textId="77777777" w:rsidR="00CC1DF2" w:rsidRDefault="00BC0AC7">
            <w:pPr>
              <w:pStyle w:val="TableParagraph"/>
              <w:ind w:left="0" w:right="18"/>
              <w:jc w:val="right"/>
              <w:rPr>
                <w:sz w:val="20"/>
              </w:rPr>
            </w:pPr>
            <w:r>
              <w:rPr>
                <w:spacing w:val="-4"/>
                <w:sz w:val="20"/>
              </w:rPr>
              <w:t>15.7</w:t>
            </w:r>
          </w:p>
        </w:tc>
        <w:tc>
          <w:tcPr>
            <w:tcW w:w="1047" w:type="dxa"/>
          </w:tcPr>
          <w:p w14:paraId="724E78BF" w14:textId="77777777" w:rsidR="00CC1DF2" w:rsidRDefault="00BC0AC7">
            <w:pPr>
              <w:pStyle w:val="TableParagraph"/>
              <w:ind w:left="0" w:right="18"/>
              <w:jc w:val="right"/>
              <w:rPr>
                <w:sz w:val="20"/>
              </w:rPr>
            </w:pPr>
            <w:r>
              <w:rPr>
                <w:spacing w:val="-4"/>
                <w:sz w:val="20"/>
              </w:rPr>
              <w:t>59.0</w:t>
            </w:r>
          </w:p>
        </w:tc>
        <w:tc>
          <w:tcPr>
            <w:tcW w:w="1025" w:type="dxa"/>
          </w:tcPr>
          <w:p w14:paraId="477B2EE6" w14:textId="77777777" w:rsidR="00CC1DF2" w:rsidRDefault="00BC0AC7">
            <w:pPr>
              <w:pStyle w:val="TableParagraph"/>
              <w:ind w:left="0" w:right="18"/>
              <w:jc w:val="right"/>
              <w:rPr>
                <w:sz w:val="20"/>
              </w:rPr>
            </w:pPr>
            <w:r>
              <w:rPr>
                <w:spacing w:val="-4"/>
                <w:sz w:val="20"/>
              </w:rPr>
              <w:t>23.6</w:t>
            </w:r>
          </w:p>
        </w:tc>
        <w:tc>
          <w:tcPr>
            <w:tcW w:w="1100" w:type="dxa"/>
          </w:tcPr>
          <w:p w14:paraId="5BC2FC9A" w14:textId="77777777" w:rsidR="00CC1DF2" w:rsidRDefault="00BC0AC7">
            <w:pPr>
              <w:pStyle w:val="TableParagraph"/>
              <w:ind w:left="0" w:right="18"/>
              <w:jc w:val="right"/>
              <w:rPr>
                <w:sz w:val="20"/>
              </w:rPr>
            </w:pPr>
            <w:r>
              <w:rPr>
                <w:spacing w:val="-5"/>
                <w:sz w:val="20"/>
              </w:rPr>
              <w:t>1.0</w:t>
            </w:r>
          </w:p>
        </w:tc>
      </w:tr>
      <w:tr w:rsidR="00CC1DF2" w14:paraId="5A5E8FAF" w14:textId="77777777">
        <w:trPr>
          <w:trHeight w:val="305"/>
        </w:trPr>
        <w:tc>
          <w:tcPr>
            <w:tcW w:w="3375" w:type="dxa"/>
          </w:tcPr>
          <w:p w14:paraId="542A5BEB" w14:textId="77777777" w:rsidR="00CC1DF2" w:rsidRDefault="00BC0AC7">
            <w:pPr>
              <w:pStyle w:val="TableParagraph"/>
              <w:ind w:left="237"/>
              <w:jc w:val="left"/>
              <w:rPr>
                <w:sz w:val="20"/>
              </w:rPr>
            </w:pPr>
            <w:r>
              <w:rPr>
                <w:sz w:val="20"/>
              </w:rPr>
              <w:t>Housing</w:t>
            </w:r>
            <w:r>
              <w:rPr>
                <w:spacing w:val="-2"/>
                <w:sz w:val="20"/>
              </w:rPr>
              <w:t xml:space="preserve"> </w:t>
            </w:r>
            <w:r>
              <w:rPr>
                <w:sz w:val="20"/>
              </w:rPr>
              <w:t>Units</w:t>
            </w:r>
            <w:r>
              <w:rPr>
                <w:spacing w:val="-2"/>
                <w:sz w:val="20"/>
              </w:rPr>
              <w:t xml:space="preserve"> </w:t>
            </w:r>
            <w:r>
              <w:rPr>
                <w:sz w:val="20"/>
              </w:rPr>
              <w:t>by</w:t>
            </w:r>
            <w:r>
              <w:rPr>
                <w:spacing w:val="-1"/>
                <w:sz w:val="20"/>
              </w:rPr>
              <w:t xml:space="preserve"> </w:t>
            </w:r>
            <w:r>
              <w:rPr>
                <w:spacing w:val="-2"/>
                <w:sz w:val="20"/>
              </w:rPr>
              <w:t>Geography</w:t>
            </w:r>
          </w:p>
        </w:tc>
        <w:tc>
          <w:tcPr>
            <w:tcW w:w="991" w:type="dxa"/>
          </w:tcPr>
          <w:p w14:paraId="78152B5F" w14:textId="77777777" w:rsidR="00CC1DF2" w:rsidRDefault="00BC0AC7">
            <w:pPr>
              <w:pStyle w:val="TableParagraph"/>
              <w:ind w:left="0" w:right="18"/>
              <w:jc w:val="right"/>
              <w:rPr>
                <w:sz w:val="20"/>
              </w:rPr>
            </w:pPr>
            <w:r>
              <w:rPr>
                <w:spacing w:val="-2"/>
                <w:sz w:val="20"/>
              </w:rPr>
              <w:t>124,008</w:t>
            </w:r>
          </w:p>
        </w:tc>
        <w:tc>
          <w:tcPr>
            <w:tcW w:w="975" w:type="dxa"/>
          </w:tcPr>
          <w:p w14:paraId="5F2DD605" w14:textId="77777777" w:rsidR="00CC1DF2" w:rsidRDefault="00BC0AC7">
            <w:pPr>
              <w:pStyle w:val="TableParagraph"/>
              <w:ind w:left="0" w:right="18"/>
              <w:jc w:val="right"/>
              <w:rPr>
                <w:sz w:val="20"/>
              </w:rPr>
            </w:pPr>
            <w:r>
              <w:rPr>
                <w:spacing w:val="-5"/>
                <w:sz w:val="20"/>
              </w:rPr>
              <w:t>0.7</w:t>
            </w:r>
          </w:p>
        </w:tc>
        <w:tc>
          <w:tcPr>
            <w:tcW w:w="1117" w:type="dxa"/>
          </w:tcPr>
          <w:p w14:paraId="7C78570D" w14:textId="77777777" w:rsidR="00CC1DF2" w:rsidRDefault="00BC0AC7">
            <w:pPr>
              <w:pStyle w:val="TableParagraph"/>
              <w:ind w:left="0" w:right="18"/>
              <w:jc w:val="right"/>
              <w:rPr>
                <w:sz w:val="20"/>
              </w:rPr>
            </w:pPr>
            <w:r>
              <w:rPr>
                <w:spacing w:val="-4"/>
                <w:sz w:val="20"/>
              </w:rPr>
              <w:t>18.3</w:t>
            </w:r>
          </w:p>
        </w:tc>
        <w:tc>
          <w:tcPr>
            <w:tcW w:w="1047" w:type="dxa"/>
          </w:tcPr>
          <w:p w14:paraId="2FB09ABD" w14:textId="77777777" w:rsidR="00CC1DF2" w:rsidRDefault="00BC0AC7">
            <w:pPr>
              <w:pStyle w:val="TableParagraph"/>
              <w:ind w:left="0" w:right="18"/>
              <w:jc w:val="right"/>
              <w:rPr>
                <w:sz w:val="20"/>
              </w:rPr>
            </w:pPr>
            <w:r>
              <w:rPr>
                <w:spacing w:val="-4"/>
                <w:sz w:val="20"/>
              </w:rPr>
              <w:t>57.8</w:t>
            </w:r>
          </w:p>
        </w:tc>
        <w:tc>
          <w:tcPr>
            <w:tcW w:w="1025" w:type="dxa"/>
          </w:tcPr>
          <w:p w14:paraId="252D18CE" w14:textId="77777777" w:rsidR="00CC1DF2" w:rsidRDefault="00BC0AC7">
            <w:pPr>
              <w:pStyle w:val="TableParagraph"/>
              <w:ind w:left="0" w:right="18"/>
              <w:jc w:val="right"/>
              <w:rPr>
                <w:sz w:val="20"/>
              </w:rPr>
            </w:pPr>
            <w:r>
              <w:rPr>
                <w:spacing w:val="-4"/>
                <w:sz w:val="20"/>
              </w:rPr>
              <w:t>22.4</w:t>
            </w:r>
          </w:p>
        </w:tc>
        <w:tc>
          <w:tcPr>
            <w:tcW w:w="1100" w:type="dxa"/>
          </w:tcPr>
          <w:p w14:paraId="4E1D7000" w14:textId="77777777" w:rsidR="00CC1DF2" w:rsidRDefault="00BC0AC7">
            <w:pPr>
              <w:pStyle w:val="TableParagraph"/>
              <w:ind w:left="0" w:right="18"/>
              <w:jc w:val="right"/>
              <w:rPr>
                <w:sz w:val="20"/>
              </w:rPr>
            </w:pPr>
            <w:r>
              <w:rPr>
                <w:spacing w:val="-5"/>
                <w:sz w:val="20"/>
              </w:rPr>
              <w:t>0.6</w:t>
            </w:r>
          </w:p>
        </w:tc>
      </w:tr>
      <w:tr w:rsidR="00CC1DF2" w14:paraId="314023C7" w14:textId="77777777">
        <w:trPr>
          <w:trHeight w:val="305"/>
        </w:trPr>
        <w:tc>
          <w:tcPr>
            <w:tcW w:w="3375" w:type="dxa"/>
          </w:tcPr>
          <w:p w14:paraId="78BB04B0" w14:textId="77777777" w:rsidR="00CC1DF2" w:rsidRDefault="00BC0AC7">
            <w:pPr>
              <w:pStyle w:val="TableParagraph"/>
              <w:ind w:left="0" w:right="66"/>
              <w:jc w:val="right"/>
              <w:rPr>
                <w:sz w:val="20"/>
              </w:rPr>
            </w:pPr>
            <w:r>
              <w:rPr>
                <w:sz w:val="20"/>
              </w:rPr>
              <w:t>Owner-Occupied</w:t>
            </w:r>
            <w:r>
              <w:rPr>
                <w:spacing w:val="-4"/>
                <w:sz w:val="20"/>
              </w:rPr>
              <w:t xml:space="preserve"> </w:t>
            </w:r>
            <w:r>
              <w:rPr>
                <w:sz w:val="20"/>
              </w:rPr>
              <w:t>Units</w:t>
            </w:r>
            <w:r>
              <w:rPr>
                <w:spacing w:val="-2"/>
                <w:sz w:val="20"/>
              </w:rPr>
              <w:t xml:space="preserve"> </w:t>
            </w:r>
            <w:r>
              <w:rPr>
                <w:sz w:val="20"/>
              </w:rPr>
              <w:t>by</w:t>
            </w:r>
            <w:r>
              <w:rPr>
                <w:spacing w:val="-1"/>
                <w:sz w:val="20"/>
              </w:rPr>
              <w:t xml:space="preserve"> </w:t>
            </w:r>
            <w:r>
              <w:rPr>
                <w:spacing w:val="-2"/>
                <w:sz w:val="20"/>
              </w:rPr>
              <w:t>Geography</w:t>
            </w:r>
          </w:p>
        </w:tc>
        <w:tc>
          <w:tcPr>
            <w:tcW w:w="991" w:type="dxa"/>
          </w:tcPr>
          <w:p w14:paraId="39AFC528" w14:textId="77777777" w:rsidR="00CC1DF2" w:rsidRDefault="00BC0AC7">
            <w:pPr>
              <w:pStyle w:val="TableParagraph"/>
              <w:ind w:left="0" w:right="18"/>
              <w:jc w:val="right"/>
              <w:rPr>
                <w:sz w:val="20"/>
              </w:rPr>
            </w:pPr>
            <w:r>
              <w:rPr>
                <w:spacing w:val="-2"/>
                <w:sz w:val="20"/>
              </w:rPr>
              <w:t>66,369</w:t>
            </w:r>
          </w:p>
        </w:tc>
        <w:tc>
          <w:tcPr>
            <w:tcW w:w="975" w:type="dxa"/>
          </w:tcPr>
          <w:p w14:paraId="272B54B1" w14:textId="77777777" w:rsidR="00CC1DF2" w:rsidRDefault="00BC0AC7">
            <w:pPr>
              <w:pStyle w:val="TableParagraph"/>
              <w:ind w:left="0" w:right="18"/>
              <w:jc w:val="right"/>
              <w:rPr>
                <w:sz w:val="20"/>
              </w:rPr>
            </w:pPr>
            <w:r>
              <w:rPr>
                <w:spacing w:val="-5"/>
                <w:sz w:val="20"/>
              </w:rPr>
              <w:t>0.4</w:t>
            </w:r>
          </w:p>
        </w:tc>
        <w:tc>
          <w:tcPr>
            <w:tcW w:w="1117" w:type="dxa"/>
          </w:tcPr>
          <w:p w14:paraId="445CD6E1" w14:textId="77777777" w:rsidR="00CC1DF2" w:rsidRDefault="00BC0AC7">
            <w:pPr>
              <w:pStyle w:val="TableParagraph"/>
              <w:ind w:left="0" w:right="18"/>
              <w:jc w:val="right"/>
              <w:rPr>
                <w:sz w:val="20"/>
              </w:rPr>
            </w:pPr>
            <w:r>
              <w:rPr>
                <w:spacing w:val="-4"/>
                <w:sz w:val="20"/>
              </w:rPr>
              <w:t>13.8</w:t>
            </w:r>
          </w:p>
        </w:tc>
        <w:tc>
          <w:tcPr>
            <w:tcW w:w="1047" w:type="dxa"/>
          </w:tcPr>
          <w:p w14:paraId="38AC41A4" w14:textId="77777777" w:rsidR="00CC1DF2" w:rsidRDefault="00BC0AC7">
            <w:pPr>
              <w:pStyle w:val="TableParagraph"/>
              <w:ind w:left="0" w:right="18"/>
              <w:jc w:val="right"/>
              <w:rPr>
                <w:sz w:val="20"/>
              </w:rPr>
            </w:pPr>
            <w:r>
              <w:rPr>
                <w:spacing w:val="-4"/>
                <w:sz w:val="20"/>
              </w:rPr>
              <w:t>60.0</w:t>
            </w:r>
          </w:p>
        </w:tc>
        <w:tc>
          <w:tcPr>
            <w:tcW w:w="1025" w:type="dxa"/>
          </w:tcPr>
          <w:p w14:paraId="435F0A7E" w14:textId="77777777" w:rsidR="00CC1DF2" w:rsidRDefault="00BC0AC7">
            <w:pPr>
              <w:pStyle w:val="TableParagraph"/>
              <w:ind w:left="0" w:right="18"/>
              <w:jc w:val="right"/>
              <w:rPr>
                <w:sz w:val="20"/>
              </w:rPr>
            </w:pPr>
            <w:r>
              <w:rPr>
                <w:spacing w:val="-4"/>
                <w:sz w:val="20"/>
              </w:rPr>
              <w:t>25.4</w:t>
            </w:r>
          </w:p>
        </w:tc>
        <w:tc>
          <w:tcPr>
            <w:tcW w:w="1100" w:type="dxa"/>
          </w:tcPr>
          <w:p w14:paraId="30225C6A" w14:textId="77777777" w:rsidR="00CC1DF2" w:rsidRDefault="00BC0AC7">
            <w:pPr>
              <w:pStyle w:val="TableParagraph"/>
              <w:ind w:left="0" w:right="18"/>
              <w:jc w:val="right"/>
              <w:rPr>
                <w:sz w:val="20"/>
              </w:rPr>
            </w:pPr>
            <w:r>
              <w:rPr>
                <w:spacing w:val="-5"/>
                <w:sz w:val="20"/>
              </w:rPr>
              <w:t>0.5</w:t>
            </w:r>
          </w:p>
        </w:tc>
      </w:tr>
      <w:tr w:rsidR="00CC1DF2" w14:paraId="0FDE521A" w14:textId="77777777">
        <w:trPr>
          <w:trHeight w:val="305"/>
        </w:trPr>
        <w:tc>
          <w:tcPr>
            <w:tcW w:w="3375" w:type="dxa"/>
          </w:tcPr>
          <w:p w14:paraId="04A957E6" w14:textId="77777777" w:rsidR="00CC1DF2" w:rsidRDefault="00BC0AC7">
            <w:pPr>
              <w:pStyle w:val="TableParagraph"/>
              <w:ind w:left="0" w:right="105"/>
              <w:jc w:val="right"/>
              <w:rPr>
                <w:sz w:val="20"/>
              </w:rPr>
            </w:pPr>
            <w:r>
              <w:rPr>
                <w:sz w:val="20"/>
              </w:rPr>
              <w:t>Occupied</w:t>
            </w:r>
            <w:r>
              <w:rPr>
                <w:spacing w:val="-2"/>
                <w:sz w:val="20"/>
              </w:rPr>
              <w:t xml:space="preserve"> </w:t>
            </w:r>
            <w:r>
              <w:rPr>
                <w:sz w:val="20"/>
              </w:rPr>
              <w:t>Rental</w:t>
            </w:r>
            <w:r>
              <w:rPr>
                <w:spacing w:val="-1"/>
                <w:sz w:val="20"/>
              </w:rPr>
              <w:t xml:space="preserve"> </w:t>
            </w:r>
            <w:r>
              <w:rPr>
                <w:sz w:val="20"/>
              </w:rPr>
              <w:t>Units</w:t>
            </w:r>
            <w:r>
              <w:rPr>
                <w:spacing w:val="-2"/>
                <w:sz w:val="20"/>
              </w:rPr>
              <w:t xml:space="preserve"> </w:t>
            </w:r>
            <w:r>
              <w:rPr>
                <w:sz w:val="20"/>
              </w:rPr>
              <w:t>by</w:t>
            </w:r>
            <w:r>
              <w:rPr>
                <w:spacing w:val="-1"/>
                <w:sz w:val="20"/>
              </w:rPr>
              <w:t xml:space="preserve"> </w:t>
            </w:r>
            <w:r>
              <w:rPr>
                <w:spacing w:val="-2"/>
                <w:sz w:val="20"/>
              </w:rPr>
              <w:t>Geography</w:t>
            </w:r>
          </w:p>
        </w:tc>
        <w:tc>
          <w:tcPr>
            <w:tcW w:w="991" w:type="dxa"/>
          </w:tcPr>
          <w:p w14:paraId="6F9DB46B" w14:textId="77777777" w:rsidR="00CC1DF2" w:rsidRDefault="00BC0AC7">
            <w:pPr>
              <w:pStyle w:val="TableParagraph"/>
              <w:ind w:left="0" w:right="18"/>
              <w:jc w:val="right"/>
              <w:rPr>
                <w:sz w:val="20"/>
              </w:rPr>
            </w:pPr>
            <w:r>
              <w:rPr>
                <w:spacing w:val="-2"/>
                <w:sz w:val="20"/>
              </w:rPr>
              <w:t>24,223</w:t>
            </w:r>
          </w:p>
        </w:tc>
        <w:tc>
          <w:tcPr>
            <w:tcW w:w="975" w:type="dxa"/>
          </w:tcPr>
          <w:p w14:paraId="101F70F9" w14:textId="77777777" w:rsidR="00CC1DF2" w:rsidRDefault="00BC0AC7">
            <w:pPr>
              <w:pStyle w:val="TableParagraph"/>
              <w:ind w:left="0" w:right="18"/>
              <w:jc w:val="right"/>
              <w:rPr>
                <w:sz w:val="20"/>
              </w:rPr>
            </w:pPr>
            <w:r>
              <w:rPr>
                <w:spacing w:val="-5"/>
                <w:sz w:val="20"/>
              </w:rPr>
              <w:t>1.6</w:t>
            </w:r>
          </w:p>
        </w:tc>
        <w:tc>
          <w:tcPr>
            <w:tcW w:w="1117" w:type="dxa"/>
          </w:tcPr>
          <w:p w14:paraId="213DBCED" w14:textId="77777777" w:rsidR="00CC1DF2" w:rsidRDefault="00BC0AC7">
            <w:pPr>
              <w:pStyle w:val="TableParagraph"/>
              <w:ind w:left="0" w:right="18"/>
              <w:jc w:val="right"/>
              <w:rPr>
                <w:sz w:val="20"/>
              </w:rPr>
            </w:pPr>
            <w:r>
              <w:rPr>
                <w:spacing w:val="-4"/>
                <w:sz w:val="20"/>
              </w:rPr>
              <w:t>24.2</w:t>
            </w:r>
          </w:p>
        </w:tc>
        <w:tc>
          <w:tcPr>
            <w:tcW w:w="1047" w:type="dxa"/>
          </w:tcPr>
          <w:p w14:paraId="588599FA" w14:textId="77777777" w:rsidR="00CC1DF2" w:rsidRDefault="00BC0AC7">
            <w:pPr>
              <w:pStyle w:val="TableParagraph"/>
              <w:ind w:left="0" w:right="18"/>
              <w:jc w:val="right"/>
              <w:rPr>
                <w:sz w:val="20"/>
              </w:rPr>
            </w:pPr>
            <w:r>
              <w:rPr>
                <w:spacing w:val="-4"/>
                <w:sz w:val="20"/>
              </w:rPr>
              <w:t>56.4</w:t>
            </w:r>
          </w:p>
        </w:tc>
        <w:tc>
          <w:tcPr>
            <w:tcW w:w="1025" w:type="dxa"/>
          </w:tcPr>
          <w:p w14:paraId="1870E969" w14:textId="77777777" w:rsidR="00CC1DF2" w:rsidRDefault="00BC0AC7">
            <w:pPr>
              <w:pStyle w:val="TableParagraph"/>
              <w:ind w:left="0" w:right="18"/>
              <w:jc w:val="right"/>
              <w:rPr>
                <w:sz w:val="20"/>
              </w:rPr>
            </w:pPr>
            <w:r>
              <w:rPr>
                <w:spacing w:val="-4"/>
                <w:sz w:val="20"/>
              </w:rPr>
              <w:t>16.2</w:t>
            </w:r>
          </w:p>
        </w:tc>
        <w:tc>
          <w:tcPr>
            <w:tcW w:w="1100" w:type="dxa"/>
          </w:tcPr>
          <w:p w14:paraId="3EB70F9A" w14:textId="77777777" w:rsidR="00CC1DF2" w:rsidRDefault="00BC0AC7">
            <w:pPr>
              <w:pStyle w:val="TableParagraph"/>
              <w:ind w:left="0" w:right="18"/>
              <w:jc w:val="right"/>
              <w:rPr>
                <w:sz w:val="20"/>
              </w:rPr>
            </w:pPr>
            <w:r>
              <w:rPr>
                <w:spacing w:val="-5"/>
                <w:sz w:val="20"/>
              </w:rPr>
              <w:t>1.6</w:t>
            </w:r>
          </w:p>
        </w:tc>
      </w:tr>
      <w:tr w:rsidR="00CC1DF2" w14:paraId="60504A75" w14:textId="77777777">
        <w:trPr>
          <w:trHeight w:val="305"/>
        </w:trPr>
        <w:tc>
          <w:tcPr>
            <w:tcW w:w="3375" w:type="dxa"/>
          </w:tcPr>
          <w:p w14:paraId="5F006A0A" w14:textId="77777777" w:rsidR="00CC1DF2" w:rsidRDefault="00BC0AC7">
            <w:pPr>
              <w:pStyle w:val="TableParagraph"/>
              <w:ind w:left="237"/>
              <w:jc w:val="left"/>
              <w:rPr>
                <w:sz w:val="20"/>
              </w:rPr>
            </w:pPr>
            <w:r>
              <w:rPr>
                <w:sz w:val="20"/>
              </w:rPr>
              <w:t>Vacant</w:t>
            </w:r>
            <w:r>
              <w:rPr>
                <w:spacing w:val="-1"/>
                <w:sz w:val="20"/>
              </w:rPr>
              <w:t xml:space="preserve"> </w:t>
            </w:r>
            <w:r>
              <w:rPr>
                <w:sz w:val="20"/>
              </w:rPr>
              <w:t xml:space="preserve">Units by </w:t>
            </w:r>
            <w:r>
              <w:rPr>
                <w:spacing w:val="-2"/>
                <w:sz w:val="20"/>
              </w:rPr>
              <w:t>Geography</w:t>
            </w:r>
          </w:p>
        </w:tc>
        <w:tc>
          <w:tcPr>
            <w:tcW w:w="991" w:type="dxa"/>
          </w:tcPr>
          <w:p w14:paraId="2DF0DD1F" w14:textId="77777777" w:rsidR="00CC1DF2" w:rsidRDefault="00BC0AC7">
            <w:pPr>
              <w:pStyle w:val="TableParagraph"/>
              <w:ind w:left="0" w:right="18"/>
              <w:jc w:val="right"/>
              <w:rPr>
                <w:sz w:val="20"/>
              </w:rPr>
            </w:pPr>
            <w:r>
              <w:rPr>
                <w:spacing w:val="-2"/>
                <w:sz w:val="20"/>
              </w:rPr>
              <w:t>33,416</w:t>
            </w:r>
          </w:p>
        </w:tc>
        <w:tc>
          <w:tcPr>
            <w:tcW w:w="975" w:type="dxa"/>
          </w:tcPr>
          <w:p w14:paraId="0C5FBFCA" w14:textId="77777777" w:rsidR="00CC1DF2" w:rsidRDefault="00BC0AC7">
            <w:pPr>
              <w:pStyle w:val="TableParagraph"/>
              <w:ind w:left="0" w:right="18"/>
              <w:jc w:val="right"/>
              <w:rPr>
                <w:sz w:val="20"/>
              </w:rPr>
            </w:pPr>
            <w:r>
              <w:rPr>
                <w:spacing w:val="-5"/>
                <w:sz w:val="20"/>
              </w:rPr>
              <w:t>0.7</w:t>
            </w:r>
          </w:p>
        </w:tc>
        <w:tc>
          <w:tcPr>
            <w:tcW w:w="1117" w:type="dxa"/>
          </w:tcPr>
          <w:p w14:paraId="504D4D79" w14:textId="77777777" w:rsidR="00CC1DF2" w:rsidRDefault="00BC0AC7">
            <w:pPr>
              <w:pStyle w:val="TableParagraph"/>
              <w:ind w:left="0" w:right="18"/>
              <w:jc w:val="right"/>
              <w:rPr>
                <w:sz w:val="20"/>
              </w:rPr>
            </w:pPr>
            <w:r>
              <w:rPr>
                <w:spacing w:val="-4"/>
                <w:sz w:val="20"/>
              </w:rPr>
              <w:t>23.2</w:t>
            </w:r>
          </w:p>
        </w:tc>
        <w:tc>
          <w:tcPr>
            <w:tcW w:w="1047" w:type="dxa"/>
          </w:tcPr>
          <w:p w14:paraId="40A1F16D" w14:textId="77777777" w:rsidR="00CC1DF2" w:rsidRDefault="00BC0AC7">
            <w:pPr>
              <w:pStyle w:val="TableParagraph"/>
              <w:ind w:left="0" w:right="18"/>
              <w:jc w:val="right"/>
              <w:rPr>
                <w:sz w:val="20"/>
              </w:rPr>
            </w:pPr>
            <w:r>
              <w:rPr>
                <w:spacing w:val="-4"/>
                <w:sz w:val="20"/>
              </w:rPr>
              <w:t>54.7</w:t>
            </w:r>
          </w:p>
        </w:tc>
        <w:tc>
          <w:tcPr>
            <w:tcW w:w="1025" w:type="dxa"/>
          </w:tcPr>
          <w:p w14:paraId="1FB7AD9A" w14:textId="77777777" w:rsidR="00CC1DF2" w:rsidRDefault="00BC0AC7">
            <w:pPr>
              <w:pStyle w:val="TableParagraph"/>
              <w:ind w:left="0" w:right="18"/>
              <w:jc w:val="right"/>
              <w:rPr>
                <w:sz w:val="20"/>
              </w:rPr>
            </w:pPr>
            <w:r>
              <w:rPr>
                <w:spacing w:val="-4"/>
                <w:sz w:val="20"/>
              </w:rPr>
              <w:t>21.1</w:t>
            </w:r>
          </w:p>
        </w:tc>
        <w:tc>
          <w:tcPr>
            <w:tcW w:w="1100" w:type="dxa"/>
          </w:tcPr>
          <w:p w14:paraId="648BBFF7" w14:textId="77777777" w:rsidR="00CC1DF2" w:rsidRDefault="00BC0AC7">
            <w:pPr>
              <w:pStyle w:val="TableParagraph"/>
              <w:ind w:left="0" w:right="18"/>
              <w:jc w:val="right"/>
              <w:rPr>
                <w:sz w:val="20"/>
              </w:rPr>
            </w:pPr>
            <w:r>
              <w:rPr>
                <w:spacing w:val="-5"/>
                <w:sz w:val="20"/>
              </w:rPr>
              <w:t>0.3</w:t>
            </w:r>
          </w:p>
        </w:tc>
      </w:tr>
      <w:tr w:rsidR="00CC1DF2" w14:paraId="5DFBCC23" w14:textId="77777777">
        <w:trPr>
          <w:trHeight w:val="305"/>
        </w:trPr>
        <w:tc>
          <w:tcPr>
            <w:tcW w:w="3375" w:type="dxa"/>
          </w:tcPr>
          <w:p w14:paraId="034561A5" w14:textId="77777777" w:rsidR="00CC1DF2" w:rsidRDefault="00BC0AC7">
            <w:pPr>
              <w:pStyle w:val="TableParagraph"/>
              <w:ind w:left="237"/>
              <w:jc w:val="left"/>
              <w:rPr>
                <w:sz w:val="20"/>
              </w:rPr>
            </w:pPr>
            <w:r>
              <w:rPr>
                <w:sz w:val="20"/>
              </w:rPr>
              <w:t>Businesses</w:t>
            </w:r>
            <w:r>
              <w:rPr>
                <w:spacing w:val="-6"/>
                <w:sz w:val="20"/>
              </w:rPr>
              <w:t xml:space="preserve"> </w:t>
            </w:r>
            <w:r>
              <w:rPr>
                <w:sz w:val="20"/>
              </w:rPr>
              <w:t>by</w:t>
            </w:r>
            <w:r>
              <w:rPr>
                <w:spacing w:val="-4"/>
                <w:sz w:val="20"/>
              </w:rPr>
              <w:t xml:space="preserve"> </w:t>
            </w:r>
            <w:r>
              <w:rPr>
                <w:spacing w:val="-2"/>
                <w:sz w:val="20"/>
              </w:rPr>
              <w:t>Geography</w:t>
            </w:r>
          </w:p>
        </w:tc>
        <w:tc>
          <w:tcPr>
            <w:tcW w:w="991" w:type="dxa"/>
          </w:tcPr>
          <w:p w14:paraId="17BFA314" w14:textId="77777777" w:rsidR="00CC1DF2" w:rsidRDefault="00BC0AC7">
            <w:pPr>
              <w:pStyle w:val="TableParagraph"/>
              <w:ind w:left="0" w:right="18"/>
              <w:jc w:val="right"/>
              <w:rPr>
                <w:sz w:val="20"/>
              </w:rPr>
            </w:pPr>
            <w:r>
              <w:rPr>
                <w:spacing w:val="-2"/>
                <w:sz w:val="20"/>
              </w:rPr>
              <w:t>17,556</w:t>
            </w:r>
          </w:p>
        </w:tc>
        <w:tc>
          <w:tcPr>
            <w:tcW w:w="975" w:type="dxa"/>
          </w:tcPr>
          <w:p w14:paraId="2DDFE938" w14:textId="77777777" w:rsidR="00CC1DF2" w:rsidRDefault="00BC0AC7">
            <w:pPr>
              <w:pStyle w:val="TableParagraph"/>
              <w:ind w:left="0" w:right="18"/>
              <w:jc w:val="right"/>
              <w:rPr>
                <w:sz w:val="20"/>
              </w:rPr>
            </w:pPr>
            <w:r>
              <w:rPr>
                <w:spacing w:val="-5"/>
                <w:sz w:val="20"/>
              </w:rPr>
              <w:t>0.5</w:t>
            </w:r>
          </w:p>
        </w:tc>
        <w:tc>
          <w:tcPr>
            <w:tcW w:w="1117" w:type="dxa"/>
          </w:tcPr>
          <w:p w14:paraId="0202E79C" w14:textId="77777777" w:rsidR="00CC1DF2" w:rsidRDefault="00BC0AC7">
            <w:pPr>
              <w:pStyle w:val="TableParagraph"/>
              <w:ind w:left="0" w:right="18"/>
              <w:jc w:val="right"/>
              <w:rPr>
                <w:sz w:val="20"/>
              </w:rPr>
            </w:pPr>
            <w:r>
              <w:rPr>
                <w:spacing w:val="-4"/>
                <w:sz w:val="20"/>
              </w:rPr>
              <w:t>20.0</w:t>
            </w:r>
          </w:p>
        </w:tc>
        <w:tc>
          <w:tcPr>
            <w:tcW w:w="1047" w:type="dxa"/>
          </w:tcPr>
          <w:p w14:paraId="447BEC1E" w14:textId="77777777" w:rsidR="00CC1DF2" w:rsidRDefault="00BC0AC7">
            <w:pPr>
              <w:pStyle w:val="TableParagraph"/>
              <w:ind w:left="0" w:right="18"/>
              <w:jc w:val="right"/>
              <w:rPr>
                <w:sz w:val="20"/>
              </w:rPr>
            </w:pPr>
            <w:r>
              <w:rPr>
                <w:spacing w:val="-4"/>
                <w:sz w:val="20"/>
              </w:rPr>
              <w:t>54.4</w:t>
            </w:r>
          </w:p>
        </w:tc>
        <w:tc>
          <w:tcPr>
            <w:tcW w:w="1025" w:type="dxa"/>
          </w:tcPr>
          <w:p w14:paraId="611E0753" w14:textId="77777777" w:rsidR="00CC1DF2" w:rsidRDefault="00BC0AC7">
            <w:pPr>
              <w:pStyle w:val="TableParagraph"/>
              <w:ind w:left="0" w:right="18"/>
              <w:jc w:val="right"/>
              <w:rPr>
                <w:sz w:val="20"/>
              </w:rPr>
            </w:pPr>
            <w:r>
              <w:rPr>
                <w:spacing w:val="-4"/>
                <w:sz w:val="20"/>
              </w:rPr>
              <w:t>23.6</w:t>
            </w:r>
          </w:p>
        </w:tc>
        <w:tc>
          <w:tcPr>
            <w:tcW w:w="1100" w:type="dxa"/>
          </w:tcPr>
          <w:p w14:paraId="580BF67C" w14:textId="77777777" w:rsidR="00CC1DF2" w:rsidRDefault="00BC0AC7">
            <w:pPr>
              <w:pStyle w:val="TableParagraph"/>
              <w:ind w:left="0" w:right="18"/>
              <w:jc w:val="right"/>
              <w:rPr>
                <w:sz w:val="20"/>
              </w:rPr>
            </w:pPr>
            <w:r>
              <w:rPr>
                <w:spacing w:val="-5"/>
                <w:sz w:val="20"/>
              </w:rPr>
              <w:t>1.5</w:t>
            </w:r>
          </w:p>
        </w:tc>
      </w:tr>
      <w:tr w:rsidR="00CC1DF2" w14:paraId="42902D5C" w14:textId="77777777">
        <w:trPr>
          <w:trHeight w:val="305"/>
        </w:trPr>
        <w:tc>
          <w:tcPr>
            <w:tcW w:w="3375" w:type="dxa"/>
          </w:tcPr>
          <w:p w14:paraId="1FD3336F" w14:textId="77777777" w:rsidR="00CC1DF2" w:rsidRDefault="00BC0AC7">
            <w:pPr>
              <w:pStyle w:val="TableParagraph"/>
              <w:ind w:left="237"/>
              <w:jc w:val="left"/>
              <w:rPr>
                <w:sz w:val="20"/>
              </w:rPr>
            </w:pPr>
            <w:r>
              <w:rPr>
                <w:sz w:val="20"/>
              </w:rPr>
              <w:t>Farms</w:t>
            </w:r>
            <w:r>
              <w:rPr>
                <w:spacing w:val="-3"/>
                <w:sz w:val="20"/>
              </w:rPr>
              <w:t xml:space="preserve"> </w:t>
            </w:r>
            <w:r>
              <w:rPr>
                <w:sz w:val="20"/>
              </w:rPr>
              <w:t>by</w:t>
            </w:r>
            <w:r>
              <w:rPr>
                <w:spacing w:val="-2"/>
                <w:sz w:val="20"/>
              </w:rPr>
              <w:t xml:space="preserve"> Geography</w:t>
            </w:r>
          </w:p>
        </w:tc>
        <w:tc>
          <w:tcPr>
            <w:tcW w:w="991" w:type="dxa"/>
          </w:tcPr>
          <w:p w14:paraId="0468DF34" w14:textId="77777777" w:rsidR="00CC1DF2" w:rsidRDefault="00BC0AC7">
            <w:pPr>
              <w:pStyle w:val="TableParagraph"/>
              <w:ind w:left="0" w:right="18"/>
              <w:jc w:val="right"/>
              <w:rPr>
                <w:sz w:val="20"/>
              </w:rPr>
            </w:pPr>
            <w:r>
              <w:rPr>
                <w:spacing w:val="-5"/>
                <w:sz w:val="20"/>
              </w:rPr>
              <w:t>841</w:t>
            </w:r>
          </w:p>
        </w:tc>
        <w:tc>
          <w:tcPr>
            <w:tcW w:w="975" w:type="dxa"/>
          </w:tcPr>
          <w:p w14:paraId="46477202" w14:textId="77777777" w:rsidR="00CC1DF2" w:rsidRDefault="00BC0AC7">
            <w:pPr>
              <w:pStyle w:val="TableParagraph"/>
              <w:ind w:left="0" w:right="18"/>
              <w:jc w:val="right"/>
              <w:rPr>
                <w:sz w:val="20"/>
              </w:rPr>
            </w:pPr>
            <w:r>
              <w:rPr>
                <w:spacing w:val="-5"/>
                <w:sz w:val="20"/>
              </w:rPr>
              <w:t>0.5</w:t>
            </w:r>
          </w:p>
        </w:tc>
        <w:tc>
          <w:tcPr>
            <w:tcW w:w="1117" w:type="dxa"/>
          </w:tcPr>
          <w:p w14:paraId="3DED7F55" w14:textId="77777777" w:rsidR="00CC1DF2" w:rsidRDefault="00BC0AC7">
            <w:pPr>
              <w:pStyle w:val="TableParagraph"/>
              <w:ind w:left="0" w:right="18"/>
              <w:jc w:val="right"/>
              <w:rPr>
                <w:sz w:val="20"/>
              </w:rPr>
            </w:pPr>
            <w:r>
              <w:rPr>
                <w:spacing w:val="-4"/>
                <w:sz w:val="20"/>
              </w:rPr>
              <w:t>15.2</w:t>
            </w:r>
          </w:p>
        </w:tc>
        <w:tc>
          <w:tcPr>
            <w:tcW w:w="1047" w:type="dxa"/>
          </w:tcPr>
          <w:p w14:paraId="5B3ABA17" w14:textId="77777777" w:rsidR="00CC1DF2" w:rsidRDefault="00BC0AC7">
            <w:pPr>
              <w:pStyle w:val="TableParagraph"/>
              <w:ind w:left="0" w:right="18"/>
              <w:jc w:val="right"/>
              <w:rPr>
                <w:sz w:val="20"/>
              </w:rPr>
            </w:pPr>
            <w:r>
              <w:rPr>
                <w:spacing w:val="-4"/>
                <w:sz w:val="20"/>
              </w:rPr>
              <w:t>63.5</w:t>
            </w:r>
          </w:p>
        </w:tc>
        <w:tc>
          <w:tcPr>
            <w:tcW w:w="1025" w:type="dxa"/>
          </w:tcPr>
          <w:p w14:paraId="7701F8DE" w14:textId="77777777" w:rsidR="00CC1DF2" w:rsidRDefault="00BC0AC7">
            <w:pPr>
              <w:pStyle w:val="TableParagraph"/>
              <w:ind w:left="0" w:right="18"/>
              <w:jc w:val="right"/>
              <w:rPr>
                <w:sz w:val="20"/>
              </w:rPr>
            </w:pPr>
            <w:r>
              <w:rPr>
                <w:spacing w:val="-4"/>
                <w:sz w:val="20"/>
              </w:rPr>
              <w:t>20.6</w:t>
            </w:r>
          </w:p>
        </w:tc>
        <w:tc>
          <w:tcPr>
            <w:tcW w:w="1100" w:type="dxa"/>
          </w:tcPr>
          <w:p w14:paraId="21B547CC" w14:textId="77777777" w:rsidR="00CC1DF2" w:rsidRDefault="00BC0AC7">
            <w:pPr>
              <w:pStyle w:val="TableParagraph"/>
              <w:ind w:left="0" w:right="18"/>
              <w:jc w:val="right"/>
              <w:rPr>
                <w:sz w:val="20"/>
              </w:rPr>
            </w:pPr>
            <w:r>
              <w:rPr>
                <w:spacing w:val="-5"/>
                <w:sz w:val="20"/>
              </w:rPr>
              <w:t>0.2</w:t>
            </w:r>
          </w:p>
        </w:tc>
      </w:tr>
      <w:tr w:rsidR="00CC1DF2" w14:paraId="52227520" w14:textId="77777777">
        <w:trPr>
          <w:trHeight w:val="305"/>
        </w:trPr>
        <w:tc>
          <w:tcPr>
            <w:tcW w:w="3375" w:type="dxa"/>
          </w:tcPr>
          <w:p w14:paraId="3028EA81" w14:textId="77777777" w:rsidR="00CC1DF2" w:rsidRDefault="00BC0AC7">
            <w:pPr>
              <w:pStyle w:val="TableParagraph"/>
              <w:ind w:left="0" w:right="126"/>
              <w:jc w:val="right"/>
              <w:rPr>
                <w:sz w:val="20"/>
              </w:rPr>
            </w:pPr>
            <w:r>
              <w:rPr>
                <w:sz w:val="20"/>
              </w:rPr>
              <w:t>Family</w:t>
            </w:r>
            <w:r>
              <w:rPr>
                <w:spacing w:val="-1"/>
                <w:sz w:val="20"/>
              </w:rPr>
              <w:t xml:space="preserve"> </w:t>
            </w:r>
            <w:r>
              <w:rPr>
                <w:sz w:val="20"/>
              </w:rPr>
              <w:t>Distribution</w:t>
            </w:r>
            <w:r>
              <w:rPr>
                <w:spacing w:val="-1"/>
                <w:sz w:val="20"/>
              </w:rPr>
              <w:t xml:space="preserve"> </w:t>
            </w:r>
            <w:r>
              <w:rPr>
                <w:sz w:val="20"/>
              </w:rPr>
              <w:t>by</w:t>
            </w:r>
            <w:r>
              <w:rPr>
                <w:spacing w:val="-1"/>
                <w:sz w:val="20"/>
              </w:rPr>
              <w:t xml:space="preserve"> </w:t>
            </w:r>
            <w:r>
              <w:rPr>
                <w:sz w:val="20"/>
              </w:rPr>
              <w:t xml:space="preserve">Income </w:t>
            </w:r>
            <w:r>
              <w:rPr>
                <w:spacing w:val="-2"/>
                <w:sz w:val="20"/>
              </w:rPr>
              <w:t>Level</w:t>
            </w:r>
          </w:p>
        </w:tc>
        <w:tc>
          <w:tcPr>
            <w:tcW w:w="991" w:type="dxa"/>
          </w:tcPr>
          <w:p w14:paraId="2CB926AA" w14:textId="77777777" w:rsidR="00CC1DF2" w:rsidRDefault="00BC0AC7">
            <w:pPr>
              <w:pStyle w:val="TableParagraph"/>
              <w:ind w:left="0" w:right="18"/>
              <w:jc w:val="right"/>
              <w:rPr>
                <w:sz w:val="20"/>
              </w:rPr>
            </w:pPr>
            <w:r>
              <w:rPr>
                <w:spacing w:val="-2"/>
                <w:sz w:val="20"/>
              </w:rPr>
              <w:t>55,192</w:t>
            </w:r>
          </w:p>
        </w:tc>
        <w:tc>
          <w:tcPr>
            <w:tcW w:w="975" w:type="dxa"/>
          </w:tcPr>
          <w:p w14:paraId="560D0C64" w14:textId="77777777" w:rsidR="00CC1DF2" w:rsidRDefault="00BC0AC7">
            <w:pPr>
              <w:pStyle w:val="TableParagraph"/>
              <w:ind w:left="0" w:right="18"/>
              <w:jc w:val="right"/>
              <w:rPr>
                <w:sz w:val="20"/>
              </w:rPr>
            </w:pPr>
            <w:r>
              <w:rPr>
                <w:spacing w:val="-4"/>
                <w:sz w:val="20"/>
              </w:rPr>
              <w:t>19.7</w:t>
            </w:r>
          </w:p>
        </w:tc>
        <w:tc>
          <w:tcPr>
            <w:tcW w:w="1117" w:type="dxa"/>
          </w:tcPr>
          <w:p w14:paraId="4DA140DA" w14:textId="77777777" w:rsidR="00CC1DF2" w:rsidRDefault="00BC0AC7">
            <w:pPr>
              <w:pStyle w:val="TableParagraph"/>
              <w:ind w:left="0" w:right="18"/>
              <w:jc w:val="right"/>
              <w:rPr>
                <w:sz w:val="20"/>
              </w:rPr>
            </w:pPr>
            <w:r>
              <w:rPr>
                <w:spacing w:val="-4"/>
                <w:sz w:val="20"/>
              </w:rPr>
              <w:t>18.1</w:t>
            </w:r>
          </w:p>
        </w:tc>
        <w:tc>
          <w:tcPr>
            <w:tcW w:w="1047" w:type="dxa"/>
          </w:tcPr>
          <w:p w14:paraId="3E41D3F2" w14:textId="77777777" w:rsidR="00CC1DF2" w:rsidRDefault="00BC0AC7">
            <w:pPr>
              <w:pStyle w:val="TableParagraph"/>
              <w:ind w:left="0" w:right="18"/>
              <w:jc w:val="right"/>
              <w:rPr>
                <w:sz w:val="20"/>
              </w:rPr>
            </w:pPr>
            <w:r>
              <w:rPr>
                <w:spacing w:val="-4"/>
                <w:sz w:val="20"/>
              </w:rPr>
              <w:t>21.1</w:t>
            </w:r>
          </w:p>
        </w:tc>
        <w:tc>
          <w:tcPr>
            <w:tcW w:w="1025" w:type="dxa"/>
          </w:tcPr>
          <w:p w14:paraId="7E6CC234" w14:textId="77777777" w:rsidR="00CC1DF2" w:rsidRDefault="00BC0AC7">
            <w:pPr>
              <w:pStyle w:val="TableParagraph"/>
              <w:ind w:left="0" w:right="18"/>
              <w:jc w:val="right"/>
              <w:rPr>
                <w:sz w:val="20"/>
              </w:rPr>
            </w:pPr>
            <w:r>
              <w:rPr>
                <w:spacing w:val="-4"/>
                <w:sz w:val="20"/>
              </w:rPr>
              <w:t>41.1</w:t>
            </w:r>
          </w:p>
        </w:tc>
        <w:tc>
          <w:tcPr>
            <w:tcW w:w="1100" w:type="dxa"/>
          </w:tcPr>
          <w:p w14:paraId="2D63362F" w14:textId="77777777" w:rsidR="00CC1DF2" w:rsidRDefault="00BC0AC7">
            <w:pPr>
              <w:pStyle w:val="TableParagraph"/>
              <w:ind w:left="0" w:right="18"/>
              <w:jc w:val="right"/>
              <w:rPr>
                <w:sz w:val="20"/>
              </w:rPr>
            </w:pPr>
            <w:r>
              <w:rPr>
                <w:spacing w:val="-5"/>
                <w:sz w:val="20"/>
              </w:rPr>
              <w:t>0.0</w:t>
            </w:r>
          </w:p>
        </w:tc>
      </w:tr>
      <w:tr w:rsidR="00CC1DF2" w14:paraId="0AC95ECB" w14:textId="77777777">
        <w:trPr>
          <w:trHeight w:val="535"/>
        </w:trPr>
        <w:tc>
          <w:tcPr>
            <w:tcW w:w="3375" w:type="dxa"/>
          </w:tcPr>
          <w:p w14:paraId="0EF4347B" w14:textId="77777777" w:rsidR="00CC1DF2" w:rsidRDefault="00BC0AC7">
            <w:pPr>
              <w:pStyle w:val="TableParagraph"/>
              <w:ind w:left="237"/>
              <w:jc w:val="left"/>
              <w:rPr>
                <w:sz w:val="20"/>
              </w:rPr>
            </w:pPr>
            <w:r>
              <w:rPr>
                <w:sz w:val="20"/>
              </w:rPr>
              <w:t>Household</w:t>
            </w:r>
            <w:r>
              <w:rPr>
                <w:spacing w:val="-13"/>
                <w:sz w:val="20"/>
              </w:rPr>
              <w:t xml:space="preserve"> </w:t>
            </w:r>
            <w:r>
              <w:rPr>
                <w:sz w:val="20"/>
              </w:rPr>
              <w:t>Distribution</w:t>
            </w:r>
            <w:r>
              <w:rPr>
                <w:spacing w:val="-12"/>
                <w:sz w:val="20"/>
              </w:rPr>
              <w:t xml:space="preserve"> </w:t>
            </w:r>
            <w:r>
              <w:rPr>
                <w:sz w:val="20"/>
              </w:rPr>
              <w:t>by</w:t>
            </w:r>
            <w:r>
              <w:rPr>
                <w:spacing w:val="-13"/>
                <w:sz w:val="20"/>
              </w:rPr>
              <w:t xml:space="preserve"> </w:t>
            </w:r>
            <w:r>
              <w:rPr>
                <w:sz w:val="20"/>
              </w:rPr>
              <w:t xml:space="preserve">Income </w:t>
            </w:r>
            <w:r>
              <w:rPr>
                <w:spacing w:val="-2"/>
                <w:sz w:val="20"/>
              </w:rPr>
              <w:t>Level</w:t>
            </w:r>
          </w:p>
        </w:tc>
        <w:tc>
          <w:tcPr>
            <w:tcW w:w="991" w:type="dxa"/>
          </w:tcPr>
          <w:p w14:paraId="498DFCB8" w14:textId="77777777" w:rsidR="00CC1DF2" w:rsidRDefault="00BC0AC7">
            <w:pPr>
              <w:pStyle w:val="TableParagraph"/>
              <w:ind w:left="0" w:right="18"/>
              <w:jc w:val="right"/>
              <w:rPr>
                <w:sz w:val="20"/>
              </w:rPr>
            </w:pPr>
            <w:r>
              <w:rPr>
                <w:spacing w:val="-2"/>
                <w:sz w:val="20"/>
              </w:rPr>
              <w:t>90,592</w:t>
            </w:r>
          </w:p>
        </w:tc>
        <w:tc>
          <w:tcPr>
            <w:tcW w:w="975" w:type="dxa"/>
          </w:tcPr>
          <w:p w14:paraId="6724F4DC" w14:textId="77777777" w:rsidR="00CC1DF2" w:rsidRDefault="00BC0AC7">
            <w:pPr>
              <w:pStyle w:val="TableParagraph"/>
              <w:ind w:left="0" w:right="18"/>
              <w:jc w:val="right"/>
              <w:rPr>
                <w:sz w:val="20"/>
              </w:rPr>
            </w:pPr>
            <w:r>
              <w:rPr>
                <w:spacing w:val="-4"/>
                <w:sz w:val="20"/>
              </w:rPr>
              <w:t>24.7</w:t>
            </w:r>
          </w:p>
        </w:tc>
        <w:tc>
          <w:tcPr>
            <w:tcW w:w="1117" w:type="dxa"/>
          </w:tcPr>
          <w:p w14:paraId="0FD289D8" w14:textId="77777777" w:rsidR="00CC1DF2" w:rsidRDefault="00BC0AC7">
            <w:pPr>
              <w:pStyle w:val="TableParagraph"/>
              <w:ind w:left="0" w:right="18"/>
              <w:jc w:val="right"/>
              <w:rPr>
                <w:sz w:val="20"/>
              </w:rPr>
            </w:pPr>
            <w:r>
              <w:rPr>
                <w:spacing w:val="-4"/>
                <w:sz w:val="20"/>
              </w:rPr>
              <w:t>16.4</w:t>
            </w:r>
          </w:p>
        </w:tc>
        <w:tc>
          <w:tcPr>
            <w:tcW w:w="1047" w:type="dxa"/>
          </w:tcPr>
          <w:p w14:paraId="1AFEE8DB" w14:textId="77777777" w:rsidR="00CC1DF2" w:rsidRDefault="00BC0AC7">
            <w:pPr>
              <w:pStyle w:val="TableParagraph"/>
              <w:ind w:left="0" w:right="18"/>
              <w:jc w:val="right"/>
              <w:rPr>
                <w:sz w:val="20"/>
              </w:rPr>
            </w:pPr>
            <w:r>
              <w:rPr>
                <w:spacing w:val="-4"/>
                <w:sz w:val="20"/>
              </w:rPr>
              <w:t>17.3</w:t>
            </w:r>
          </w:p>
        </w:tc>
        <w:tc>
          <w:tcPr>
            <w:tcW w:w="1025" w:type="dxa"/>
          </w:tcPr>
          <w:p w14:paraId="4037D4AD" w14:textId="77777777" w:rsidR="00CC1DF2" w:rsidRDefault="00BC0AC7">
            <w:pPr>
              <w:pStyle w:val="TableParagraph"/>
              <w:ind w:left="0" w:right="18"/>
              <w:jc w:val="right"/>
              <w:rPr>
                <w:sz w:val="20"/>
              </w:rPr>
            </w:pPr>
            <w:r>
              <w:rPr>
                <w:spacing w:val="-4"/>
                <w:sz w:val="20"/>
              </w:rPr>
              <w:t>41.6</w:t>
            </w:r>
          </w:p>
        </w:tc>
        <w:tc>
          <w:tcPr>
            <w:tcW w:w="1100" w:type="dxa"/>
          </w:tcPr>
          <w:p w14:paraId="38E6D6C0" w14:textId="77777777" w:rsidR="00CC1DF2" w:rsidRDefault="00BC0AC7">
            <w:pPr>
              <w:pStyle w:val="TableParagraph"/>
              <w:ind w:left="0" w:right="18"/>
              <w:jc w:val="right"/>
              <w:rPr>
                <w:sz w:val="20"/>
              </w:rPr>
            </w:pPr>
            <w:r>
              <w:rPr>
                <w:spacing w:val="-5"/>
                <w:sz w:val="20"/>
              </w:rPr>
              <w:t>0.0</w:t>
            </w:r>
          </w:p>
        </w:tc>
      </w:tr>
      <w:tr w:rsidR="00CC1DF2" w14:paraId="3488AC4D" w14:textId="77777777">
        <w:trPr>
          <w:trHeight w:val="535"/>
        </w:trPr>
        <w:tc>
          <w:tcPr>
            <w:tcW w:w="4366" w:type="dxa"/>
            <w:gridSpan w:val="2"/>
          </w:tcPr>
          <w:p w14:paraId="6A463975" w14:textId="77777777" w:rsidR="00CC1DF2" w:rsidRDefault="00BC0AC7">
            <w:pPr>
              <w:pStyle w:val="TableParagraph"/>
              <w:ind w:left="237" w:right="1078"/>
              <w:jc w:val="left"/>
              <w:rPr>
                <w:sz w:val="20"/>
              </w:rPr>
            </w:pPr>
            <w:r>
              <w:rPr>
                <w:sz w:val="20"/>
              </w:rPr>
              <w:t>Median</w:t>
            </w:r>
            <w:r>
              <w:rPr>
                <w:spacing w:val="-10"/>
                <w:sz w:val="20"/>
              </w:rPr>
              <w:t xml:space="preserve"> </w:t>
            </w:r>
            <w:r>
              <w:rPr>
                <w:sz w:val="20"/>
              </w:rPr>
              <w:t>Family</w:t>
            </w:r>
            <w:r>
              <w:rPr>
                <w:spacing w:val="-10"/>
                <w:sz w:val="20"/>
              </w:rPr>
              <w:t xml:space="preserve"> </w:t>
            </w:r>
            <w:r>
              <w:rPr>
                <w:sz w:val="20"/>
              </w:rPr>
              <w:t>Income</w:t>
            </w:r>
            <w:r>
              <w:rPr>
                <w:spacing w:val="-10"/>
                <w:sz w:val="20"/>
              </w:rPr>
              <w:t xml:space="preserve"> </w:t>
            </w:r>
            <w:r>
              <w:rPr>
                <w:sz w:val="20"/>
              </w:rPr>
              <w:t>Non-MSAs</w:t>
            </w:r>
            <w:r>
              <w:rPr>
                <w:spacing w:val="-10"/>
                <w:sz w:val="20"/>
              </w:rPr>
              <w:t xml:space="preserve"> </w:t>
            </w:r>
            <w:r>
              <w:rPr>
                <w:sz w:val="20"/>
              </w:rPr>
              <w:t xml:space="preserve">- </w:t>
            </w:r>
            <w:r>
              <w:rPr>
                <w:spacing w:val="-6"/>
                <w:sz w:val="20"/>
              </w:rPr>
              <w:t>ME</w:t>
            </w:r>
          </w:p>
        </w:tc>
        <w:tc>
          <w:tcPr>
            <w:tcW w:w="975" w:type="dxa"/>
          </w:tcPr>
          <w:p w14:paraId="231721AF" w14:textId="77777777" w:rsidR="00CC1DF2" w:rsidRDefault="00BC0AC7">
            <w:pPr>
              <w:pStyle w:val="TableParagraph"/>
              <w:ind w:left="0" w:right="18"/>
              <w:jc w:val="right"/>
              <w:rPr>
                <w:sz w:val="20"/>
              </w:rPr>
            </w:pPr>
            <w:r>
              <w:rPr>
                <w:spacing w:val="-2"/>
                <w:sz w:val="20"/>
              </w:rPr>
              <w:t>$66,193</w:t>
            </w:r>
          </w:p>
        </w:tc>
        <w:tc>
          <w:tcPr>
            <w:tcW w:w="3189" w:type="dxa"/>
            <w:gridSpan w:val="3"/>
          </w:tcPr>
          <w:p w14:paraId="49740ACB" w14:textId="77777777" w:rsidR="00CC1DF2" w:rsidRDefault="00BC0AC7">
            <w:pPr>
              <w:pStyle w:val="TableParagraph"/>
              <w:ind w:left="37"/>
              <w:jc w:val="left"/>
              <w:rPr>
                <w:sz w:val="20"/>
              </w:rPr>
            </w:pPr>
            <w:r>
              <w:rPr>
                <w:sz w:val="20"/>
              </w:rPr>
              <w:t xml:space="preserve">Median Housing </w:t>
            </w:r>
            <w:r>
              <w:rPr>
                <w:spacing w:val="-2"/>
                <w:sz w:val="20"/>
              </w:rPr>
              <w:t>Value</w:t>
            </w:r>
          </w:p>
        </w:tc>
        <w:tc>
          <w:tcPr>
            <w:tcW w:w="1100" w:type="dxa"/>
          </w:tcPr>
          <w:p w14:paraId="03CEEDE2" w14:textId="77777777" w:rsidR="00CC1DF2" w:rsidRDefault="00BC0AC7">
            <w:pPr>
              <w:pStyle w:val="TableParagraph"/>
              <w:ind w:left="0" w:right="18"/>
              <w:jc w:val="right"/>
              <w:rPr>
                <w:sz w:val="20"/>
              </w:rPr>
            </w:pPr>
            <w:r>
              <w:rPr>
                <w:spacing w:val="-2"/>
                <w:sz w:val="20"/>
              </w:rPr>
              <w:t>$151,706</w:t>
            </w:r>
          </w:p>
        </w:tc>
      </w:tr>
      <w:tr w:rsidR="00CC1DF2" w14:paraId="157C7704" w14:textId="77777777">
        <w:trPr>
          <w:trHeight w:val="351"/>
        </w:trPr>
        <w:tc>
          <w:tcPr>
            <w:tcW w:w="5341" w:type="dxa"/>
            <w:gridSpan w:val="3"/>
            <w:vMerge w:val="restart"/>
          </w:tcPr>
          <w:p w14:paraId="7A46DE76" w14:textId="77777777" w:rsidR="00CC1DF2" w:rsidRDefault="00CC1DF2">
            <w:pPr>
              <w:pStyle w:val="TableParagraph"/>
              <w:spacing w:before="0"/>
              <w:ind w:left="0"/>
              <w:jc w:val="left"/>
              <w:rPr>
                <w:sz w:val="20"/>
              </w:rPr>
            </w:pPr>
          </w:p>
        </w:tc>
        <w:tc>
          <w:tcPr>
            <w:tcW w:w="3189" w:type="dxa"/>
            <w:gridSpan w:val="3"/>
          </w:tcPr>
          <w:p w14:paraId="0BD14291" w14:textId="77777777" w:rsidR="00CC1DF2" w:rsidRDefault="00BC0AC7">
            <w:pPr>
              <w:pStyle w:val="TableParagraph"/>
              <w:ind w:left="37"/>
              <w:jc w:val="left"/>
              <w:rPr>
                <w:sz w:val="20"/>
              </w:rPr>
            </w:pPr>
            <w:r>
              <w:rPr>
                <w:sz w:val="20"/>
              </w:rPr>
              <w:t>Median</w:t>
            </w:r>
            <w:r>
              <w:rPr>
                <w:spacing w:val="-3"/>
                <w:sz w:val="20"/>
              </w:rPr>
              <w:t xml:space="preserve"> </w:t>
            </w:r>
            <w:r>
              <w:rPr>
                <w:sz w:val="20"/>
              </w:rPr>
              <w:t>Gross</w:t>
            </w:r>
            <w:r>
              <w:rPr>
                <w:spacing w:val="-2"/>
                <w:sz w:val="20"/>
              </w:rPr>
              <w:t xml:space="preserve"> </w:t>
            </w:r>
            <w:r>
              <w:rPr>
                <w:spacing w:val="-4"/>
                <w:sz w:val="20"/>
              </w:rPr>
              <w:t>Rent</w:t>
            </w:r>
          </w:p>
        </w:tc>
        <w:tc>
          <w:tcPr>
            <w:tcW w:w="1100" w:type="dxa"/>
          </w:tcPr>
          <w:p w14:paraId="75F36527" w14:textId="77777777" w:rsidR="00CC1DF2" w:rsidRDefault="00BC0AC7">
            <w:pPr>
              <w:pStyle w:val="TableParagraph"/>
              <w:ind w:left="0" w:right="18"/>
              <w:jc w:val="right"/>
              <w:rPr>
                <w:sz w:val="20"/>
              </w:rPr>
            </w:pPr>
            <w:r>
              <w:rPr>
                <w:spacing w:val="-4"/>
                <w:sz w:val="20"/>
              </w:rPr>
              <w:t>$754</w:t>
            </w:r>
          </w:p>
        </w:tc>
      </w:tr>
      <w:tr w:rsidR="00CC1DF2" w14:paraId="38503155" w14:textId="77777777">
        <w:trPr>
          <w:trHeight w:val="351"/>
        </w:trPr>
        <w:tc>
          <w:tcPr>
            <w:tcW w:w="5341" w:type="dxa"/>
            <w:gridSpan w:val="3"/>
            <w:vMerge/>
            <w:tcBorders>
              <w:top w:val="nil"/>
            </w:tcBorders>
          </w:tcPr>
          <w:p w14:paraId="62EE9304" w14:textId="77777777" w:rsidR="00CC1DF2" w:rsidRDefault="00CC1DF2">
            <w:pPr>
              <w:rPr>
                <w:sz w:val="2"/>
                <w:szCs w:val="2"/>
              </w:rPr>
            </w:pPr>
          </w:p>
        </w:tc>
        <w:tc>
          <w:tcPr>
            <w:tcW w:w="3189" w:type="dxa"/>
            <w:gridSpan w:val="3"/>
          </w:tcPr>
          <w:p w14:paraId="758AF3FD" w14:textId="77777777" w:rsidR="00CC1DF2" w:rsidRDefault="00BC0AC7">
            <w:pPr>
              <w:pStyle w:val="TableParagraph"/>
              <w:ind w:left="37"/>
              <w:jc w:val="left"/>
              <w:rPr>
                <w:sz w:val="20"/>
              </w:rPr>
            </w:pPr>
            <w:r>
              <w:rPr>
                <w:sz w:val="20"/>
              </w:rPr>
              <w:t>Families</w:t>
            </w:r>
            <w:r>
              <w:rPr>
                <w:spacing w:val="-4"/>
                <w:sz w:val="20"/>
              </w:rPr>
              <w:t xml:space="preserve"> </w:t>
            </w:r>
            <w:r>
              <w:rPr>
                <w:sz w:val="20"/>
              </w:rPr>
              <w:t>Below</w:t>
            </w:r>
            <w:r>
              <w:rPr>
                <w:spacing w:val="-3"/>
                <w:sz w:val="20"/>
              </w:rPr>
              <w:t xml:space="preserve"> </w:t>
            </w:r>
            <w:r>
              <w:rPr>
                <w:sz w:val="20"/>
              </w:rPr>
              <w:t>Poverty</w:t>
            </w:r>
            <w:r>
              <w:rPr>
                <w:spacing w:val="-2"/>
                <w:sz w:val="20"/>
              </w:rPr>
              <w:t xml:space="preserve"> Level</w:t>
            </w:r>
          </w:p>
        </w:tc>
        <w:tc>
          <w:tcPr>
            <w:tcW w:w="1100" w:type="dxa"/>
          </w:tcPr>
          <w:p w14:paraId="6EBF348F" w14:textId="77777777" w:rsidR="00CC1DF2" w:rsidRDefault="00BC0AC7">
            <w:pPr>
              <w:pStyle w:val="TableParagraph"/>
              <w:ind w:left="0" w:right="18"/>
              <w:jc w:val="right"/>
              <w:rPr>
                <w:sz w:val="20"/>
              </w:rPr>
            </w:pPr>
            <w:r>
              <w:rPr>
                <w:spacing w:val="-4"/>
                <w:sz w:val="20"/>
              </w:rPr>
              <w:t>8.3%</w:t>
            </w:r>
          </w:p>
        </w:tc>
      </w:tr>
      <w:tr w:rsidR="00CC1DF2" w14:paraId="03C77F72" w14:textId="77777777">
        <w:trPr>
          <w:trHeight w:val="629"/>
        </w:trPr>
        <w:tc>
          <w:tcPr>
            <w:tcW w:w="9630" w:type="dxa"/>
            <w:gridSpan w:val="7"/>
          </w:tcPr>
          <w:p w14:paraId="77816C8E" w14:textId="77777777" w:rsidR="00CC1DF2" w:rsidRDefault="00BC0AC7">
            <w:pPr>
              <w:pStyle w:val="TableParagraph"/>
              <w:spacing w:before="40"/>
              <w:ind w:left="37" w:right="6316"/>
              <w:jc w:val="left"/>
              <w:rPr>
                <w:i/>
                <w:sz w:val="16"/>
              </w:rPr>
            </w:pPr>
            <w:r>
              <w:rPr>
                <w:i/>
                <w:sz w:val="16"/>
              </w:rPr>
              <w:t>Source:</w:t>
            </w:r>
            <w:r>
              <w:rPr>
                <w:i/>
                <w:spacing w:val="-6"/>
                <w:sz w:val="16"/>
              </w:rPr>
              <w:t xml:space="preserve"> </w:t>
            </w:r>
            <w:r>
              <w:rPr>
                <w:i/>
                <w:sz w:val="16"/>
              </w:rPr>
              <w:t>2020</w:t>
            </w:r>
            <w:r>
              <w:rPr>
                <w:i/>
                <w:spacing w:val="-6"/>
                <w:sz w:val="16"/>
              </w:rPr>
              <w:t xml:space="preserve"> </w:t>
            </w:r>
            <w:r>
              <w:rPr>
                <w:i/>
                <w:sz w:val="16"/>
              </w:rPr>
              <w:t>U.S.</w:t>
            </w:r>
            <w:r>
              <w:rPr>
                <w:i/>
                <w:spacing w:val="-6"/>
                <w:sz w:val="16"/>
              </w:rPr>
              <w:t xml:space="preserve"> </w:t>
            </w:r>
            <w:r>
              <w:rPr>
                <w:i/>
                <w:sz w:val="16"/>
              </w:rPr>
              <w:t>Census</w:t>
            </w:r>
            <w:r>
              <w:rPr>
                <w:i/>
                <w:spacing w:val="-7"/>
                <w:sz w:val="16"/>
              </w:rPr>
              <w:t xml:space="preserve"> </w:t>
            </w:r>
            <w:r>
              <w:rPr>
                <w:i/>
                <w:sz w:val="16"/>
              </w:rPr>
              <w:t>and</w:t>
            </w:r>
            <w:r>
              <w:rPr>
                <w:i/>
                <w:spacing w:val="-6"/>
                <w:sz w:val="16"/>
              </w:rPr>
              <w:t xml:space="preserve"> </w:t>
            </w:r>
            <w:r>
              <w:rPr>
                <w:i/>
                <w:sz w:val="16"/>
              </w:rPr>
              <w:t>2023</w:t>
            </w:r>
            <w:r>
              <w:rPr>
                <w:i/>
                <w:spacing w:val="-6"/>
                <w:sz w:val="16"/>
              </w:rPr>
              <w:t xml:space="preserve"> </w:t>
            </w:r>
            <w:r>
              <w:rPr>
                <w:i/>
                <w:sz w:val="16"/>
              </w:rPr>
              <w:t>D&amp;B</w:t>
            </w:r>
            <w:r>
              <w:rPr>
                <w:i/>
                <w:spacing w:val="-6"/>
                <w:sz w:val="16"/>
              </w:rPr>
              <w:t xml:space="preserve"> </w:t>
            </w:r>
            <w:r>
              <w:rPr>
                <w:i/>
                <w:sz w:val="16"/>
              </w:rPr>
              <w:t>Data</w:t>
            </w:r>
            <w:r>
              <w:rPr>
                <w:i/>
                <w:spacing w:val="40"/>
                <w:sz w:val="16"/>
              </w:rPr>
              <w:t xml:space="preserve"> </w:t>
            </w:r>
            <w:r>
              <w:rPr>
                <w:i/>
                <w:sz w:val="16"/>
              </w:rPr>
              <w:t>Due to rounding, totals may not equal 100.0%</w:t>
            </w:r>
          </w:p>
          <w:p w14:paraId="3B2E8C41" w14:textId="77777777" w:rsidR="00CC1DF2" w:rsidRDefault="00BC0AC7">
            <w:pPr>
              <w:pStyle w:val="TableParagraph"/>
              <w:spacing w:before="0"/>
              <w:ind w:left="37"/>
              <w:jc w:val="left"/>
              <w:rPr>
                <w:i/>
                <w:sz w:val="16"/>
              </w:rPr>
            </w:pPr>
            <w:r>
              <w:rPr>
                <w:i/>
                <w:sz w:val="16"/>
              </w:rPr>
              <w:t>(*)</w:t>
            </w:r>
            <w:r>
              <w:rPr>
                <w:i/>
                <w:spacing w:val="-4"/>
                <w:sz w:val="16"/>
              </w:rPr>
              <w:t xml:space="preserve"> </w:t>
            </w:r>
            <w:r>
              <w:rPr>
                <w:i/>
                <w:sz w:val="16"/>
              </w:rPr>
              <w:t>The</w:t>
            </w:r>
            <w:r>
              <w:rPr>
                <w:i/>
                <w:spacing w:val="-1"/>
                <w:sz w:val="16"/>
              </w:rPr>
              <w:t xml:space="preserve"> </w:t>
            </w:r>
            <w:r>
              <w:rPr>
                <w:i/>
                <w:sz w:val="16"/>
              </w:rPr>
              <w:t>NA</w:t>
            </w:r>
            <w:r>
              <w:rPr>
                <w:i/>
                <w:spacing w:val="-2"/>
                <w:sz w:val="16"/>
              </w:rPr>
              <w:t xml:space="preserve"> </w:t>
            </w:r>
            <w:r>
              <w:rPr>
                <w:i/>
                <w:sz w:val="16"/>
              </w:rPr>
              <w:t>category</w:t>
            </w:r>
            <w:r>
              <w:rPr>
                <w:i/>
                <w:spacing w:val="-2"/>
                <w:sz w:val="16"/>
              </w:rPr>
              <w:t xml:space="preserve"> </w:t>
            </w:r>
            <w:r>
              <w:rPr>
                <w:i/>
                <w:sz w:val="16"/>
              </w:rPr>
              <w:t>consists</w:t>
            </w:r>
            <w:r>
              <w:rPr>
                <w:i/>
                <w:spacing w:val="-3"/>
                <w:sz w:val="16"/>
              </w:rPr>
              <w:t xml:space="preserve"> </w:t>
            </w:r>
            <w:r>
              <w:rPr>
                <w:i/>
                <w:sz w:val="16"/>
              </w:rPr>
              <w:t>of</w:t>
            </w:r>
            <w:r>
              <w:rPr>
                <w:i/>
                <w:spacing w:val="-1"/>
                <w:sz w:val="16"/>
              </w:rPr>
              <w:t xml:space="preserve"> </w:t>
            </w:r>
            <w:r>
              <w:rPr>
                <w:i/>
                <w:sz w:val="16"/>
              </w:rPr>
              <w:t>geographies</w:t>
            </w:r>
            <w:r>
              <w:rPr>
                <w:i/>
                <w:spacing w:val="-2"/>
                <w:sz w:val="16"/>
              </w:rPr>
              <w:t xml:space="preserve"> </w:t>
            </w:r>
            <w:r>
              <w:rPr>
                <w:i/>
                <w:sz w:val="16"/>
              </w:rPr>
              <w:t>that</w:t>
            </w:r>
            <w:r>
              <w:rPr>
                <w:i/>
                <w:spacing w:val="-2"/>
                <w:sz w:val="16"/>
              </w:rPr>
              <w:t xml:space="preserve"> </w:t>
            </w:r>
            <w:r>
              <w:rPr>
                <w:i/>
                <w:sz w:val="16"/>
              </w:rPr>
              <w:t>have</w:t>
            </w:r>
            <w:r>
              <w:rPr>
                <w:i/>
                <w:spacing w:val="-2"/>
                <w:sz w:val="16"/>
              </w:rPr>
              <w:t xml:space="preserve"> </w:t>
            </w:r>
            <w:r>
              <w:rPr>
                <w:i/>
                <w:sz w:val="16"/>
              </w:rPr>
              <w:t>not</w:t>
            </w:r>
            <w:r>
              <w:rPr>
                <w:i/>
                <w:spacing w:val="-2"/>
                <w:sz w:val="16"/>
              </w:rPr>
              <w:t xml:space="preserve"> </w:t>
            </w:r>
            <w:r>
              <w:rPr>
                <w:i/>
                <w:sz w:val="16"/>
              </w:rPr>
              <w:t>been</w:t>
            </w:r>
            <w:r>
              <w:rPr>
                <w:i/>
                <w:spacing w:val="-1"/>
                <w:sz w:val="16"/>
              </w:rPr>
              <w:t xml:space="preserve"> </w:t>
            </w:r>
            <w:r>
              <w:rPr>
                <w:i/>
                <w:sz w:val="16"/>
              </w:rPr>
              <w:t>assigned</w:t>
            </w:r>
            <w:r>
              <w:rPr>
                <w:i/>
                <w:spacing w:val="-2"/>
                <w:sz w:val="16"/>
              </w:rPr>
              <w:t xml:space="preserve"> </w:t>
            </w:r>
            <w:r>
              <w:rPr>
                <w:i/>
                <w:sz w:val="16"/>
              </w:rPr>
              <w:t>an</w:t>
            </w:r>
            <w:r>
              <w:rPr>
                <w:i/>
                <w:spacing w:val="-1"/>
                <w:sz w:val="16"/>
              </w:rPr>
              <w:t xml:space="preserve"> </w:t>
            </w:r>
            <w:r>
              <w:rPr>
                <w:i/>
                <w:sz w:val="16"/>
              </w:rPr>
              <w:t>income</w:t>
            </w:r>
            <w:r>
              <w:rPr>
                <w:i/>
                <w:spacing w:val="-1"/>
                <w:sz w:val="16"/>
              </w:rPr>
              <w:t xml:space="preserve"> </w:t>
            </w:r>
            <w:r>
              <w:rPr>
                <w:i/>
                <w:spacing w:val="-2"/>
                <w:sz w:val="16"/>
              </w:rPr>
              <w:t>classification.</w:t>
            </w:r>
          </w:p>
        </w:tc>
      </w:tr>
    </w:tbl>
    <w:p w14:paraId="1770E620" w14:textId="77777777" w:rsidR="00CC1DF2" w:rsidRDefault="00CC1DF2">
      <w:pPr>
        <w:pStyle w:val="BodyText"/>
        <w:spacing w:before="5"/>
      </w:pPr>
    </w:p>
    <w:p w14:paraId="61390575" w14:textId="77777777" w:rsidR="00CC1DF2" w:rsidRDefault="00BC0AC7">
      <w:pPr>
        <w:pStyle w:val="BodyText"/>
        <w:ind w:left="216" w:right="605"/>
      </w:pPr>
      <w:r>
        <w:t>According to 2023 D&amp;B data, 17,556 businesses operated in the assessment area.</w:t>
      </w:r>
      <w:r>
        <w:rPr>
          <w:spacing w:val="40"/>
        </w:rPr>
        <w:t xml:space="preserve"> </w:t>
      </w:r>
      <w:r>
        <w:t>The analysis of small</w:t>
      </w:r>
      <w:r>
        <w:rPr>
          <w:spacing w:val="-3"/>
        </w:rPr>
        <w:t xml:space="preserve"> </w:t>
      </w:r>
      <w:r>
        <w:t>business</w:t>
      </w:r>
      <w:r>
        <w:rPr>
          <w:spacing w:val="-4"/>
        </w:rPr>
        <w:t xml:space="preserve"> </w:t>
      </w:r>
      <w:r>
        <w:t>loans</w:t>
      </w:r>
      <w:r>
        <w:rPr>
          <w:spacing w:val="-3"/>
        </w:rPr>
        <w:t xml:space="preserve"> </w:t>
      </w:r>
      <w:r>
        <w:t>under</w:t>
      </w:r>
      <w:r>
        <w:rPr>
          <w:spacing w:val="-3"/>
        </w:rPr>
        <w:t xml:space="preserve"> </w:t>
      </w:r>
      <w:r>
        <w:t>the</w:t>
      </w:r>
      <w:r>
        <w:rPr>
          <w:spacing w:val="-3"/>
        </w:rPr>
        <w:t xml:space="preserve"> </w:t>
      </w:r>
      <w:r>
        <w:t>Borrower</w:t>
      </w:r>
      <w:r>
        <w:rPr>
          <w:spacing w:val="-3"/>
        </w:rPr>
        <w:t xml:space="preserve"> </w:t>
      </w:r>
      <w:r>
        <w:t>Profile</w:t>
      </w:r>
      <w:r>
        <w:rPr>
          <w:spacing w:val="-3"/>
        </w:rPr>
        <w:t xml:space="preserve"> </w:t>
      </w:r>
      <w:r>
        <w:t>criterion</w:t>
      </w:r>
      <w:r>
        <w:rPr>
          <w:spacing w:val="-3"/>
        </w:rPr>
        <w:t xml:space="preserve"> </w:t>
      </w:r>
      <w:r>
        <w:t>compares</w:t>
      </w:r>
      <w:r>
        <w:rPr>
          <w:spacing w:val="-4"/>
        </w:rPr>
        <w:t xml:space="preserve"> </w:t>
      </w:r>
      <w:r>
        <w:t>the</w:t>
      </w:r>
      <w:r>
        <w:rPr>
          <w:spacing w:val="-3"/>
        </w:rPr>
        <w:t xml:space="preserve"> </w:t>
      </w:r>
      <w:r>
        <w:t>distribution</w:t>
      </w:r>
      <w:r>
        <w:rPr>
          <w:spacing w:val="-3"/>
        </w:rPr>
        <w:t xml:space="preserve"> </w:t>
      </w:r>
      <w:r>
        <w:t>of</w:t>
      </w:r>
      <w:r>
        <w:rPr>
          <w:spacing w:val="-3"/>
        </w:rPr>
        <w:t xml:space="preserve"> </w:t>
      </w:r>
      <w:r>
        <w:t>businesses</w:t>
      </w:r>
      <w:r>
        <w:rPr>
          <w:spacing w:val="-4"/>
        </w:rPr>
        <w:t xml:space="preserve"> </w:t>
      </w:r>
      <w:r>
        <w:t>by gross</w:t>
      </w:r>
      <w:r>
        <w:rPr>
          <w:spacing w:val="-3"/>
        </w:rPr>
        <w:t xml:space="preserve"> </w:t>
      </w:r>
      <w:r>
        <w:t>annual</w:t>
      </w:r>
      <w:r>
        <w:rPr>
          <w:spacing w:val="-2"/>
        </w:rPr>
        <w:t xml:space="preserve"> </w:t>
      </w:r>
      <w:r>
        <w:t>revenue</w:t>
      </w:r>
      <w:r>
        <w:rPr>
          <w:spacing w:val="-2"/>
        </w:rPr>
        <w:t xml:space="preserve"> </w:t>
      </w:r>
      <w:r>
        <w:t>(GAR)</w:t>
      </w:r>
      <w:r>
        <w:rPr>
          <w:spacing w:val="-2"/>
        </w:rPr>
        <w:t xml:space="preserve"> </w:t>
      </w:r>
      <w:r>
        <w:t>level.</w:t>
      </w:r>
      <w:r>
        <w:rPr>
          <w:spacing w:val="57"/>
        </w:rPr>
        <w:t xml:space="preserve"> </w:t>
      </w:r>
      <w:r>
        <w:t>The</w:t>
      </w:r>
      <w:r>
        <w:rPr>
          <w:spacing w:val="-2"/>
        </w:rPr>
        <w:t xml:space="preserve"> </w:t>
      </w:r>
      <w:r>
        <w:t>following</w:t>
      </w:r>
      <w:r>
        <w:rPr>
          <w:spacing w:val="-1"/>
        </w:rPr>
        <w:t xml:space="preserve"> </w:t>
      </w:r>
      <w:r>
        <w:t>reflects</w:t>
      </w:r>
      <w:r>
        <w:rPr>
          <w:spacing w:val="-3"/>
        </w:rPr>
        <w:t xml:space="preserve"> </w:t>
      </w:r>
      <w:r>
        <w:t>gross</w:t>
      </w:r>
      <w:r>
        <w:rPr>
          <w:spacing w:val="-2"/>
        </w:rPr>
        <w:t xml:space="preserve"> </w:t>
      </w:r>
      <w:r>
        <w:t>annual</w:t>
      </w:r>
      <w:r>
        <w:rPr>
          <w:spacing w:val="-2"/>
        </w:rPr>
        <w:t xml:space="preserve"> </w:t>
      </w:r>
      <w:r>
        <w:t>review</w:t>
      </w:r>
      <w:r>
        <w:rPr>
          <w:spacing w:val="-2"/>
        </w:rPr>
        <w:t xml:space="preserve"> </w:t>
      </w:r>
      <w:r>
        <w:t>for</w:t>
      </w:r>
      <w:r>
        <w:rPr>
          <w:spacing w:val="-2"/>
        </w:rPr>
        <w:t xml:space="preserve"> </w:t>
      </w:r>
      <w:r>
        <w:t>these</w:t>
      </w:r>
      <w:r>
        <w:rPr>
          <w:spacing w:val="-1"/>
        </w:rPr>
        <w:t xml:space="preserve"> </w:t>
      </w:r>
      <w:r>
        <w:rPr>
          <w:spacing w:val="-2"/>
        </w:rPr>
        <w:t>businesses:</w:t>
      </w:r>
    </w:p>
    <w:p w14:paraId="63933D4E" w14:textId="77777777" w:rsidR="00CC1DF2" w:rsidRDefault="00CC1DF2">
      <w:pPr>
        <w:pStyle w:val="BodyText"/>
      </w:pPr>
    </w:p>
    <w:p w14:paraId="22A3D771" w14:textId="77777777" w:rsidR="00CC1DF2" w:rsidRDefault="00BC0AC7">
      <w:pPr>
        <w:pStyle w:val="ListParagraph"/>
        <w:numPr>
          <w:ilvl w:val="0"/>
          <w:numId w:val="10"/>
        </w:numPr>
        <w:tabs>
          <w:tab w:val="left" w:pos="935"/>
        </w:tabs>
        <w:spacing w:line="294" w:lineRule="exact"/>
        <w:ind w:left="935" w:hanging="359"/>
        <w:rPr>
          <w:rFonts w:ascii="Symbol" w:hAnsi="Symbol"/>
          <w:sz w:val="24"/>
        </w:rPr>
      </w:pPr>
      <w:r>
        <w:rPr>
          <w:sz w:val="24"/>
        </w:rPr>
        <w:t>84.4</w:t>
      </w:r>
      <w:r>
        <w:rPr>
          <w:spacing w:val="-1"/>
          <w:sz w:val="24"/>
        </w:rPr>
        <w:t xml:space="preserve"> </w:t>
      </w:r>
      <w:r>
        <w:rPr>
          <w:sz w:val="24"/>
        </w:rPr>
        <w:t>percent</w:t>
      </w:r>
      <w:r>
        <w:rPr>
          <w:spacing w:val="-1"/>
          <w:sz w:val="24"/>
        </w:rPr>
        <w:t xml:space="preserve"> </w:t>
      </w:r>
      <w:r>
        <w:rPr>
          <w:sz w:val="24"/>
        </w:rPr>
        <w:t xml:space="preserve">had $1.0 million or </w:t>
      </w:r>
      <w:r>
        <w:rPr>
          <w:spacing w:val="-2"/>
          <w:sz w:val="24"/>
        </w:rPr>
        <w:t>less,</w:t>
      </w:r>
    </w:p>
    <w:p w14:paraId="028CD86E" w14:textId="77777777" w:rsidR="00CC1DF2" w:rsidRDefault="00BC0AC7">
      <w:pPr>
        <w:pStyle w:val="ListParagraph"/>
        <w:numPr>
          <w:ilvl w:val="0"/>
          <w:numId w:val="10"/>
        </w:numPr>
        <w:tabs>
          <w:tab w:val="left" w:pos="935"/>
        </w:tabs>
        <w:spacing w:line="293" w:lineRule="exact"/>
        <w:ind w:left="935" w:hanging="359"/>
        <w:rPr>
          <w:rFonts w:ascii="Symbol" w:hAnsi="Symbol"/>
          <w:sz w:val="24"/>
        </w:rPr>
      </w:pPr>
      <w:r>
        <w:rPr>
          <w:sz w:val="24"/>
        </w:rPr>
        <w:t>3.9</w:t>
      </w:r>
      <w:r>
        <w:rPr>
          <w:spacing w:val="-3"/>
          <w:sz w:val="24"/>
        </w:rPr>
        <w:t xml:space="preserve"> </w:t>
      </w:r>
      <w:r>
        <w:rPr>
          <w:sz w:val="24"/>
        </w:rPr>
        <w:t>percent</w:t>
      </w:r>
      <w:r>
        <w:rPr>
          <w:spacing w:val="-1"/>
          <w:sz w:val="24"/>
        </w:rPr>
        <w:t xml:space="preserve"> </w:t>
      </w:r>
      <w:r>
        <w:rPr>
          <w:sz w:val="24"/>
        </w:rPr>
        <w:t xml:space="preserve">had more than $1.0 million, </w:t>
      </w:r>
      <w:r>
        <w:rPr>
          <w:spacing w:val="-5"/>
          <w:sz w:val="24"/>
        </w:rPr>
        <w:t>and</w:t>
      </w:r>
    </w:p>
    <w:p w14:paraId="7057A749" w14:textId="77777777" w:rsidR="00CC1DF2" w:rsidRDefault="00BC0AC7">
      <w:pPr>
        <w:pStyle w:val="ListParagraph"/>
        <w:numPr>
          <w:ilvl w:val="0"/>
          <w:numId w:val="10"/>
        </w:numPr>
        <w:tabs>
          <w:tab w:val="left" w:pos="935"/>
        </w:tabs>
        <w:spacing w:line="294" w:lineRule="exact"/>
        <w:ind w:left="935" w:hanging="359"/>
        <w:rPr>
          <w:rFonts w:ascii="Symbol" w:hAnsi="Symbol"/>
          <w:sz w:val="24"/>
        </w:rPr>
      </w:pPr>
      <w:r>
        <w:rPr>
          <w:sz w:val="24"/>
        </w:rPr>
        <w:t>11.7</w:t>
      </w:r>
      <w:r>
        <w:rPr>
          <w:spacing w:val="-2"/>
          <w:sz w:val="24"/>
        </w:rPr>
        <w:t xml:space="preserve"> </w:t>
      </w:r>
      <w:r>
        <w:rPr>
          <w:sz w:val="24"/>
        </w:rPr>
        <w:t>percent</w:t>
      </w:r>
      <w:r>
        <w:rPr>
          <w:spacing w:val="-2"/>
          <w:sz w:val="24"/>
        </w:rPr>
        <w:t xml:space="preserve"> </w:t>
      </w:r>
      <w:r>
        <w:rPr>
          <w:sz w:val="24"/>
        </w:rPr>
        <w:t>of</w:t>
      </w:r>
      <w:r>
        <w:rPr>
          <w:spacing w:val="-1"/>
          <w:sz w:val="24"/>
        </w:rPr>
        <w:t xml:space="preserve"> </w:t>
      </w:r>
      <w:r>
        <w:rPr>
          <w:sz w:val="24"/>
        </w:rPr>
        <w:t>businesses</w:t>
      </w:r>
      <w:r>
        <w:rPr>
          <w:spacing w:val="-1"/>
          <w:sz w:val="24"/>
        </w:rPr>
        <w:t xml:space="preserve"> </w:t>
      </w:r>
      <w:r>
        <w:rPr>
          <w:sz w:val="24"/>
        </w:rPr>
        <w:t>did</w:t>
      </w:r>
      <w:r>
        <w:rPr>
          <w:spacing w:val="-1"/>
          <w:sz w:val="24"/>
        </w:rPr>
        <w:t xml:space="preserve"> </w:t>
      </w:r>
      <w:r>
        <w:rPr>
          <w:sz w:val="24"/>
        </w:rPr>
        <w:t>not</w:t>
      </w:r>
      <w:r>
        <w:rPr>
          <w:spacing w:val="-1"/>
          <w:sz w:val="24"/>
        </w:rPr>
        <w:t xml:space="preserve"> </w:t>
      </w:r>
      <w:r>
        <w:rPr>
          <w:sz w:val="24"/>
        </w:rPr>
        <w:t>provide</w:t>
      </w:r>
      <w:r>
        <w:rPr>
          <w:spacing w:val="-1"/>
          <w:sz w:val="24"/>
        </w:rPr>
        <w:t xml:space="preserve"> </w:t>
      </w:r>
      <w:proofErr w:type="gramStart"/>
      <w:r>
        <w:rPr>
          <w:spacing w:val="-2"/>
          <w:sz w:val="24"/>
        </w:rPr>
        <w:t>revenues</w:t>
      </w:r>
      <w:proofErr w:type="gramEnd"/>
      <w:r>
        <w:rPr>
          <w:spacing w:val="-2"/>
          <w:sz w:val="24"/>
        </w:rPr>
        <w:t>.</w:t>
      </w:r>
    </w:p>
    <w:p w14:paraId="6DB9859E" w14:textId="77777777" w:rsidR="00CC1DF2" w:rsidRDefault="00BC0AC7">
      <w:pPr>
        <w:pStyle w:val="BodyText"/>
        <w:spacing w:before="275"/>
        <w:ind w:left="216" w:right="605"/>
      </w:pPr>
      <w:r>
        <w:t>Of all businesses in the assessment area, 63.1 percent have four or fewer employees, 88.7 percent operate</w:t>
      </w:r>
      <w:r>
        <w:rPr>
          <w:spacing w:val="-4"/>
        </w:rPr>
        <w:t xml:space="preserve"> </w:t>
      </w:r>
      <w:r>
        <w:t>from</w:t>
      </w:r>
      <w:r>
        <w:rPr>
          <w:spacing w:val="-3"/>
        </w:rPr>
        <w:t xml:space="preserve"> </w:t>
      </w:r>
      <w:r>
        <w:t>a</w:t>
      </w:r>
      <w:r>
        <w:rPr>
          <w:spacing w:val="-3"/>
        </w:rPr>
        <w:t xml:space="preserve"> </w:t>
      </w:r>
      <w:r>
        <w:t>single</w:t>
      </w:r>
      <w:r>
        <w:rPr>
          <w:spacing w:val="-3"/>
        </w:rPr>
        <w:t xml:space="preserve"> </w:t>
      </w:r>
      <w:r>
        <w:t>location,</w:t>
      </w:r>
      <w:r>
        <w:rPr>
          <w:spacing w:val="-3"/>
        </w:rPr>
        <w:t xml:space="preserve"> </w:t>
      </w:r>
      <w:r>
        <w:t>and</w:t>
      </w:r>
      <w:r>
        <w:rPr>
          <w:spacing w:val="-3"/>
        </w:rPr>
        <w:t xml:space="preserve"> </w:t>
      </w:r>
      <w:r>
        <w:t>82.0</w:t>
      </w:r>
      <w:r>
        <w:rPr>
          <w:spacing w:val="-3"/>
        </w:rPr>
        <w:t xml:space="preserve"> </w:t>
      </w:r>
      <w:r>
        <w:t>percent</w:t>
      </w:r>
      <w:r>
        <w:rPr>
          <w:spacing w:val="-3"/>
        </w:rPr>
        <w:t xml:space="preserve"> </w:t>
      </w:r>
      <w:r>
        <w:t>have</w:t>
      </w:r>
      <w:r>
        <w:rPr>
          <w:spacing w:val="-3"/>
        </w:rPr>
        <w:t xml:space="preserve"> </w:t>
      </w:r>
      <w:r>
        <w:t>revenues</w:t>
      </w:r>
      <w:r>
        <w:rPr>
          <w:spacing w:val="-3"/>
        </w:rPr>
        <w:t xml:space="preserve"> </w:t>
      </w:r>
      <w:r>
        <w:t>less</w:t>
      </w:r>
      <w:r>
        <w:rPr>
          <w:spacing w:val="-3"/>
        </w:rPr>
        <w:t xml:space="preserve"> </w:t>
      </w:r>
      <w:r>
        <w:t>than</w:t>
      </w:r>
      <w:r>
        <w:rPr>
          <w:spacing w:val="-3"/>
        </w:rPr>
        <w:t xml:space="preserve"> </w:t>
      </w:r>
      <w:r>
        <w:t>$0.5</w:t>
      </w:r>
      <w:r>
        <w:rPr>
          <w:spacing w:val="-3"/>
        </w:rPr>
        <w:t xml:space="preserve"> </w:t>
      </w:r>
      <w:r>
        <w:t>million.</w:t>
      </w:r>
      <w:r>
        <w:rPr>
          <w:spacing w:val="40"/>
        </w:rPr>
        <w:t xml:space="preserve"> </w:t>
      </w:r>
      <w:r>
        <w:t>These</w:t>
      </w:r>
      <w:r>
        <w:rPr>
          <w:spacing w:val="-3"/>
        </w:rPr>
        <w:t xml:space="preserve"> </w:t>
      </w:r>
      <w:r>
        <w:t xml:space="preserve">factors indicate that </w:t>
      </w:r>
      <w:proofErr w:type="gramStart"/>
      <w:r>
        <w:t>the majority of</w:t>
      </w:r>
      <w:proofErr w:type="gramEnd"/>
      <w:r>
        <w:t xml:space="preserve"> the area’s businesses are very small businesses.</w:t>
      </w:r>
      <w:r>
        <w:rPr>
          <w:spacing w:val="40"/>
        </w:rPr>
        <w:t xml:space="preserve"> </w:t>
      </w:r>
      <w:r>
        <w:t>Service industries represent the largest portion of businesses (37.1 percent); followed by Non-Classifiable Establishments (17.5 percent); Retail Trade (11.9 percent); Finance, Insurance, &amp; Real Estate (8.0 percent), and Construction (7.4 percent).</w:t>
      </w:r>
      <w:r>
        <w:rPr>
          <w:spacing w:val="40"/>
        </w:rPr>
        <w:t xml:space="preserve"> </w:t>
      </w:r>
      <w:r>
        <w:t>For the remaining business categories, each equal a nominal percentage of the total.</w:t>
      </w:r>
    </w:p>
    <w:p w14:paraId="0147F71D" w14:textId="77777777" w:rsidR="00CC1DF2" w:rsidRDefault="00CC1DF2">
      <w:pPr>
        <w:pStyle w:val="BodyText"/>
        <w:sectPr w:rsidR="00CC1DF2">
          <w:pgSz w:w="12240" w:h="15840"/>
          <w:pgMar w:top="1380" w:right="720" w:bottom="1200" w:left="1080" w:header="0" w:footer="1016" w:gutter="0"/>
          <w:cols w:space="720"/>
        </w:sectPr>
      </w:pPr>
    </w:p>
    <w:p w14:paraId="40DFB8A0" w14:textId="77777777" w:rsidR="00CC1DF2" w:rsidRDefault="00BC0AC7">
      <w:pPr>
        <w:pStyle w:val="BodyText"/>
        <w:spacing w:before="60"/>
        <w:ind w:left="216" w:right="831"/>
      </w:pPr>
      <w:r>
        <w:lastRenderedPageBreak/>
        <w:t>Examiners</w:t>
      </w:r>
      <w:r>
        <w:rPr>
          <w:spacing w:val="-4"/>
        </w:rPr>
        <w:t xml:space="preserve"> </w:t>
      </w:r>
      <w:r>
        <w:t>used</w:t>
      </w:r>
      <w:r>
        <w:rPr>
          <w:spacing w:val="-3"/>
        </w:rPr>
        <w:t xml:space="preserve"> </w:t>
      </w:r>
      <w:r>
        <w:t>the</w:t>
      </w:r>
      <w:r>
        <w:rPr>
          <w:spacing w:val="-3"/>
        </w:rPr>
        <w:t xml:space="preserve"> </w:t>
      </w:r>
      <w:r>
        <w:t>2022</w:t>
      </w:r>
      <w:r>
        <w:rPr>
          <w:spacing w:val="-3"/>
        </w:rPr>
        <w:t xml:space="preserve"> </w:t>
      </w:r>
      <w:r>
        <w:t>and</w:t>
      </w:r>
      <w:r>
        <w:rPr>
          <w:spacing w:val="-3"/>
        </w:rPr>
        <w:t xml:space="preserve"> </w:t>
      </w:r>
      <w:r>
        <w:t>2023</w:t>
      </w:r>
      <w:r>
        <w:rPr>
          <w:spacing w:val="-3"/>
        </w:rPr>
        <w:t xml:space="preserve"> </w:t>
      </w:r>
      <w:r>
        <w:t>FFIEC-updated</w:t>
      </w:r>
      <w:r>
        <w:rPr>
          <w:spacing w:val="-3"/>
        </w:rPr>
        <w:t xml:space="preserve"> </w:t>
      </w:r>
      <w:r>
        <w:t>median</w:t>
      </w:r>
      <w:r>
        <w:rPr>
          <w:spacing w:val="-3"/>
        </w:rPr>
        <w:t xml:space="preserve"> </w:t>
      </w:r>
      <w:r>
        <w:t>family</w:t>
      </w:r>
      <w:r>
        <w:rPr>
          <w:spacing w:val="-3"/>
        </w:rPr>
        <w:t xml:space="preserve"> </w:t>
      </w:r>
      <w:r>
        <w:t>income</w:t>
      </w:r>
      <w:r>
        <w:rPr>
          <w:spacing w:val="-3"/>
        </w:rPr>
        <w:t xml:space="preserve"> </w:t>
      </w:r>
      <w:r>
        <w:t>levels</w:t>
      </w:r>
      <w:r>
        <w:rPr>
          <w:spacing w:val="-4"/>
        </w:rPr>
        <w:t xml:space="preserve"> </w:t>
      </w:r>
      <w:r>
        <w:t>to</w:t>
      </w:r>
      <w:r>
        <w:rPr>
          <w:spacing w:val="-3"/>
        </w:rPr>
        <w:t xml:space="preserve"> </w:t>
      </w:r>
      <w:r>
        <w:t>analyze</w:t>
      </w:r>
      <w:r>
        <w:rPr>
          <w:spacing w:val="-3"/>
        </w:rPr>
        <w:t xml:space="preserve"> </w:t>
      </w:r>
      <w:r>
        <w:t>home mortgage loans under the Borrower Profile criterion.</w:t>
      </w:r>
      <w:r>
        <w:rPr>
          <w:spacing w:val="40"/>
        </w:rPr>
        <w:t xml:space="preserve"> </w:t>
      </w:r>
      <w:r>
        <w:t>The following table shows the low-, moderate-, middle-, and upper-income categories.</w:t>
      </w:r>
    </w:p>
    <w:p w14:paraId="61BAA897" w14:textId="77777777" w:rsidR="00CC1DF2" w:rsidRDefault="00CC1DF2">
      <w:pPr>
        <w:pStyle w:val="BodyText"/>
        <w:spacing w:before="46"/>
        <w:rPr>
          <w:sz w:val="20"/>
        </w:rPr>
      </w:pPr>
    </w:p>
    <w:tbl>
      <w:tblPr>
        <w:tblW w:w="0" w:type="auto"/>
        <w:tblInd w:w="2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09"/>
        <w:gridCol w:w="1360"/>
        <w:gridCol w:w="2110"/>
        <w:gridCol w:w="2192"/>
        <w:gridCol w:w="1359"/>
      </w:tblGrid>
      <w:tr w:rsidR="00CC1DF2" w14:paraId="21FB1BF1" w14:textId="77777777">
        <w:trPr>
          <w:trHeight w:val="357"/>
        </w:trPr>
        <w:tc>
          <w:tcPr>
            <w:tcW w:w="9630" w:type="dxa"/>
            <w:gridSpan w:val="5"/>
          </w:tcPr>
          <w:p w14:paraId="50E2A5AF" w14:textId="77777777" w:rsidR="00CC1DF2" w:rsidRDefault="00BC0AC7">
            <w:pPr>
              <w:pStyle w:val="TableParagraph"/>
              <w:ind w:left="20" w:right="3"/>
              <w:rPr>
                <w:b/>
                <w:sz w:val="20"/>
              </w:rPr>
            </w:pPr>
            <w:r>
              <w:rPr>
                <w:b/>
                <w:sz w:val="20"/>
              </w:rPr>
              <w:t>Median</w:t>
            </w:r>
            <w:r>
              <w:rPr>
                <w:b/>
                <w:spacing w:val="-3"/>
                <w:sz w:val="20"/>
              </w:rPr>
              <w:t xml:space="preserve"> </w:t>
            </w:r>
            <w:r>
              <w:rPr>
                <w:b/>
                <w:sz w:val="20"/>
              </w:rPr>
              <w:t>Family</w:t>
            </w:r>
            <w:r>
              <w:rPr>
                <w:b/>
                <w:spacing w:val="-3"/>
                <w:sz w:val="20"/>
              </w:rPr>
              <w:t xml:space="preserve"> </w:t>
            </w:r>
            <w:r>
              <w:rPr>
                <w:b/>
                <w:sz w:val="20"/>
              </w:rPr>
              <w:t>Income</w:t>
            </w:r>
            <w:r>
              <w:rPr>
                <w:b/>
                <w:spacing w:val="-2"/>
                <w:sz w:val="20"/>
              </w:rPr>
              <w:t xml:space="preserve"> Ranges</w:t>
            </w:r>
          </w:p>
        </w:tc>
      </w:tr>
      <w:tr w:rsidR="00CC1DF2" w14:paraId="66AF8658" w14:textId="77777777">
        <w:trPr>
          <w:trHeight w:val="535"/>
        </w:trPr>
        <w:tc>
          <w:tcPr>
            <w:tcW w:w="2609" w:type="dxa"/>
          </w:tcPr>
          <w:p w14:paraId="396BBF92" w14:textId="77777777" w:rsidR="00CC1DF2" w:rsidRDefault="00BC0AC7">
            <w:pPr>
              <w:pStyle w:val="TableParagraph"/>
              <w:spacing w:before="152"/>
              <w:ind w:left="37"/>
              <w:jc w:val="left"/>
              <w:rPr>
                <w:b/>
                <w:sz w:val="20"/>
              </w:rPr>
            </w:pPr>
            <w:r>
              <w:rPr>
                <w:b/>
                <w:sz w:val="20"/>
              </w:rPr>
              <w:t>Median</w:t>
            </w:r>
            <w:r>
              <w:rPr>
                <w:b/>
                <w:spacing w:val="-4"/>
                <w:sz w:val="20"/>
              </w:rPr>
              <w:t xml:space="preserve"> </w:t>
            </w:r>
            <w:r>
              <w:rPr>
                <w:b/>
                <w:sz w:val="20"/>
              </w:rPr>
              <w:t>Family</w:t>
            </w:r>
            <w:r>
              <w:rPr>
                <w:b/>
                <w:spacing w:val="-3"/>
                <w:sz w:val="20"/>
              </w:rPr>
              <w:t xml:space="preserve"> </w:t>
            </w:r>
            <w:r>
              <w:rPr>
                <w:b/>
                <w:spacing w:val="-2"/>
                <w:sz w:val="20"/>
              </w:rPr>
              <w:t>Incomes</w:t>
            </w:r>
          </w:p>
        </w:tc>
        <w:tc>
          <w:tcPr>
            <w:tcW w:w="1360" w:type="dxa"/>
          </w:tcPr>
          <w:p w14:paraId="75A127C4" w14:textId="77777777" w:rsidR="00CC1DF2" w:rsidRDefault="00BC0AC7">
            <w:pPr>
              <w:pStyle w:val="TableParagraph"/>
              <w:rPr>
                <w:b/>
                <w:sz w:val="20"/>
              </w:rPr>
            </w:pPr>
            <w:r>
              <w:rPr>
                <w:b/>
                <w:spacing w:val="-5"/>
                <w:sz w:val="20"/>
              </w:rPr>
              <w:t>Low</w:t>
            </w:r>
          </w:p>
          <w:p w14:paraId="427F8157" w14:textId="77777777" w:rsidR="00CC1DF2" w:rsidRDefault="00BC0AC7">
            <w:pPr>
              <w:pStyle w:val="TableParagraph"/>
              <w:spacing w:before="0"/>
              <w:rPr>
                <w:b/>
                <w:sz w:val="20"/>
              </w:rPr>
            </w:pPr>
            <w:r>
              <w:rPr>
                <w:b/>
                <w:spacing w:val="-4"/>
                <w:sz w:val="20"/>
              </w:rPr>
              <w:t>&lt;50%</w:t>
            </w:r>
          </w:p>
        </w:tc>
        <w:tc>
          <w:tcPr>
            <w:tcW w:w="2110" w:type="dxa"/>
          </w:tcPr>
          <w:p w14:paraId="3091B941" w14:textId="77777777" w:rsidR="00CC1DF2" w:rsidRDefault="00BC0AC7">
            <w:pPr>
              <w:pStyle w:val="TableParagraph"/>
              <w:ind w:left="463" w:right="257" w:firstLine="173"/>
              <w:jc w:val="left"/>
              <w:rPr>
                <w:b/>
                <w:sz w:val="20"/>
              </w:rPr>
            </w:pPr>
            <w:r>
              <w:rPr>
                <w:b/>
                <w:spacing w:val="-2"/>
                <w:sz w:val="20"/>
              </w:rPr>
              <w:t xml:space="preserve">Moderate </w:t>
            </w:r>
            <w:r>
              <w:rPr>
                <w:b/>
                <w:sz w:val="20"/>
              </w:rPr>
              <w:t>50%</w:t>
            </w:r>
            <w:r>
              <w:rPr>
                <w:b/>
                <w:spacing w:val="-13"/>
                <w:sz w:val="20"/>
              </w:rPr>
              <w:t xml:space="preserve"> </w:t>
            </w:r>
            <w:r>
              <w:rPr>
                <w:b/>
                <w:sz w:val="20"/>
              </w:rPr>
              <w:t>to</w:t>
            </w:r>
            <w:r>
              <w:rPr>
                <w:b/>
                <w:spacing w:val="-12"/>
                <w:sz w:val="20"/>
              </w:rPr>
              <w:t xml:space="preserve"> </w:t>
            </w:r>
            <w:r>
              <w:rPr>
                <w:b/>
                <w:sz w:val="20"/>
              </w:rPr>
              <w:t>&lt;80%</w:t>
            </w:r>
          </w:p>
        </w:tc>
        <w:tc>
          <w:tcPr>
            <w:tcW w:w="2192" w:type="dxa"/>
          </w:tcPr>
          <w:p w14:paraId="617CB380" w14:textId="77777777" w:rsidR="00CC1DF2" w:rsidRDefault="00BC0AC7">
            <w:pPr>
              <w:pStyle w:val="TableParagraph"/>
              <w:ind w:left="454" w:right="404" w:firstLine="334"/>
              <w:jc w:val="left"/>
              <w:rPr>
                <w:b/>
                <w:sz w:val="20"/>
              </w:rPr>
            </w:pPr>
            <w:r>
              <w:rPr>
                <w:b/>
                <w:spacing w:val="-2"/>
                <w:sz w:val="20"/>
              </w:rPr>
              <w:t xml:space="preserve">Middle </w:t>
            </w:r>
            <w:r>
              <w:rPr>
                <w:b/>
                <w:sz w:val="20"/>
              </w:rPr>
              <w:t>80%</w:t>
            </w:r>
            <w:r>
              <w:rPr>
                <w:b/>
                <w:spacing w:val="-13"/>
                <w:sz w:val="20"/>
              </w:rPr>
              <w:t xml:space="preserve"> </w:t>
            </w:r>
            <w:r>
              <w:rPr>
                <w:b/>
                <w:sz w:val="20"/>
              </w:rPr>
              <w:t>to</w:t>
            </w:r>
            <w:r>
              <w:rPr>
                <w:b/>
                <w:spacing w:val="-12"/>
                <w:sz w:val="20"/>
              </w:rPr>
              <w:t xml:space="preserve"> </w:t>
            </w:r>
            <w:r>
              <w:rPr>
                <w:b/>
                <w:sz w:val="20"/>
              </w:rPr>
              <w:t>&lt;120%</w:t>
            </w:r>
          </w:p>
        </w:tc>
        <w:tc>
          <w:tcPr>
            <w:tcW w:w="1359" w:type="dxa"/>
          </w:tcPr>
          <w:p w14:paraId="07FF1AE2" w14:textId="77777777" w:rsidR="00CC1DF2" w:rsidRDefault="00BC0AC7">
            <w:pPr>
              <w:pStyle w:val="TableParagraph"/>
              <w:ind w:left="406"/>
              <w:jc w:val="left"/>
              <w:rPr>
                <w:b/>
                <w:sz w:val="20"/>
              </w:rPr>
            </w:pPr>
            <w:r>
              <w:rPr>
                <w:b/>
                <w:spacing w:val="-2"/>
                <w:sz w:val="20"/>
              </w:rPr>
              <w:t>Upper</w:t>
            </w:r>
          </w:p>
          <w:p w14:paraId="60B6FA5C" w14:textId="77777777" w:rsidR="00CC1DF2" w:rsidRDefault="00BC0AC7">
            <w:pPr>
              <w:pStyle w:val="TableParagraph"/>
              <w:spacing w:before="0"/>
              <w:ind w:left="373"/>
              <w:jc w:val="left"/>
              <w:rPr>
                <w:b/>
                <w:sz w:val="20"/>
              </w:rPr>
            </w:pPr>
            <w:r>
              <w:rPr>
                <w:b/>
                <w:spacing w:val="-2"/>
                <w:sz w:val="20"/>
              </w:rPr>
              <w:t>≥120%</w:t>
            </w:r>
          </w:p>
        </w:tc>
      </w:tr>
      <w:tr w:rsidR="00CC1DF2" w14:paraId="01DD648E" w14:textId="77777777">
        <w:trPr>
          <w:trHeight w:val="305"/>
        </w:trPr>
        <w:tc>
          <w:tcPr>
            <w:tcW w:w="9630" w:type="dxa"/>
            <w:gridSpan w:val="5"/>
          </w:tcPr>
          <w:p w14:paraId="76C1BF86" w14:textId="77777777" w:rsidR="00CC1DF2" w:rsidRDefault="00BC0AC7">
            <w:pPr>
              <w:pStyle w:val="TableParagraph"/>
              <w:ind w:left="20" w:right="3"/>
              <w:rPr>
                <w:b/>
                <w:sz w:val="20"/>
              </w:rPr>
            </w:pPr>
            <w:r>
              <w:rPr>
                <w:b/>
                <w:sz w:val="20"/>
              </w:rPr>
              <w:t>ME</w:t>
            </w:r>
            <w:r>
              <w:rPr>
                <w:b/>
                <w:spacing w:val="-2"/>
                <w:sz w:val="20"/>
              </w:rPr>
              <w:t xml:space="preserve"> </w:t>
            </w:r>
            <w:r>
              <w:rPr>
                <w:b/>
                <w:sz w:val="20"/>
              </w:rPr>
              <w:t>NA</w:t>
            </w:r>
            <w:r>
              <w:rPr>
                <w:b/>
                <w:spacing w:val="-2"/>
                <w:sz w:val="20"/>
              </w:rPr>
              <w:t xml:space="preserve"> </w:t>
            </w:r>
            <w:r>
              <w:rPr>
                <w:b/>
                <w:sz w:val="20"/>
              </w:rPr>
              <w:t>Median</w:t>
            </w:r>
            <w:r>
              <w:rPr>
                <w:b/>
                <w:spacing w:val="-2"/>
                <w:sz w:val="20"/>
              </w:rPr>
              <w:t xml:space="preserve"> </w:t>
            </w:r>
            <w:r>
              <w:rPr>
                <w:b/>
                <w:sz w:val="20"/>
              </w:rPr>
              <w:t>Family</w:t>
            </w:r>
            <w:r>
              <w:rPr>
                <w:b/>
                <w:spacing w:val="-1"/>
                <w:sz w:val="20"/>
              </w:rPr>
              <w:t xml:space="preserve"> </w:t>
            </w:r>
            <w:r>
              <w:rPr>
                <w:b/>
                <w:sz w:val="20"/>
              </w:rPr>
              <w:t>Income</w:t>
            </w:r>
            <w:r>
              <w:rPr>
                <w:b/>
                <w:spacing w:val="-1"/>
                <w:sz w:val="20"/>
              </w:rPr>
              <w:t xml:space="preserve"> </w:t>
            </w:r>
            <w:r>
              <w:rPr>
                <w:b/>
                <w:spacing w:val="-2"/>
                <w:sz w:val="20"/>
              </w:rPr>
              <w:t>(99999)</w:t>
            </w:r>
          </w:p>
        </w:tc>
      </w:tr>
      <w:tr w:rsidR="00CC1DF2" w14:paraId="5E46269F" w14:textId="77777777">
        <w:trPr>
          <w:trHeight w:val="305"/>
        </w:trPr>
        <w:tc>
          <w:tcPr>
            <w:tcW w:w="2609" w:type="dxa"/>
          </w:tcPr>
          <w:p w14:paraId="25674C37" w14:textId="77777777" w:rsidR="00CC1DF2" w:rsidRDefault="00BC0AC7">
            <w:pPr>
              <w:pStyle w:val="TableParagraph"/>
              <w:ind w:left="37"/>
              <w:jc w:val="left"/>
              <w:rPr>
                <w:sz w:val="20"/>
              </w:rPr>
            </w:pPr>
            <w:r>
              <w:rPr>
                <w:sz w:val="20"/>
              </w:rPr>
              <w:t xml:space="preserve">2022 </w:t>
            </w:r>
            <w:r>
              <w:rPr>
                <w:spacing w:val="-2"/>
                <w:sz w:val="20"/>
              </w:rPr>
              <w:t>($72,100)</w:t>
            </w:r>
          </w:p>
        </w:tc>
        <w:tc>
          <w:tcPr>
            <w:tcW w:w="1360" w:type="dxa"/>
          </w:tcPr>
          <w:p w14:paraId="06E3AF68" w14:textId="77777777" w:rsidR="00CC1DF2" w:rsidRDefault="00BC0AC7">
            <w:pPr>
              <w:pStyle w:val="TableParagraph"/>
              <w:rPr>
                <w:sz w:val="20"/>
              </w:rPr>
            </w:pPr>
            <w:r>
              <w:rPr>
                <w:spacing w:val="-2"/>
                <w:sz w:val="20"/>
              </w:rPr>
              <w:t>&lt;$36,050</w:t>
            </w:r>
          </w:p>
        </w:tc>
        <w:tc>
          <w:tcPr>
            <w:tcW w:w="2110" w:type="dxa"/>
          </w:tcPr>
          <w:p w14:paraId="67CCCF98" w14:textId="77777777" w:rsidR="00CC1DF2" w:rsidRDefault="00BC0AC7">
            <w:pPr>
              <w:pStyle w:val="TableParagraph"/>
              <w:rPr>
                <w:sz w:val="20"/>
              </w:rPr>
            </w:pPr>
            <w:r>
              <w:rPr>
                <w:sz w:val="20"/>
              </w:rPr>
              <w:t xml:space="preserve">$36,050 to </w:t>
            </w:r>
            <w:r>
              <w:rPr>
                <w:spacing w:val="-2"/>
                <w:sz w:val="20"/>
              </w:rPr>
              <w:t>&lt;$57,680</w:t>
            </w:r>
          </w:p>
        </w:tc>
        <w:tc>
          <w:tcPr>
            <w:tcW w:w="2192" w:type="dxa"/>
          </w:tcPr>
          <w:p w14:paraId="3744D781" w14:textId="77777777" w:rsidR="00CC1DF2" w:rsidRDefault="00BC0AC7">
            <w:pPr>
              <w:pStyle w:val="TableParagraph"/>
              <w:rPr>
                <w:sz w:val="20"/>
              </w:rPr>
            </w:pPr>
            <w:r>
              <w:rPr>
                <w:sz w:val="20"/>
              </w:rPr>
              <w:t xml:space="preserve">$57,680 to </w:t>
            </w:r>
            <w:r>
              <w:rPr>
                <w:spacing w:val="-2"/>
                <w:sz w:val="20"/>
              </w:rPr>
              <w:t>&lt;$86,520</w:t>
            </w:r>
          </w:p>
        </w:tc>
        <w:tc>
          <w:tcPr>
            <w:tcW w:w="1359" w:type="dxa"/>
          </w:tcPr>
          <w:p w14:paraId="670C4F2C" w14:textId="77777777" w:rsidR="00CC1DF2" w:rsidRDefault="00BC0AC7">
            <w:pPr>
              <w:pStyle w:val="TableParagraph"/>
              <w:rPr>
                <w:sz w:val="20"/>
              </w:rPr>
            </w:pPr>
            <w:r>
              <w:rPr>
                <w:spacing w:val="-2"/>
                <w:sz w:val="20"/>
              </w:rPr>
              <w:t>≥$86,520</w:t>
            </w:r>
          </w:p>
        </w:tc>
      </w:tr>
      <w:tr w:rsidR="00CC1DF2" w14:paraId="2E29148F" w14:textId="77777777">
        <w:trPr>
          <w:trHeight w:val="305"/>
        </w:trPr>
        <w:tc>
          <w:tcPr>
            <w:tcW w:w="2609" w:type="dxa"/>
          </w:tcPr>
          <w:p w14:paraId="44448138" w14:textId="77777777" w:rsidR="00CC1DF2" w:rsidRDefault="00BC0AC7">
            <w:pPr>
              <w:pStyle w:val="TableParagraph"/>
              <w:ind w:left="37"/>
              <w:jc w:val="left"/>
              <w:rPr>
                <w:sz w:val="20"/>
              </w:rPr>
            </w:pPr>
            <w:r>
              <w:rPr>
                <w:sz w:val="20"/>
              </w:rPr>
              <w:t xml:space="preserve">2023 </w:t>
            </w:r>
            <w:r>
              <w:rPr>
                <w:spacing w:val="-2"/>
                <w:sz w:val="20"/>
              </w:rPr>
              <w:t>($80,600)</w:t>
            </w:r>
          </w:p>
        </w:tc>
        <w:tc>
          <w:tcPr>
            <w:tcW w:w="1360" w:type="dxa"/>
          </w:tcPr>
          <w:p w14:paraId="131E2AEC" w14:textId="77777777" w:rsidR="00CC1DF2" w:rsidRDefault="00BC0AC7">
            <w:pPr>
              <w:pStyle w:val="TableParagraph"/>
              <w:rPr>
                <w:sz w:val="20"/>
              </w:rPr>
            </w:pPr>
            <w:r>
              <w:rPr>
                <w:spacing w:val="-2"/>
                <w:sz w:val="20"/>
              </w:rPr>
              <w:t>&lt;$40,300</w:t>
            </w:r>
          </w:p>
        </w:tc>
        <w:tc>
          <w:tcPr>
            <w:tcW w:w="2110" w:type="dxa"/>
          </w:tcPr>
          <w:p w14:paraId="07615097" w14:textId="77777777" w:rsidR="00CC1DF2" w:rsidRDefault="00BC0AC7">
            <w:pPr>
              <w:pStyle w:val="TableParagraph"/>
              <w:rPr>
                <w:sz w:val="20"/>
              </w:rPr>
            </w:pPr>
            <w:r>
              <w:rPr>
                <w:sz w:val="20"/>
              </w:rPr>
              <w:t xml:space="preserve">$40,300 to </w:t>
            </w:r>
            <w:r>
              <w:rPr>
                <w:spacing w:val="-2"/>
                <w:sz w:val="20"/>
              </w:rPr>
              <w:t>&lt;$64,480</w:t>
            </w:r>
          </w:p>
        </w:tc>
        <w:tc>
          <w:tcPr>
            <w:tcW w:w="2192" w:type="dxa"/>
          </w:tcPr>
          <w:p w14:paraId="3B5D74D1" w14:textId="77777777" w:rsidR="00CC1DF2" w:rsidRDefault="00BC0AC7">
            <w:pPr>
              <w:pStyle w:val="TableParagraph"/>
              <w:rPr>
                <w:sz w:val="20"/>
              </w:rPr>
            </w:pPr>
            <w:r>
              <w:rPr>
                <w:sz w:val="20"/>
              </w:rPr>
              <w:t xml:space="preserve">$64,480 to </w:t>
            </w:r>
            <w:r>
              <w:rPr>
                <w:spacing w:val="-2"/>
                <w:sz w:val="20"/>
              </w:rPr>
              <w:t>&lt;$96,720</w:t>
            </w:r>
          </w:p>
        </w:tc>
        <w:tc>
          <w:tcPr>
            <w:tcW w:w="1359" w:type="dxa"/>
          </w:tcPr>
          <w:p w14:paraId="0B57461A" w14:textId="77777777" w:rsidR="00CC1DF2" w:rsidRDefault="00BC0AC7">
            <w:pPr>
              <w:pStyle w:val="TableParagraph"/>
              <w:rPr>
                <w:sz w:val="20"/>
              </w:rPr>
            </w:pPr>
            <w:r>
              <w:rPr>
                <w:spacing w:val="-2"/>
                <w:sz w:val="20"/>
              </w:rPr>
              <w:t>≥$96,720</w:t>
            </w:r>
          </w:p>
        </w:tc>
      </w:tr>
      <w:tr w:rsidR="00CC1DF2" w14:paraId="0A4A8046" w14:textId="77777777">
        <w:trPr>
          <w:trHeight w:val="357"/>
        </w:trPr>
        <w:tc>
          <w:tcPr>
            <w:tcW w:w="9630" w:type="dxa"/>
            <w:gridSpan w:val="5"/>
          </w:tcPr>
          <w:p w14:paraId="790685DE" w14:textId="77777777" w:rsidR="00CC1DF2" w:rsidRDefault="00BC0AC7">
            <w:pPr>
              <w:pStyle w:val="TableParagraph"/>
              <w:ind w:left="37"/>
              <w:jc w:val="left"/>
              <w:rPr>
                <w:i/>
                <w:sz w:val="16"/>
              </w:rPr>
            </w:pPr>
            <w:r>
              <w:rPr>
                <w:i/>
                <w:sz w:val="16"/>
              </w:rPr>
              <w:t xml:space="preserve">Source: </w:t>
            </w:r>
            <w:r>
              <w:rPr>
                <w:i/>
                <w:spacing w:val="-2"/>
                <w:sz w:val="16"/>
              </w:rPr>
              <w:t>FFIEC</w:t>
            </w:r>
          </w:p>
        </w:tc>
      </w:tr>
    </w:tbl>
    <w:p w14:paraId="6727C330" w14:textId="77777777" w:rsidR="00CC1DF2" w:rsidRDefault="00CC1DF2">
      <w:pPr>
        <w:pStyle w:val="BodyText"/>
      </w:pPr>
    </w:p>
    <w:p w14:paraId="7B77E665" w14:textId="77777777" w:rsidR="00CC1DF2" w:rsidRDefault="00BC0AC7">
      <w:pPr>
        <w:pStyle w:val="BodyText"/>
        <w:ind w:left="216"/>
      </w:pPr>
      <w:r>
        <w:t>The</w:t>
      </w:r>
      <w:r>
        <w:rPr>
          <w:spacing w:val="-3"/>
        </w:rPr>
        <w:t xml:space="preserve"> </w:t>
      </w:r>
      <w:r>
        <w:t>area’s</w:t>
      </w:r>
      <w:r>
        <w:rPr>
          <w:spacing w:val="-3"/>
        </w:rPr>
        <w:t xml:space="preserve"> </w:t>
      </w:r>
      <w:r>
        <w:t>demographics</w:t>
      </w:r>
      <w:r>
        <w:rPr>
          <w:spacing w:val="-3"/>
        </w:rPr>
        <w:t xml:space="preserve"> </w:t>
      </w:r>
      <w:r>
        <w:t>present</w:t>
      </w:r>
      <w:r>
        <w:rPr>
          <w:spacing w:val="-4"/>
        </w:rPr>
        <w:t xml:space="preserve"> </w:t>
      </w:r>
      <w:r>
        <w:t>challenges</w:t>
      </w:r>
      <w:r>
        <w:rPr>
          <w:spacing w:val="-3"/>
        </w:rPr>
        <w:t xml:space="preserve"> </w:t>
      </w:r>
      <w:r>
        <w:t>to</w:t>
      </w:r>
      <w:r>
        <w:rPr>
          <w:spacing w:val="-2"/>
        </w:rPr>
        <w:t xml:space="preserve"> </w:t>
      </w:r>
      <w:r>
        <w:t>extending</w:t>
      </w:r>
      <w:r>
        <w:rPr>
          <w:spacing w:val="-3"/>
        </w:rPr>
        <w:t xml:space="preserve"> </w:t>
      </w:r>
      <w:r>
        <w:t>home</w:t>
      </w:r>
      <w:r>
        <w:rPr>
          <w:spacing w:val="-2"/>
        </w:rPr>
        <w:t xml:space="preserve"> </w:t>
      </w:r>
      <w:r>
        <w:t>loans</w:t>
      </w:r>
      <w:r>
        <w:rPr>
          <w:spacing w:val="-3"/>
        </w:rPr>
        <w:t xml:space="preserve"> </w:t>
      </w:r>
      <w:r>
        <w:t>to</w:t>
      </w:r>
      <w:r>
        <w:rPr>
          <w:spacing w:val="-3"/>
        </w:rPr>
        <w:t xml:space="preserve"> </w:t>
      </w:r>
      <w:r>
        <w:t>low-income</w:t>
      </w:r>
      <w:r>
        <w:rPr>
          <w:spacing w:val="-2"/>
        </w:rPr>
        <w:t xml:space="preserve"> </w:t>
      </w:r>
      <w:r>
        <w:t>borrowers,</w:t>
      </w:r>
      <w:r>
        <w:rPr>
          <w:spacing w:val="-2"/>
        </w:rPr>
        <w:t xml:space="preserve"> </w:t>
      </w:r>
      <w:proofErr w:type="gramStart"/>
      <w:r>
        <w:rPr>
          <w:spacing w:val="-5"/>
        </w:rPr>
        <w:t>as</w:t>
      </w:r>
      <w:proofErr w:type="gramEnd"/>
    </w:p>
    <w:p w14:paraId="41CEA85A" w14:textId="77777777" w:rsidR="00CC1DF2" w:rsidRDefault="00BC0AC7">
      <w:pPr>
        <w:pStyle w:val="BodyText"/>
        <w:ind w:left="216" w:right="624"/>
      </w:pPr>
      <w:r>
        <w:t>8.3 percent of families in the assessment area are below the poverty level.</w:t>
      </w:r>
      <w:r>
        <w:rPr>
          <w:spacing w:val="40"/>
        </w:rPr>
        <w:t xml:space="preserve"> </w:t>
      </w:r>
      <w:r>
        <w:t>A low-income family, with an income of $40,300 or less, particularly those with incomes below the poverty threshold, would likely have difficulty qualifying for a home mortgage loan using traditional underwriting standards</w:t>
      </w:r>
      <w:r>
        <w:rPr>
          <w:spacing w:val="-4"/>
        </w:rPr>
        <w:t xml:space="preserve"> </w:t>
      </w:r>
      <w:r>
        <w:t>considering</w:t>
      </w:r>
      <w:r>
        <w:rPr>
          <w:spacing w:val="-3"/>
        </w:rPr>
        <w:t xml:space="preserve"> </w:t>
      </w:r>
      <w:r>
        <w:t>the</w:t>
      </w:r>
      <w:r>
        <w:rPr>
          <w:spacing w:val="-3"/>
        </w:rPr>
        <w:t xml:space="preserve"> </w:t>
      </w:r>
      <w:r>
        <w:t>median</w:t>
      </w:r>
      <w:r>
        <w:rPr>
          <w:spacing w:val="-3"/>
        </w:rPr>
        <w:t xml:space="preserve"> </w:t>
      </w:r>
      <w:r>
        <w:t>housing</w:t>
      </w:r>
      <w:r>
        <w:rPr>
          <w:spacing w:val="-3"/>
        </w:rPr>
        <w:t xml:space="preserve"> </w:t>
      </w:r>
      <w:r>
        <w:t>value</w:t>
      </w:r>
      <w:r>
        <w:rPr>
          <w:spacing w:val="-3"/>
        </w:rPr>
        <w:t xml:space="preserve"> </w:t>
      </w:r>
      <w:r>
        <w:t>of</w:t>
      </w:r>
      <w:r>
        <w:rPr>
          <w:spacing w:val="-3"/>
        </w:rPr>
        <w:t xml:space="preserve"> </w:t>
      </w:r>
      <w:r>
        <w:t>$151,706.</w:t>
      </w:r>
      <w:r>
        <w:rPr>
          <w:spacing w:val="40"/>
        </w:rPr>
        <w:t xml:space="preserve"> </w:t>
      </w:r>
      <w:r>
        <w:t>Additionally,</w:t>
      </w:r>
      <w:r>
        <w:rPr>
          <w:spacing w:val="-3"/>
        </w:rPr>
        <w:t xml:space="preserve"> </w:t>
      </w:r>
      <w:r>
        <w:t>the</w:t>
      </w:r>
      <w:r>
        <w:rPr>
          <w:spacing w:val="-3"/>
        </w:rPr>
        <w:t xml:space="preserve"> </w:t>
      </w:r>
      <w:r>
        <w:t>lower</w:t>
      </w:r>
      <w:r>
        <w:rPr>
          <w:spacing w:val="-3"/>
        </w:rPr>
        <w:t xml:space="preserve"> </w:t>
      </w:r>
      <w:r>
        <w:t>percentage</w:t>
      </w:r>
      <w:r>
        <w:rPr>
          <w:spacing w:val="-3"/>
        </w:rPr>
        <w:t xml:space="preserve"> </w:t>
      </w:r>
      <w:r>
        <w:t xml:space="preserve">of owner-occupied housing units in low- and moderate-income census tracts likely </w:t>
      </w:r>
      <w:proofErr w:type="gramStart"/>
      <w:r>
        <w:t>limits</w:t>
      </w:r>
      <w:proofErr w:type="gramEnd"/>
      <w:r>
        <w:t xml:space="preserve"> the opportunity for originating home mortgage loans in these geographies.</w:t>
      </w:r>
    </w:p>
    <w:p w14:paraId="301D61AF" w14:textId="77777777" w:rsidR="00CC1DF2" w:rsidRDefault="00CC1DF2">
      <w:pPr>
        <w:pStyle w:val="BodyText"/>
      </w:pPr>
    </w:p>
    <w:p w14:paraId="72393A02" w14:textId="77777777" w:rsidR="00CC1DF2" w:rsidRDefault="00BC0AC7">
      <w:pPr>
        <w:pStyle w:val="Heading3"/>
        <w:rPr>
          <w:u w:val="none"/>
        </w:rPr>
      </w:pPr>
      <w:r>
        <w:rPr>
          <w:spacing w:val="-2"/>
        </w:rPr>
        <w:t>Competition</w:t>
      </w:r>
    </w:p>
    <w:p w14:paraId="18734ADA" w14:textId="77777777" w:rsidR="00CC1DF2" w:rsidRDefault="00CC1DF2">
      <w:pPr>
        <w:pStyle w:val="BodyText"/>
        <w:rPr>
          <w:b/>
        </w:rPr>
      </w:pPr>
    </w:p>
    <w:p w14:paraId="1A0B44DF" w14:textId="77777777" w:rsidR="00CC1DF2" w:rsidRDefault="00BC0AC7">
      <w:pPr>
        <w:pStyle w:val="BodyText"/>
        <w:ind w:left="216" w:right="728"/>
      </w:pPr>
      <w:r>
        <w:t>The bank operates in a competitive market for financial services.</w:t>
      </w:r>
      <w:r>
        <w:rPr>
          <w:spacing w:val="40"/>
        </w:rPr>
        <w:t xml:space="preserve"> </w:t>
      </w:r>
      <w:r>
        <w:t>According to FDIC Deposit Market Share data as of June 30, 2023, 28 financial institutions operated 68 offices in this assessment</w:t>
      </w:r>
      <w:r>
        <w:rPr>
          <w:spacing w:val="-3"/>
        </w:rPr>
        <w:t xml:space="preserve"> </w:t>
      </w:r>
      <w:r>
        <w:t>area.</w:t>
      </w:r>
      <w:r>
        <w:rPr>
          <w:spacing w:val="40"/>
        </w:rPr>
        <w:t xml:space="preserve"> </w:t>
      </w:r>
      <w:r>
        <w:t>Of</w:t>
      </w:r>
      <w:r>
        <w:rPr>
          <w:spacing w:val="-3"/>
        </w:rPr>
        <w:t xml:space="preserve"> </w:t>
      </w:r>
      <w:r>
        <w:t>these</w:t>
      </w:r>
      <w:r>
        <w:rPr>
          <w:spacing w:val="-3"/>
        </w:rPr>
        <w:t xml:space="preserve"> </w:t>
      </w:r>
      <w:r>
        <w:t>institutions,</w:t>
      </w:r>
      <w:r>
        <w:rPr>
          <w:spacing w:val="-3"/>
        </w:rPr>
        <w:t xml:space="preserve"> </w:t>
      </w:r>
      <w:r>
        <w:t>SSB</w:t>
      </w:r>
      <w:r>
        <w:rPr>
          <w:spacing w:val="-3"/>
        </w:rPr>
        <w:t xml:space="preserve"> </w:t>
      </w:r>
      <w:r>
        <w:t>ranked</w:t>
      </w:r>
      <w:r>
        <w:rPr>
          <w:spacing w:val="-3"/>
        </w:rPr>
        <w:t xml:space="preserve"> </w:t>
      </w:r>
      <w:r>
        <w:t>5</w:t>
      </w:r>
      <w:proofErr w:type="spellStart"/>
      <w:r>
        <w:rPr>
          <w:position w:val="7"/>
          <w:sz w:val="16"/>
        </w:rPr>
        <w:t>th</w:t>
      </w:r>
      <w:proofErr w:type="spellEnd"/>
      <w:r>
        <w:rPr>
          <w:spacing w:val="17"/>
          <w:position w:val="7"/>
          <w:sz w:val="16"/>
        </w:rPr>
        <w:t xml:space="preserve"> </w:t>
      </w:r>
      <w:r>
        <w:t>with</w:t>
      </w:r>
      <w:r>
        <w:rPr>
          <w:spacing w:val="-3"/>
        </w:rPr>
        <w:t xml:space="preserve"> </w:t>
      </w:r>
      <w:r>
        <w:t>an</w:t>
      </w:r>
      <w:r>
        <w:rPr>
          <w:spacing w:val="-3"/>
        </w:rPr>
        <w:t xml:space="preserve"> </w:t>
      </w:r>
      <w:r>
        <w:t>8.3</w:t>
      </w:r>
      <w:r>
        <w:rPr>
          <w:spacing w:val="-3"/>
        </w:rPr>
        <w:t xml:space="preserve"> </w:t>
      </w:r>
      <w:r>
        <w:t>percent</w:t>
      </w:r>
      <w:r>
        <w:rPr>
          <w:spacing w:val="-3"/>
        </w:rPr>
        <w:t xml:space="preserve"> </w:t>
      </w:r>
      <w:r>
        <w:t>deposit</w:t>
      </w:r>
      <w:r>
        <w:rPr>
          <w:spacing w:val="-3"/>
        </w:rPr>
        <w:t xml:space="preserve"> </w:t>
      </w:r>
      <w:r>
        <w:t>market</w:t>
      </w:r>
      <w:r>
        <w:rPr>
          <w:spacing w:val="-3"/>
        </w:rPr>
        <w:t xml:space="preserve"> </w:t>
      </w:r>
      <w:r>
        <w:t>share. The four banks ranking ahead of SSB were Kennebec Savings Bank: TD Bank, N.A; Bangor Savings Bank; and The Camden National Bank.</w:t>
      </w:r>
      <w:r>
        <w:rPr>
          <w:spacing w:val="40"/>
        </w:rPr>
        <w:t xml:space="preserve"> </w:t>
      </w:r>
      <w:r>
        <w:t>Collectively, these four institutions held 55.3 percent of the deposit market share.</w:t>
      </w:r>
    </w:p>
    <w:p w14:paraId="3D5DD0EA" w14:textId="77777777" w:rsidR="00CC1DF2" w:rsidRDefault="00CC1DF2">
      <w:pPr>
        <w:pStyle w:val="BodyText"/>
      </w:pPr>
    </w:p>
    <w:p w14:paraId="532479CC" w14:textId="77777777" w:rsidR="00CC1DF2" w:rsidRDefault="00BC0AC7">
      <w:pPr>
        <w:pStyle w:val="BodyText"/>
        <w:ind w:left="216" w:right="605"/>
      </w:pPr>
      <w:r>
        <w:t xml:space="preserve">There is a high level of competition for home mortgage loans in the </w:t>
      </w:r>
      <w:proofErr w:type="gramStart"/>
      <w:r>
        <w:t>Non-MSA</w:t>
      </w:r>
      <w:proofErr w:type="gramEnd"/>
      <w:r>
        <w:t xml:space="preserve"> assessment area. Competitors include national banks, regional banks, and credit unions.</w:t>
      </w:r>
      <w:r>
        <w:rPr>
          <w:spacing w:val="40"/>
        </w:rPr>
        <w:t xml:space="preserve"> </w:t>
      </w:r>
      <w:r>
        <w:t xml:space="preserve">According to 2022 Peer Mortgage Data, 244 lenders </w:t>
      </w:r>
      <w:proofErr w:type="gramStart"/>
      <w:r>
        <w:t>reported</w:t>
      </w:r>
      <w:proofErr w:type="gramEnd"/>
      <w:r>
        <w:t xml:space="preserve"> 6,212 home mortgage loans originated or purchased in 2022. SSB ranked </w:t>
      </w:r>
      <w:proofErr w:type="gramStart"/>
      <w:r>
        <w:t>8</w:t>
      </w:r>
      <w:proofErr w:type="spellStart"/>
      <w:r>
        <w:rPr>
          <w:position w:val="7"/>
          <w:sz w:val="16"/>
        </w:rPr>
        <w:t>th</w:t>
      </w:r>
      <w:proofErr w:type="spellEnd"/>
      <w:proofErr w:type="gramEnd"/>
      <w:r>
        <w:rPr>
          <w:spacing w:val="30"/>
          <w:position w:val="7"/>
          <w:sz w:val="16"/>
        </w:rPr>
        <w:t xml:space="preserve"> </w:t>
      </w:r>
      <w:r>
        <w:t>originating 223 mortgage loans for a 3.6 percent market share.</w:t>
      </w:r>
      <w:r>
        <w:rPr>
          <w:spacing w:val="40"/>
        </w:rPr>
        <w:t xml:space="preserve"> </w:t>
      </w:r>
      <w:r>
        <w:t>Lenders ranked ahead</w:t>
      </w:r>
      <w:r>
        <w:rPr>
          <w:spacing w:val="-3"/>
        </w:rPr>
        <w:t xml:space="preserve"> </w:t>
      </w:r>
      <w:r>
        <w:t>of</w:t>
      </w:r>
      <w:r>
        <w:rPr>
          <w:spacing w:val="-3"/>
        </w:rPr>
        <w:t xml:space="preserve"> </w:t>
      </w:r>
      <w:proofErr w:type="gramStart"/>
      <w:r>
        <w:t>SSB</w:t>
      </w:r>
      <w:proofErr w:type="gramEnd"/>
      <w:r>
        <w:rPr>
          <w:spacing w:val="-3"/>
        </w:rPr>
        <w:t xml:space="preserve"> </w:t>
      </w:r>
      <w:r>
        <w:t>included</w:t>
      </w:r>
      <w:r>
        <w:rPr>
          <w:spacing w:val="-3"/>
        </w:rPr>
        <w:t xml:space="preserve"> </w:t>
      </w:r>
      <w:r>
        <w:t>two</w:t>
      </w:r>
      <w:r>
        <w:rPr>
          <w:spacing w:val="-3"/>
        </w:rPr>
        <w:t xml:space="preserve"> </w:t>
      </w:r>
      <w:r>
        <w:t>community</w:t>
      </w:r>
      <w:r>
        <w:rPr>
          <w:spacing w:val="-3"/>
        </w:rPr>
        <w:t xml:space="preserve"> </w:t>
      </w:r>
      <w:r>
        <w:t>banks</w:t>
      </w:r>
      <w:r>
        <w:rPr>
          <w:spacing w:val="-4"/>
        </w:rPr>
        <w:t xml:space="preserve"> </w:t>
      </w:r>
      <w:r>
        <w:t>(Kennebec</w:t>
      </w:r>
      <w:r>
        <w:rPr>
          <w:spacing w:val="-3"/>
        </w:rPr>
        <w:t xml:space="preserve"> </w:t>
      </w:r>
      <w:r>
        <w:t>Savings</w:t>
      </w:r>
      <w:r>
        <w:rPr>
          <w:spacing w:val="-4"/>
        </w:rPr>
        <w:t xml:space="preserve"> </w:t>
      </w:r>
      <w:r>
        <w:t>Bank</w:t>
      </w:r>
      <w:r>
        <w:rPr>
          <w:spacing w:val="-3"/>
        </w:rPr>
        <w:t xml:space="preserve"> </w:t>
      </w:r>
      <w:r>
        <w:t>and</w:t>
      </w:r>
      <w:r>
        <w:rPr>
          <w:spacing w:val="-3"/>
        </w:rPr>
        <w:t xml:space="preserve"> </w:t>
      </w:r>
      <w:r>
        <w:t>Bangor</w:t>
      </w:r>
      <w:r>
        <w:rPr>
          <w:spacing w:val="-3"/>
        </w:rPr>
        <w:t xml:space="preserve"> </w:t>
      </w:r>
      <w:r>
        <w:t>Savings</w:t>
      </w:r>
      <w:r>
        <w:rPr>
          <w:spacing w:val="-4"/>
        </w:rPr>
        <w:t xml:space="preserve"> </w:t>
      </w:r>
      <w:r>
        <w:t>Bank), one national lender, and two mortgage companies with a combined market share of 41.6 percent.</w:t>
      </w:r>
    </w:p>
    <w:p w14:paraId="39616A51" w14:textId="77777777" w:rsidR="00CC1DF2" w:rsidRDefault="00CC1DF2">
      <w:pPr>
        <w:pStyle w:val="BodyText"/>
      </w:pPr>
    </w:p>
    <w:p w14:paraId="69386BC8" w14:textId="77777777" w:rsidR="00CC1DF2" w:rsidRDefault="00BC0AC7">
      <w:pPr>
        <w:pStyle w:val="BodyText"/>
        <w:ind w:left="216" w:right="605"/>
      </w:pPr>
      <w:r>
        <w:t>SSB is not required to report small business loan data and has not elected to do so; however, small business</w:t>
      </w:r>
      <w:r>
        <w:rPr>
          <w:spacing w:val="-4"/>
        </w:rPr>
        <w:t xml:space="preserve"> </w:t>
      </w:r>
      <w:r>
        <w:t>aggregate</w:t>
      </w:r>
      <w:r>
        <w:rPr>
          <w:spacing w:val="-4"/>
        </w:rPr>
        <w:t xml:space="preserve"> </w:t>
      </w:r>
      <w:r>
        <w:t>data</w:t>
      </w:r>
      <w:r>
        <w:rPr>
          <w:spacing w:val="-3"/>
        </w:rPr>
        <w:t xml:space="preserve"> </w:t>
      </w:r>
      <w:r>
        <w:t>indicates</w:t>
      </w:r>
      <w:r>
        <w:rPr>
          <w:spacing w:val="-4"/>
        </w:rPr>
        <w:t xml:space="preserve"> </w:t>
      </w:r>
      <w:r>
        <w:t>the</w:t>
      </w:r>
      <w:r>
        <w:rPr>
          <w:spacing w:val="-3"/>
        </w:rPr>
        <w:t xml:space="preserve"> </w:t>
      </w:r>
      <w:r>
        <w:t>level</w:t>
      </w:r>
      <w:r>
        <w:rPr>
          <w:spacing w:val="-3"/>
        </w:rPr>
        <w:t xml:space="preserve"> </w:t>
      </w:r>
      <w:r>
        <w:t>of</w:t>
      </w:r>
      <w:r>
        <w:rPr>
          <w:spacing w:val="-3"/>
        </w:rPr>
        <w:t xml:space="preserve"> </w:t>
      </w:r>
      <w:r>
        <w:t>small</w:t>
      </w:r>
      <w:r>
        <w:rPr>
          <w:spacing w:val="-3"/>
        </w:rPr>
        <w:t xml:space="preserve"> </w:t>
      </w:r>
      <w:r>
        <w:t>business</w:t>
      </w:r>
      <w:r>
        <w:rPr>
          <w:spacing w:val="-4"/>
        </w:rPr>
        <w:t xml:space="preserve"> </w:t>
      </w:r>
      <w:r>
        <w:t>lending</w:t>
      </w:r>
      <w:r>
        <w:rPr>
          <w:spacing w:val="-3"/>
        </w:rPr>
        <w:t xml:space="preserve"> </w:t>
      </w:r>
      <w:r>
        <w:t>competition</w:t>
      </w:r>
      <w:r>
        <w:rPr>
          <w:spacing w:val="-3"/>
        </w:rPr>
        <w:t xml:space="preserve"> </w:t>
      </w:r>
      <w:r>
        <w:t>in</w:t>
      </w:r>
      <w:r>
        <w:rPr>
          <w:spacing w:val="-3"/>
        </w:rPr>
        <w:t xml:space="preserve"> </w:t>
      </w:r>
      <w:r>
        <w:t>the</w:t>
      </w:r>
      <w:r>
        <w:rPr>
          <w:spacing w:val="-3"/>
        </w:rPr>
        <w:t xml:space="preserve"> </w:t>
      </w:r>
      <w:r>
        <w:t>area.</w:t>
      </w:r>
      <w:r>
        <w:rPr>
          <w:spacing w:val="40"/>
        </w:rPr>
        <w:t xml:space="preserve"> </w:t>
      </w:r>
      <w:r>
        <w:t>There is a high level of competition for small business loans among banks, credit unions, and credit card companies in the assessment area.</w:t>
      </w:r>
      <w:r>
        <w:rPr>
          <w:spacing w:val="40"/>
        </w:rPr>
        <w:t xml:space="preserve"> </w:t>
      </w:r>
      <w:r>
        <w:t>According to 2022 Peer Small Business Data, 71 lenders originated 4,554 small business loans in Franklin, Piscataquis, Somerset, and Kennebec Counties. The top five lenders included American Express; Capital One Bank (USA), N.A.; U.S. Bank N.A.; The Camden National Bank; and JPMorgan Chase Bank, N.A.</w:t>
      </w:r>
      <w:r>
        <w:rPr>
          <w:spacing w:val="40"/>
        </w:rPr>
        <w:t xml:space="preserve"> </w:t>
      </w:r>
      <w:r>
        <w:t>These institutions accounted for a</w:t>
      </w:r>
    </w:p>
    <w:p w14:paraId="348BC700" w14:textId="77777777" w:rsidR="00CC1DF2" w:rsidRDefault="00BC0AC7">
      <w:pPr>
        <w:pStyle w:val="BodyText"/>
        <w:ind w:left="216" w:right="728"/>
      </w:pPr>
      <w:r>
        <w:t>50.5</w:t>
      </w:r>
      <w:r>
        <w:rPr>
          <w:spacing w:val="-3"/>
        </w:rPr>
        <w:t xml:space="preserve"> </w:t>
      </w:r>
      <w:r>
        <w:t>percent</w:t>
      </w:r>
      <w:r>
        <w:rPr>
          <w:spacing w:val="-4"/>
        </w:rPr>
        <w:t xml:space="preserve"> </w:t>
      </w:r>
      <w:r>
        <w:t>market</w:t>
      </w:r>
      <w:r>
        <w:rPr>
          <w:spacing w:val="-3"/>
        </w:rPr>
        <w:t xml:space="preserve"> </w:t>
      </w:r>
      <w:r>
        <w:t>share</w:t>
      </w:r>
      <w:r>
        <w:rPr>
          <w:spacing w:val="-3"/>
        </w:rPr>
        <w:t xml:space="preserve"> </w:t>
      </w:r>
      <w:r>
        <w:t>by</w:t>
      </w:r>
      <w:r>
        <w:rPr>
          <w:spacing w:val="-3"/>
        </w:rPr>
        <w:t xml:space="preserve"> </w:t>
      </w:r>
      <w:r>
        <w:t>number</w:t>
      </w:r>
      <w:r>
        <w:rPr>
          <w:spacing w:val="-3"/>
        </w:rPr>
        <w:t xml:space="preserve"> </w:t>
      </w:r>
      <w:r>
        <w:t>of</w:t>
      </w:r>
      <w:r>
        <w:rPr>
          <w:spacing w:val="-3"/>
        </w:rPr>
        <w:t xml:space="preserve"> </w:t>
      </w:r>
      <w:r>
        <w:t>loans.</w:t>
      </w:r>
      <w:r>
        <w:rPr>
          <w:spacing w:val="40"/>
        </w:rPr>
        <w:t xml:space="preserve"> </w:t>
      </w:r>
      <w:r>
        <w:t>This</w:t>
      </w:r>
      <w:r>
        <w:rPr>
          <w:spacing w:val="-4"/>
        </w:rPr>
        <w:t xml:space="preserve"> </w:t>
      </w:r>
      <w:r>
        <w:t>indicates</w:t>
      </w:r>
      <w:r>
        <w:rPr>
          <w:spacing w:val="-4"/>
        </w:rPr>
        <w:t xml:space="preserve"> </w:t>
      </w:r>
      <w:r>
        <w:t>that</w:t>
      </w:r>
      <w:r>
        <w:rPr>
          <w:spacing w:val="-3"/>
        </w:rPr>
        <w:t xml:space="preserve"> </w:t>
      </w:r>
      <w:r>
        <w:t>competition</w:t>
      </w:r>
      <w:r>
        <w:rPr>
          <w:spacing w:val="-3"/>
        </w:rPr>
        <w:t xml:space="preserve"> </w:t>
      </w:r>
      <w:r>
        <w:t>for</w:t>
      </w:r>
      <w:r>
        <w:rPr>
          <w:spacing w:val="-3"/>
        </w:rPr>
        <w:t xml:space="preserve"> </w:t>
      </w:r>
      <w:r>
        <w:t>small</w:t>
      </w:r>
      <w:r>
        <w:rPr>
          <w:spacing w:val="-3"/>
        </w:rPr>
        <w:t xml:space="preserve"> </w:t>
      </w:r>
      <w:r>
        <w:t>business loans amongst smaller financial institutions and community banks is high.</w:t>
      </w:r>
    </w:p>
    <w:p w14:paraId="715E21B0" w14:textId="77777777" w:rsidR="00CC1DF2" w:rsidRDefault="00CC1DF2">
      <w:pPr>
        <w:pStyle w:val="BodyText"/>
        <w:sectPr w:rsidR="00CC1DF2">
          <w:pgSz w:w="12240" w:h="15840"/>
          <w:pgMar w:top="1380" w:right="720" w:bottom="1200" w:left="1080" w:header="0" w:footer="1016" w:gutter="0"/>
          <w:cols w:space="720"/>
        </w:sectPr>
      </w:pPr>
    </w:p>
    <w:p w14:paraId="433F6336" w14:textId="77777777" w:rsidR="00CC1DF2" w:rsidRDefault="00BC0AC7">
      <w:pPr>
        <w:pStyle w:val="Heading3"/>
        <w:spacing w:before="172"/>
        <w:rPr>
          <w:u w:val="none"/>
        </w:rPr>
      </w:pPr>
      <w:r>
        <w:lastRenderedPageBreak/>
        <w:t xml:space="preserve">Community </w:t>
      </w:r>
      <w:r>
        <w:rPr>
          <w:spacing w:val="-2"/>
        </w:rPr>
        <w:t>Contact(s)</w:t>
      </w:r>
    </w:p>
    <w:p w14:paraId="71CDD546" w14:textId="77777777" w:rsidR="00CC1DF2" w:rsidRDefault="00BC0AC7">
      <w:pPr>
        <w:pStyle w:val="BodyText"/>
        <w:spacing w:before="276"/>
        <w:ind w:left="216" w:right="605"/>
      </w:pPr>
      <w:r>
        <w:t>As part of the evaluation process, examiners contact third parties active in the assessment area to assist in identifying the area’s credit and community development needs.</w:t>
      </w:r>
      <w:r>
        <w:rPr>
          <w:spacing w:val="40"/>
        </w:rPr>
        <w:t xml:space="preserve"> </w:t>
      </w:r>
      <w:r>
        <w:t>This information helps determine</w:t>
      </w:r>
      <w:r>
        <w:rPr>
          <w:spacing w:val="-3"/>
        </w:rPr>
        <w:t xml:space="preserve"> </w:t>
      </w:r>
      <w:r>
        <w:t>whether</w:t>
      </w:r>
      <w:r>
        <w:rPr>
          <w:spacing w:val="-3"/>
        </w:rPr>
        <w:t xml:space="preserve"> </w:t>
      </w:r>
      <w:r>
        <w:t>local</w:t>
      </w:r>
      <w:r>
        <w:rPr>
          <w:spacing w:val="-3"/>
        </w:rPr>
        <w:t xml:space="preserve"> </w:t>
      </w:r>
      <w:r>
        <w:t>financial</w:t>
      </w:r>
      <w:r>
        <w:rPr>
          <w:spacing w:val="-3"/>
        </w:rPr>
        <w:t xml:space="preserve"> </w:t>
      </w:r>
      <w:r>
        <w:t>institutions</w:t>
      </w:r>
      <w:r>
        <w:rPr>
          <w:spacing w:val="-4"/>
        </w:rPr>
        <w:t xml:space="preserve"> </w:t>
      </w:r>
      <w:r>
        <w:t>respond</w:t>
      </w:r>
      <w:r>
        <w:rPr>
          <w:spacing w:val="-3"/>
        </w:rPr>
        <w:t xml:space="preserve"> </w:t>
      </w:r>
      <w:r>
        <w:t>to</w:t>
      </w:r>
      <w:r>
        <w:rPr>
          <w:spacing w:val="-3"/>
        </w:rPr>
        <w:t xml:space="preserve"> </w:t>
      </w:r>
      <w:r>
        <w:t>these</w:t>
      </w:r>
      <w:r>
        <w:rPr>
          <w:spacing w:val="-3"/>
        </w:rPr>
        <w:t xml:space="preserve"> </w:t>
      </w:r>
      <w:r>
        <w:t>needs.</w:t>
      </w:r>
      <w:r>
        <w:rPr>
          <w:spacing w:val="40"/>
        </w:rPr>
        <w:t xml:space="preserve"> </w:t>
      </w:r>
      <w:r>
        <w:t>It</w:t>
      </w:r>
      <w:r>
        <w:rPr>
          <w:spacing w:val="-3"/>
        </w:rPr>
        <w:t xml:space="preserve"> </w:t>
      </w:r>
      <w:r>
        <w:t>also</w:t>
      </w:r>
      <w:r>
        <w:rPr>
          <w:spacing w:val="-3"/>
        </w:rPr>
        <w:t xml:space="preserve"> </w:t>
      </w:r>
      <w:r>
        <w:t>shows</w:t>
      </w:r>
      <w:r>
        <w:rPr>
          <w:spacing w:val="-4"/>
        </w:rPr>
        <w:t xml:space="preserve"> </w:t>
      </w:r>
      <w:r>
        <w:t>what</w:t>
      </w:r>
      <w:r>
        <w:rPr>
          <w:spacing w:val="-3"/>
        </w:rPr>
        <w:t xml:space="preserve"> </w:t>
      </w:r>
      <w:r>
        <w:t>credit</w:t>
      </w:r>
      <w:r>
        <w:rPr>
          <w:spacing w:val="-3"/>
        </w:rPr>
        <w:t xml:space="preserve"> </w:t>
      </w:r>
      <w:r>
        <w:t>and community development opportunities are available.</w:t>
      </w:r>
    </w:p>
    <w:p w14:paraId="007BC34A" w14:textId="77777777" w:rsidR="00CC1DF2" w:rsidRDefault="00BC0AC7">
      <w:pPr>
        <w:pStyle w:val="BodyText"/>
        <w:spacing w:before="276"/>
        <w:ind w:left="216" w:right="624"/>
      </w:pPr>
      <w:r>
        <w:t xml:space="preserve">Examiners contacted an organization active in the </w:t>
      </w:r>
      <w:proofErr w:type="gramStart"/>
      <w:r>
        <w:t>Non-MSA</w:t>
      </w:r>
      <w:proofErr w:type="gramEnd"/>
      <w:r>
        <w:t xml:space="preserve"> assessment area.</w:t>
      </w:r>
      <w:r>
        <w:rPr>
          <w:spacing w:val="40"/>
        </w:rPr>
        <w:t xml:space="preserve"> </w:t>
      </w:r>
      <w:r>
        <w:t>The organization offers various community and housing services primarily for low- and moderate-income individuals.</w:t>
      </w:r>
      <w:r>
        <w:rPr>
          <w:spacing w:val="40"/>
        </w:rPr>
        <w:t xml:space="preserve"> </w:t>
      </w:r>
      <w:r>
        <w:t>The</w:t>
      </w:r>
      <w:r>
        <w:rPr>
          <w:spacing w:val="-3"/>
        </w:rPr>
        <w:t xml:space="preserve"> </w:t>
      </w:r>
      <w:r>
        <w:t>organization</w:t>
      </w:r>
      <w:r>
        <w:rPr>
          <w:spacing w:val="-3"/>
        </w:rPr>
        <w:t xml:space="preserve"> </w:t>
      </w:r>
      <w:r>
        <w:t>serves</w:t>
      </w:r>
      <w:r>
        <w:rPr>
          <w:spacing w:val="-4"/>
        </w:rPr>
        <w:t xml:space="preserve"> </w:t>
      </w:r>
      <w:r>
        <w:t>vulnerable</w:t>
      </w:r>
      <w:r>
        <w:rPr>
          <w:spacing w:val="-3"/>
        </w:rPr>
        <w:t xml:space="preserve"> </w:t>
      </w:r>
      <w:r>
        <w:t>populations</w:t>
      </w:r>
      <w:r>
        <w:rPr>
          <w:spacing w:val="-4"/>
        </w:rPr>
        <w:t xml:space="preserve"> </w:t>
      </w:r>
      <w:r>
        <w:t>in</w:t>
      </w:r>
      <w:r>
        <w:rPr>
          <w:spacing w:val="-3"/>
        </w:rPr>
        <w:t xml:space="preserve"> </w:t>
      </w:r>
      <w:r>
        <w:t>the</w:t>
      </w:r>
      <w:r>
        <w:rPr>
          <w:spacing w:val="-3"/>
        </w:rPr>
        <w:t xml:space="preserve"> </w:t>
      </w:r>
      <w:proofErr w:type="gramStart"/>
      <w:r>
        <w:t>Non-MSA</w:t>
      </w:r>
      <w:proofErr w:type="gramEnd"/>
      <w:r>
        <w:rPr>
          <w:spacing w:val="-4"/>
        </w:rPr>
        <w:t xml:space="preserve"> </w:t>
      </w:r>
      <w:r>
        <w:t>assessment</w:t>
      </w:r>
      <w:r>
        <w:rPr>
          <w:spacing w:val="-3"/>
        </w:rPr>
        <w:t xml:space="preserve"> </w:t>
      </w:r>
      <w:r>
        <w:t>area,</w:t>
      </w:r>
      <w:r>
        <w:rPr>
          <w:spacing w:val="-3"/>
        </w:rPr>
        <w:t xml:space="preserve"> </w:t>
      </w:r>
      <w:r>
        <w:t>such as people experiencing homelessness and the elderly.</w:t>
      </w:r>
      <w:r>
        <w:rPr>
          <w:spacing w:val="40"/>
        </w:rPr>
        <w:t xml:space="preserve"> </w:t>
      </w:r>
      <w:r>
        <w:t>The contact mentioned that affordable housing is in short supply, and the demand is consistent due to the high cost of rent.</w:t>
      </w:r>
      <w:r>
        <w:rPr>
          <w:spacing w:val="40"/>
        </w:rPr>
        <w:t xml:space="preserve"> </w:t>
      </w:r>
      <w:r>
        <w:t xml:space="preserve">Further, the </w:t>
      </w:r>
      <w:proofErr w:type="gramStart"/>
      <w:r>
        <w:t>contact</w:t>
      </w:r>
      <w:proofErr w:type="gramEnd"/>
      <w:r>
        <w:t xml:space="preserve"> mentioned many low- and moderate-income individuals cannot afford electricity, transportation, and other vital services.</w:t>
      </w:r>
    </w:p>
    <w:p w14:paraId="26FF8DE1" w14:textId="77777777" w:rsidR="00CC1DF2" w:rsidRDefault="00BC0AC7">
      <w:pPr>
        <w:pStyle w:val="Heading3"/>
        <w:spacing w:before="276"/>
        <w:rPr>
          <w:u w:val="none"/>
        </w:rPr>
      </w:pPr>
      <w:r>
        <w:t>Credit</w:t>
      </w:r>
      <w:r>
        <w:rPr>
          <w:spacing w:val="-5"/>
        </w:rPr>
        <w:t xml:space="preserve"> </w:t>
      </w:r>
      <w:r>
        <w:t>and</w:t>
      </w:r>
      <w:r>
        <w:rPr>
          <w:spacing w:val="-3"/>
        </w:rPr>
        <w:t xml:space="preserve"> </w:t>
      </w:r>
      <w:r>
        <w:t>Community</w:t>
      </w:r>
      <w:r>
        <w:rPr>
          <w:spacing w:val="-2"/>
        </w:rPr>
        <w:t xml:space="preserve"> </w:t>
      </w:r>
      <w:r>
        <w:t>Development</w:t>
      </w:r>
      <w:r>
        <w:rPr>
          <w:spacing w:val="-3"/>
        </w:rPr>
        <w:t xml:space="preserve"> </w:t>
      </w:r>
      <w:r>
        <w:t>Needs</w:t>
      </w:r>
      <w:r>
        <w:rPr>
          <w:spacing w:val="-2"/>
        </w:rPr>
        <w:t xml:space="preserve"> </w:t>
      </w:r>
      <w:r>
        <w:t>and</w:t>
      </w:r>
      <w:r>
        <w:rPr>
          <w:spacing w:val="-3"/>
        </w:rPr>
        <w:t xml:space="preserve"> </w:t>
      </w:r>
      <w:r>
        <w:rPr>
          <w:spacing w:val="-2"/>
        </w:rPr>
        <w:t>Opportunities</w:t>
      </w:r>
    </w:p>
    <w:p w14:paraId="34F2B9B8" w14:textId="77777777" w:rsidR="00CC1DF2" w:rsidRDefault="00BC0AC7">
      <w:pPr>
        <w:pStyle w:val="BodyText"/>
        <w:spacing w:before="276"/>
        <w:ind w:left="216" w:right="596"/>
      </w:pPr>
      <w:r>
        <w:t xml:space="preserve">Considering information from </w:t>
      </w:r>
      <w:proofErr w:type="gramStart"/>
      <w:r>
        <w:t>the community</w:t>
      </w:r>
      <w:proofErr w:type="gramEnd"/>
      <w:r>
        <w:t xml:space="preserve"> contact, bank management, and demographic and economic data, examiners determined that affordable home mortgage loans are a primary credit need of the assessment area.</w:t>
      </w:r>
      <w:r>
        <w:rPr>
          <w:spacing w:val="40"/>
        </w:rPr>
        <w:t xml:space="preserve"> </w:t>
      </w:r>
      <w:r>
        <w:t>Further, affordable housing and community services particularly for the</w:t>
      </w:r>
      <w:r>
        <w:rPr>
          <w:spacing w:val="-3"/>
        </w:rPr>
        <w:t xml:space="preserve"> </w:t>
      </w:r>
      <w:r>
        <w:t>most</w:t>
      </w:r>
      <w:r>
        <w:rPr>
          <w:spacing w:val="-3"/>
        </w:rPr>
        <w:t xml:space="preserve"> </w:t>
      </w:r>
      <w:r>
        <w:t>vulnerable</w:t>
      </w:r>
      <w:r>
        <w:rPr>
          <w:spacing w:val="-3"/>
        </w:rPr>
        <w:t xml:space="preserve"> </w:t>
      </w:r>
      <w:r>
        <w:t>populations</w:t>
      </w:r>
      <w:r>
        <w:rPr>
          <w:spacing w:val="-4"/>
        </w:rPr>
        <w:t xml:space="preserve"> </w:t>
      </w:r>
      <w:r>
        <w:t>are</w:t>
      </w:r>
      <w:r>
        <w:rPr>
          <w:spacing w:val="-3"/>
        </w:rPr>
        <w:t xml:space="preserve"> </w:t>
      </w:r>
      <w:r>
        <w:t>a</w:t>
      </w:r>
      <w:r>
        <w:rPr>
          <w:spacing w:val="-3"/>
        </w:rPr>
        <w:t xml:space="preserve"> </w:t>
      </w:r>
      <w:r>
        <w:t>primary</w:t>
      </w:r>
      <w:r>
        <w:rPr>
          <w:spacing w:val="-3"/>
        </w:rPr>
        <w:t xml:space="preserve"> </w:t>
      </w:r>
      <w:r>
        <w:t>community</w:t>
      </w:r>
      <w:r>
        <w:rPr>
          <w:spacing w:val="-3"/>
        </w:rPr>
        <w:t xml:space="preserve"> </w:t>
      </w:r>
      <w:r>
        <w:t>development</w:t>
      </w:r>
      <w:r>
        <w:rPr>
          <w:spacing w:val="-3"/>
        </w:rPr>
        <w:t xml:space="preserve"> </w:t>
      </w:r>
      <w:r>
        <w:t>need</w:t>
      </w:r>
      <w:r>
        <w:rPr>
          <w:spacing w:val="-3"/>
        </w:rPr>
        <w:t xml:space="preserve"> </w:t>
      </w:r>
      <w:r>
        <w:t>and</w:t>
      </w:r>
      <w:r>
        <w:rPr>
          <w:spacing w:val="-3"/>
        </w:rPr>
        <w:t xml:space="preserve"> </w:t>
      </w:r>
      <w:r>
        <w:t>opportunities</w:t>
      </w:r>
      <w:r>
        <w:rPr>
          <w:spacing w:val="-4"/>
        </w:rPr>
        <w:t xml:space="preserve"> </w:t>
      </w:r>
      <w:r>
        <w:t xml:space="preserve">exist in the </w:t>
      </w:r>
      <w:proofErr w:type="gramStart"/>
      <w:r>
        <w:t>Non-MSA</w:t>
      </w:r>
      <w:proofErr w:type="gramEnd"/>
      <w:r>
        <w:t xml:space="preserve"> assessment area.</w:t>
      </w:r>
    </w:p>
    <w:p w14:paraId="5ECBAA09" w14:textId="77777777" w:rsidR="00CC1DF2" w:rsidRDefault="00BC0AC7">
      <w:pPr>
        <w:pStyle w:val="Heading1"/>
        <w:spacing w:before="276"/>
        <w:ind w:left="999" w:right="0"/>
        <w:jc w:val="left"/>
      </w:pPr>
      <w:r>
        <w:t>CONCLUSIONS</w:t>
      </w:r>
      <w:r>
        <w:rPr>
          <w:spacing w:val="-7"/>
        </w:rPr>
        <w:t xml:space="preserve"> </w:t>
      </w:r>
      <w:r>
        <w:t>ON</w:t>
      </w:r>
      <w:r>
        <w:rPr>
          <w:spacing w:val="-5"/>
        </w:rPr>
        <w:t xml:space="preserve"> </w:t>
      </w:r>
      <w:r>
        <w:t>PERFORMANCE</w:t>
      </w:r>
      <w:r>
        <w:rPr>
          <w:spacing w:val="-3"/>
        </w:rPr>
        <w:t xml:space="preserve"> </w:t>
      </w:r>
      <w:r>
        <w:t>CRITERIA</w:t>
      </w:r>
      <w:r>
        <w:rPr>
          <w:spacing w:val="-5"/>
        </w:rPr>
        <w:t xml:space="preserve"> </w:t>
      </w:r>
      <w:r>
        <w:t>IN</w:t>
      </w:r>
      <w:r>
        <w:rPr>
          <w:spacing w:val="-4"/>
        </w:rPr>
        <w:t xml:space="preserve"> </w:t>
      </w:r>
      <w:r>
        <w:t>NON-</w:t>
      </w:r>
      <w:r>
        <w:rPr>
          <w:spacing w:val="-5"/>
        </w:rPr>
        <w:t>MSA</w:t>
      </w:r>
    </w:p>
    <w:p w14:paraId="464709D3" w14:textId="77777777" w:rsidR="00CC1DF2" w:rsidRDefault="00BC0AC7">
      <w:pPr>
        <w:pStyle w:val="Heading2"/>
        <w:spacing w:before="276"/>
      </w:pPr>
      <w:r>
        <w:t>LENDING</w:t>
      </w:r>
      <w:r>
        <w:rPr>
          <w:spacing w:val="-8"/>
        </w:rPr>
        <w:t xml:space="preserve"> </w:t>
      </w:r>
      <w:r>
        <w:rPr>
          <w:spacing w:val="-4"/>
        </w:rPr>
        <w:t>TEST</w:t>
      </w:r>
    </w:p>
    <w:p w14:paraId="2E50D10D" w14:textId="77777777" w:rsidR="00CC1DF2" w:rsidRDefault="00BC0AC7">
      <w:pPr>
        <w:pStyle w:val="BodyText"/>
        <w:spacing w:before="276"/>
        <w:ind w:left="216" w:right="728"/>
      </w:pPr>
      <w:r>
        <w:rPr>
          <w:spacing w:val="-2"/>
        </w:rPr>
        <w:t>SSB</w:t>
      </w:r>
      <w:r>
        <w:rPr>
          <w:spacing w:val="-15"/>
        </w:rPr>
        <w:t xml:space="preserve"> </w:t>
      </w:r>
      <w:r>
        <w:rPr>
          <w:spacing w:val="-2"/>
        </w:rPr>
        <w:t>demonstrated</w:t>
      </w:r>
      <w:r>
        <w:rPr>
          <w:spacing w:val="-13"/>
        </w:rPr>
        <w:t xml:space="preserve"> </w:t>
      </w:r>
      <w:r>
        <w:rPr>
          <w:spacing w:val="-2"/>
        </w:rPr>
        <w:t>reasonable</w:t>
      </w:r>
      <w:r>
        <w:rPr>
          <w:spacing w:val="-13"/>
        </w:rPr>
        <w:t xml:space="preserve"> </w:t>
      </w:r>
      <w:r>
        <w:rPr>
          <w:spacing w:val="-2"/>
        </w:rPr>
        <w:t>performance</w:t>
      </w:r>
      <w:r>
        <w:rPr>
          <w:spacing w:val="-13"/>
        </w:rPr>
        <w:t xml:space="preserve"> </w:t>
      </w:r>
      <w:r>
        <w:rPr>
          <w:spacing w:val="-2"/>
        </w:rPr>
        <w:t>under</w:t>
      </w:r>
      <w:r>
        <w:rPr>
          <w:spacing w:val="-13"/>
        </w:rPr>
        <w:t xml:space="preserve"> </w:t>
      </w:r>
      <w:r>
        <w:rPr>
          <w:spacing w:val="-2"/>
        </w:rPr>
        <w:t>the</w:t>
      </w:r>
      <w:r>
        <w:rPr>
          <w:spacing w:val="-13"/>
        </w:rPr>
        <w:t xml:space="preserve"> </w:t>
      </w:r>
      <w:r>
        <w:rPr>
          <w:spacing w:val="-2"/>
        </w:rPr>
        <w:t>Lending</w:t>
      </w:r>
      <w:r>
        <w:rPr>
          <w:spacing w:val="-13"/>
        </w:rPr>
        <w:t xml:space="preserve"> </w:t>
      </w:r>
      <w:r>
        <w:rPr>
          <w:spacing w:val="-2"/>
        </w:rPr>
        <w:t>Test</w:t>
      </w:r>
      <w:r>
        <w:rPr>
          <w:spacing w:val="-13"/>
        </w:rPr>
        <w:t xml:space="preserve"> </w:t>
      </w:r>
      <w:r>
        <w:rPr>
          <w:spacing w:val="-2"/>
        </w:rPr>
        <w:t>in</w:t>
      </w:r>
      <w:r>
        <w:rPr>
          <w:spacing w:val="-13"/>
        </w:rPr>
        <w:t xml:space="preserve"> </w:t>
      </w:r>
      <w:r>
        <w:rPr>
          <w:spacing w:val="-2"/>
        </w:rPr>
        <w:t>the</w:t>
      </w:r>
      <w:r>
        <w:rPr>
          <w:spacing w:val="-13"/>
        </w:rPr>
        <w:t xml:space="preserve"> </w:t>
      </w:r>
      <w:r>
        <w:rPr>
          <w:spacing w:val="-2"/>
        </w:rPr>
        <w:t>Non-MSA</w:t>
      </w:r>
      <w:r>
        <w:rPr>
          <w:spacing w:val="-13"/>
        </w:rPr>
        <w:t xml:space="preserve"> </w:t>
      </w:r>
      <w:r>
        <w:rPr>
          <w:spacing w:val="-2"/>
        </w:rPr>
        <w:t>assessment</w:t>
      </w:r>
      <w:r>
        <w:rPr>
          <w:spacing w:val="-13"/>
        </w:rPr>
        <w:t xml:space="preserve"> </w:t>
      </w:r>
      <w:r>
        <w:rPr>
          <w:spacing w:val="-2"/>
        </w:rPr>
        <w:t xml:space="preserve">area. </w:t>
      </w:r>
      <w:r>
        <w:t>The</w:t>
      </w:r>
      <w:r>
        <w:rPr>
          <w:spacing w:val="-15"/>
        </w:rPr>
        <w:t xml:space="preserve"> </w:t>
      </w:r>
      <w:r>
        <w:t>bank’s</w:t>
      </w:r>
      <w:r>
        <w:rPr>
          <w:spacing w:val="-15"/>
        </w:rPr>
        <w:t xml:space="preserve"> </w:t>
      </w:r>
      <w:r>
        <w:t>excellent</w:t>
      </w:r>
      <w:r>
        <w:rPr>
          <w:spacing w:val="-15"/>
        </w:rPr>
        <w:t xml:space="preserve"> </w:t>
      </w:r>
      <w:r>
        <w:t>performance</w:t>
      </w:r>
      <w:r>
        <w:rPr>
          <w:spacing w:val="-15"/>
        </w:rPr>
        <w:t xml:space="preserve"> </w:t>
      </w:r>
      <w:r>
        <w:t>under</w:t>
      </w:r>
      <w:r>
        <w:rPr>
          <w:spacing w:val="-15"/>
        </w:rPr>
        <w:t xml:space="preserve"> </w:t>
      </w:r>
      <w:proofErr w:type="gramStart"/>
      <w:r>
        <w:t>the</w:t>
      </w:r>
      <w:r>
        <w:rPr>
          <w:spacing w:val="-15"/>
        </w:rPr>
        <w:t xml:space="preserve"> </w:t>
      </w:r>
      <w:r>
        <w:t>Geographic</w:t>
      </w:r>
      <w:proofErr w:type="gramEnd"/>
      <w:r>
        <w:rPr>
          <w:spacing w:val="-15"/>
        </w:rPr>
        <w:t xml:space="preserve"> </w:t>
      </w:r>
      <w:r>
        <w:t>Distribution</w:t>
      </w:r>
      <w:r>
        <w:rPr>
          <w:spacing w:val="-15"/>
        </w:rPr>
        <w:t xml:space="preserve"> </w:t>
      </w:r>
      <w:r>
        <w:t>and</w:t>
      </w:r>
      <w:r>
        <w:rPr>
          <w:spacing w:val="-15"/>
        </w:rPr>
        <w:t xml:space="preserve"> </w:t>
      </w:r>
      <w:r>
        <w:t>reasonable</w:t>
      </w:r>
      <w:r>
        <w:rPr>
          <w:spacing w:val="-15"/>
        </w:rPr>
        <w:t xml:space="preserve"> </w:t>
      </w:r>
      <w:r>
        <w:t>performance under</w:t>
      </w:r>
      <w:r>
        <w:rPr>
          <w:spacing w:val="-3"/>
        </w:rPr>
        <w:t xml:space="preserve"> </w:t>
      </w:r>
      <w:r>
        <w:t>the</w:t>
      </w:r>
      <w:r>
        <w:rPr>
          <w:spacing w:val="-4"/>
        </w:rPr>
        <w:t xml:space="preserve"> </w:t>
      </w:r>
      <w:r>
        <w:t>Borrower</w:t>
      </w:r>
      <w:r>
        <w:rPr>
          <w:spacing w:val="-5"/>
        </w:rPr>
        <w:t xml:space="preserve"> </w:t>
      </w:r>
      <w:r>
        <w:t>Profile</w:t>
      </w:r>
      <w:r>
        <w:rPr>
          <w:spacing w:val="-5"/>
        </w:rPr>
        <w:t xml:space="preserve"> </w:t>
      </w:r>
      <w:r>
        <w:t>support</w:t>
      </w:r>
      <w:r>
        <w:rPr>
          <w:spacing w:val="-3"/>
        </w:rPr>
        <w:t xml:space="preserve"> </w:t>
      </w:r>
      <w:r>
        <w:t>this</w:t>
      </w:r>
      <w:r>
        <w:rPr>
          <w:spacing w:val="-5"/>
        </w:rPr>
        <w:t xml:space="preserve"> </w:t>
      </w:r>
      <w:r>
        <w:t>conclusion.</w:t>
      </w:r>
    </w:p>
    <w:p w14:paraId="6D709AB0" w14:textId="77777777" w:rsidR="00CC1DF2" w:rsidRDefault="00BC0AC7">
      <w:pPr>
        <w:pStyle w:val="Heading3"/>
        <w:spacing w:before="276"/>
        <w:rPr>
          <w:u w:val="none"/>
        </w:rPr>
      </w:pPr>
      <w:r>
        <w:t xml:space="preserve">Geographic </w:t>
      </w:r>
      <w:r>
        <w:rPr>
          <w:spacing w:val="-2"/>
        </w:rPr>
        <w:t>Distribution</w:t>
      </w:r>
    </w:p>
    <w:p w14:paraId="13EB5045" w14:textId="77777777" w:rsidR="00CC1DF2" w:rsidRDefault="00BC0AC7">
      <w:pPr>
        <w:pStyle w:val="BodyText"/>
        <w:spacing w:before="276"/>
        <w:ind w:left="216"/>
      </w:pPr>
      <w:r>
        <w:t>The</w:t>
      </w:r>
      <w:r>
        <w:rPr>
          <w:spacing w:val="-4"/>
        </w:rPr>
        <w:t xml:space="preserve"> </w:t>
      </w:r>
      <w:r>
        <w:t>geographic</w:t>
      </w:r>
      <w:r>
        <w:rPr>
          <w:spacing w:val="-4"/>
        </w:rPr>
        <w:t xml:space="preserve"> </w:t>
      </w:r>
      <w:r>
        <w:t>distribution</w:t>
      </w:r>
      <w:r>
        <w:rPr>
          <w:spacing w:val="-4"/>
        </w:rPr>
        <w:t xml:space="preserve"> </w:t>
      </w:r>
      <w:r>
        <w:t>of</w:t>
      </w:r>
      <w:r>
        <w:rPr>
          <w:spacing w:val="-4"/>
        </w:rPr>
        <w:t xml:space="preserve"> </w:t>
      </w:r>
      <w:r>
        <w:t>loans</w:t>
      </w:r>
      <w:r>
        <w:rPr>
          <w:spacing w:val="-5"/>
        </w:rPr>
        <w:t xml:space="preserve"> </w:t>
      </w:r>
      <w:r>
        <w:t>reflects</w:t>
      </w:r>
      <w:r>
        <w:rPr>
          <w:spacing w:val="-4"/>
        </w:rPr>
        <w:t xml:space="preserve"> </w:t>
      </w:r>
      <w:r>
        <w:t>excellent</w:t>
      </w:r>
      <w:r>
        <w:rPr>
          <w:spacing w:val="-4"/>
        </w:rPr>
        <w:t xml:space="preserve"> </w:t>
      </w:r>
      <w:r>
        <w:t>dispersion</w:t>
      </w:r>
      <w:r>
        <w:rPr>
          <w:spacing w:val="-4"/>
        </w:rPr>
        <w:t xml:space="preserve"> </w:t>
      </w:r>
      <w:r>
        <w:t>throughout</w:t>
      </w:r>
      <w:r>
        <w:rPr>
          <w:spacing w:val="-4"/>
        </w:rPr>
        <w:t xml:space="preserve"> </w:t>
      </w:r>
      <w:r>
        <w:t>the</w:t>
      </w:r>
      <w:r>
        <w:rPr>
          <w:spacing w:val="-4"/>
        </w:rPr>
        <w:t xml:space="preserve"> </w:t>
      </w:r>
      <w:proofErr w:type="gramStart"/>
      <w:r>
        <w:t>Non-MSA</w:t>
      </w:r>
      <w:proofErr w:type="gramEnd"/>
      <w:r>
        <w:rPr>
          <w:spacing w:val="-5"/>
        </w:rPr>
        <w:t xml:space="preserve"> </w:t>
      </w:r>
      <w:r>
        <w:t>assessment area.</w:t>
      </w:r>
      <w:r>
        <w:rPr>
          <w:spacing w:val="40"/>
        </w:rPr>
        <w:t xml:space="preserve"> </w:t>
      </w:r>
      <w:r>
        <w:t xml:space="preserve">The bank’s excellent performance of home mortgage and small business lending support this </w:t>
      </w:r>
      <w:r>
        <w:rPr>
          <w:spacing w:val="-2"/>
        </w:rPr>
        <w:t>conclusion.</w:t>
      </w:r>
    </w:p>
    <w:p w14:paraId="45732422" w14:textId="77777777" w:rsidR="00CC1DF2" w:rsidRDefault="00BC0AC7">
      <w:pPr>
        <w:spacing w:before="276"/>
        <w:ind w:left="216"/>
        <w:rPr>
          <w:b/>
          <w:i/>
          <w:sz w:val="24"/>
        </w:rPr>
      </w:pPr>
      <w:r>
        <w:rPr>
          <w:b/>
          <w:i/>
          <w:sz w:val="24"/>
        </w:rPr>
        <w:t xml:space="preserve">Home Mortgage </w:t>
      </w:r>
      <w:r>
        <w:rPr>
          <w:b/>
          <w:i/>
          <w:spacing w:val="-2"/>
          <w:sz w:val="24"/>
        </w:rPr>
        <w:t>Loans</w:t>
      </w:r>
    </w:p>
    <w:p w14:paraId="6D3E079D" w14:textId="77777777" w:rsidR="00CC1DF2" w:rsidRDefault="00BC0AC7">
      <w:pPr>
        <w:pStyle w:val="BodyText"/>
        <w:ind w:left="216" w:right="266"/>
      </w:pPr>
      <w:r>
        <w:t>The geographic distribution of home mortgage loans reflects excellent dispersion throughout the assessment</w:t>
      </w:r>
      <w:r>
        <w:rPr>
          <w:spacing w:val="-3"/>
        </w:rPr>
        <w:t xml:space="preserve"> </w:t>
      </w:r>
      <w:r>
        <w:t>area.</w:t>
      </w:r>
      <w:r>
        <w:rPr>
          <w:spacing w:val="40"/>
        </w:rPr>
        <w:t xml:space="preserve"> </w:t>
      </w:r>
      <w:r>
        <w:t>Although</w:t>
      </w:r>
      <w:r>
        <w:rPr>
          <w:spacing w:val="-3"/>
        </w:rPr>
        <w:t xml:space="preserve"> </w:t>
      </w:r>
      <w:r>
        <w:t>the</w:t>
      </w:r>
      <w:r>
        <w:rPr>
          <w:spacing w:val="-3"/>
        </w:rPr>
        <w:t xml:space="preserve"> </w:t>
      </w:r>
      <w:r>
        <w:t>bank</w:t>
      </w:r>
      <w:r>
        <w:rPr>
          <w:spacing w:val="-3"/>
        </w:rPr>
        <w:t xml:space="preserve"> </w:t>
      </w:r>
      <w:r>
        <w:t>did</w:t>
      </w:r>
      <w:r>
        <w:rPr>
          <w:spacing w:val="-3"/>
        </w:rPr>
        <w:t xml:space="preserve"> </w:t>
      </w:r>
      <w:r>
        <w:t>not</w:t>
      </w:r>
      <w:r>
        <w:rPr>
          <w:spacing w:val="-4"/>
        </w:rPr>
        <w:t xml:space="preserve"> </w:t>
      </w:r>
      <w:r>
        <w:t>make</w:t>
      </w:r>
      <w:r>
        <w:rPr>
          <w:spacing w:val="-3"/>
        </w:rPr>
        <w:t xml:space="preserve"> </w:t>
      </w:r>
      <w:r>
        <w:t>any</w:t>
      </w:r>
      <w:r>
        <w:rPr>
          <w:spacing w:val="-3"/>
        </w:rPr>
        <w:t xml:space="preserve"> </w:t>
      </w:r>
      <w:r>
        <w:t>home</w:t>
      </w:r>
      <w:r>
        <w:rPr>
          <w:spacing w:val="-4"/>
        </w:rPr>
        <w:t xml:space="preserve"> </w:t>
      </w:r>
      <w:r>
        <w:t>mortgage</w:t>
      </w:r>
      <w:r>
        <w:rPr>
          <w:spacing w:val="-3"/>
        </w:rPr>
        <w:t xml:space="preserve"> </w:t>
      </w:r>
      <w:r>
        <w:t>loans</w:t>
      </w:r>
      <w:r>
        <w:rPr>
          <w:spacing w:val="-4"/>
        </w:rPr>
        <w:t xml:space="preserve"> </w:t>
      </w:r>
      <w:r>
        <w:t>in</w:t>
      </w:r>
      <w:r>
        <w:rPr>
          <w:spacing w:val="-3"/>
        </w:rPr>
        <w:t xml:space="preserve"> </w:t>
      </w:r>
      <w:r>
        <w:t>the</w:t>
      </w:r>
      <w:r>
        <w:rPr>
          <w:spacing w:val="-3"/>
        </w:rPr>
        <w:t xml:space="preserve"> </w:t>
      </w:r>
      <w:r>
        <w:t>low-income</w:t>
      </w:r>
      <w:r>
        <w:rPr>
          <w:spacing w:val="-3"/>
        </w:rPr>
        <w:t xml:space="preserve"> </w:t>
      </w:r>
      <w:r>
        <w:t>census tract in 2022 or 2023, the 2020 U.S. Census recently designated this tract as low-income.</w:t>
      </w:r>
      <w:r>
        <w:rPr>
          <w:spacing w:val="40"/>
        </w:rPr>
        <w:t xml:space="preserve"> </w:t>
      </w:r>
      <w:r>
        <w:t>In 2022, home mortgage lending in moderate-income census tracts significantly exceeded both demographics and aggregate performance.</w:t>
      </w:r>
      <w:r>
        <w:rPr>
          <w:spacing w:val="40"/>
        </w:rPr>
        <w:t xml:space="preserve"> </w:t>
      </w:r>
      <w:r>
        <w:t>Despite the decline in 2023, the bank’s performance exceeded demographics by 3.6 percent.</w:t>
      </w:r>
    </w:p>
    <w:p w14:paraId="7FB6F503" w14:textId="77777777" w:rsidR="00CC1DF2" w:rsidRDefault="00CC1DF2">
      <w:pPr>
        <w:pStyle w:val="BodyText"/>
        <w:sectPr w:rsidR="00CC1DF2">
          <w:pgSz w:w="12240" w:h="15840"/>
          <w:pgMar w:top="1820" w:right="720" w:bottom="1200" w:left="1080" w:header="0" w:footer="1016" w:gutter="0"/>
          <w:cols w:space="720"/>
        </w:sectPr>
      </w:pPr>
    </w:p>
    <w:tbl>
      <w:tblPr>
        <w:tblW w:w="0" w:type="auto"/>
        <w:tblInd w:w="2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92"/>
        <w:gridCol w:w="1584"/>
        <w:gridCol w:w="1440"/>
        <w:gridCol w:w="1239"/>
        <w:gridCol w:w="869"/>
        <w:gridCol w:w="1028"/>
        <w:gridCol w:w="834"/>
      </w:tblGrid>
      <w:tr w:rsidR="00CC1DF2" w14:paraId="1249765C" w14:textId="77777777">
        <w:trPr>
          <w:trHeight w:val="535"/>
        </w:trPr>
        <w:tc>
          <w:tcPr>
            <w:tcW w:w="9586" w:type="dxa"/>
            <w:gridSpan w:val="7"/>
          </w:tcPr>
          <w:p w14:paraId="28E27259" w14:textId="77777777" w:rsidR="00CC1DF2" w:rsidRDefault="00BC0AC7">
            <w:pPr>
              <w:pStyle w:val="TableParagraph"/>
              <w:ind w:left="3608" w:right="2608" w:hanging="981"/>
              <w:jc w:val="left"/>
              <w:rPr>
                <w:b/>
                <w:sz w:val="20"/>
              </w:rPr>
            </w:pPr>
            <w:r>
              <w:rPr>
                <w:b/>
                <w:sz w:val="20"/>
              </w:rPr>
              <w:lastRenderedPageBreak/>
              <w:t>Geographic</w:t>
            </w:r>
            <w:r>
              <w:rPr>
                <w:b/>
                <w:spacing w:val="-7"/>
                <w:sz w:val="20"/>
              </w:rPr>
              <w:t xml:space="preserve"> </w:t>
            </w:r>
            <w:r>
              <w:rPr>
                <w:b/>
                <w:sz w:val="20"/>
              </w:rPr>
              <w:t>Distribution</w:t>
            </w:r>
            <w:r>
              <w:rPr>
                <w:b/>
                <w:spacing w:val="-8"/>
                <w:sz w:val="20"/>
              </w:rPr>
              <w:t xml:space="preserve"> </w:t>
            </w:r>
            <w:r>
              <w:rPr>
                <w:b/>
                <w:sz w:val="20"/>
              </w:rPr>
              <w:t>of</w:t>
            </w:r>
            <w:r>
              <w:rPr>
                <w:b/>
                <w:spacing w:val="-7"/>
                <w:sz w:val="20"/>
              </w:rPr>
              <w:t xml:space="preserve"> </w:t>
            </w:r>
            <w:r>
              <w:rPr>
                <w:b/>
                <w:sz w:val="20"/>
              </w:rPr>
              <w:t>Home</w:t>
            </w:r>
            <w:r>
              <w:rPr>
                <w:b/>
                <w:spacing w:val="-8"/>
                <w:sz w:val="20"/>
              </w:rPr>
              <w:t xml:space="preserve"> </w:t>
            </w:r>
            <w:r>
              <w:rPr>
                <w:b/>
                <w:sz w:val="20"/>
              </w:rPr>
              <w:t>Mortgage</w:t>
            </w:r>
            <w:r>
              <w:rPr>
                <w:b/>
                <w:spacing w:val="-7"/>
                <w:sz w:val="20"/>
              </w:rPr>
              <w:t xml:space="preserve"> </w:t>
            </w:r>
            <w:r>
              <w:rPr>
                <w:b/>
                <w:sz w:val="20"/>
              </w:rPr>
              <w:t>Loans Non-MSA Assessment Area</w:t>
            </w:r>
          </w:p>
        </w:tc>
      </w:tr>
      <w:tr w:rsidR="00CC1DF2" w14:paraId="45A8706E" w14:textId="77777777">
        <w:trPr>
          <w:trHeight w:val="765"/>
        </w:trPr>
        <w:tc>
          <w:tcPr>
            <w:tcW w:w="2592" w:type="dxa"/>
          </w:tcPr>
          <w:p w14:paraId="274E597A" w14:textId="77777777" w:rsidR="00CC1DF2" w:rsidRDefault="00CC1DF2">
            <w:pPr>
              <w:pStyle w:val="TableParagraph"/>
              <w:ind w:left="0"/>
              <w:jc w:val="left"/>
              <w:rPr>
                <w:sz w:val="20"/>
              </w:rPr>
            </w:pPr>
          </w:p>
          <w:p w14:paraId="03CB5DB0" w14:textId="77777777" w:rsidR="00CC1DF2" w:rsidRDefault="00BC0AC7">
            <w:pPr>
              <w:pStyle w:val="TableParagraph"/>
              <w:spacing w:before="0"/>
              <w:ind w:left="37"/>
              <w:jc w:val="left"/>
              <w:rPr>
                <w:b/>
                <w:sz w:val="20"/>
              </w:rPr>
            </w:pPr>
            <w:r>
              <w:rPr>
                <w:b/>
                <w:sz w:val="20"/>
              </w:rPr>
              <w:t xml:space="preserve">Tract Income </w:t>
            </w:r>
            <w:r>
              <w:rPr>
                <w:b/>
                <w:spacing w:val="-4"/>
                <w:sz w:val="20"/>
              </w:rPr>
              <w:t>Level</w:t>
            </w:r>
          </w:p>
        </w:tc>
        <w:tc>
          <w:tcPr>
            <w:tcW w:w="1584" w:type="dxa"/>
          </w:tcPr>
          <w:p w14:paraId="2BD5DD8A" w14:textId="77777777" w:rsidR="00CC1DF2" w:rsidRDefault="00BC0AC7">
            <w:pPr>
              <w:pStyle w:val="TableParagraph"/>
              <w:ind w:left="58" w:right="38"/>
              <w:rPr>
                <w:b/>
                <w:sz w:val="20"/>
              </w:rPr>
            </w:pPr>
            <w:r>
              <w:rPr>
                <w:b/>
                <w:sz w:val="20"/>
              </w:rPr>
              <w:t>% of</w:t>
            </w:r>
            <w:r>
              <w:rPr>
                <w:b/>
                <w:spacing w:val="40"/>
                <w:sz w:val="20"/>
              </w:rPr>
              <w:t xml:space="preserve"> </w:t>
            </w:r>
            <w:r>
              <w:rPr>
                <w:b/>
                <w:sz w:val="20"/>
              </w:rPr>
              <w:t xml:space="preserve">Owner- </w:t>
            </w:r>
            <w:r>
              <w:rPr>
                <w:b/>
                <w:spacing w:val="-2"/>
                <w:sz w:val="20"/>
              </w:rPr>
              <w:t xml:space="preserve">Occupied </w:t>
            </w:r>
            <w:r>
              <w:rPr>
                <w:b/>
                <w:sz w:val="20"/>
              </w:rPr>
              <w:t>Housing</w:t>
            </w:r>
            <w:r>
              <w:rPr>
                <w:b/>
                <w:spacing w:val="-13"/>
                <w:sz w:val="20"/>
              </w:rPr>
              <w:t xml:space="preserve"> </w:t>
            </w:r>
            <w:r>
              <w:rPr>
                <w:b/>
                <w:sz w:val="20"/>
              </w:rPr>
              <w:t>Units</w:t>
            </w:r>
          </w:p>
        </w:tc>
        <w:tc>
          <w:tcPr>
            <w:tcW w:w="1440" w:type="dxa"/>
          </w:tcPr>
          <w:p w14:paraId="46A0BE3D" w14:textId="77777777" w:rsidR="00CC1DF2" w:rsidRDefault="00BC0AC7">
            <w:pPr>
              <w:pStyle w:val="TableParagraph"/>
              <w:ind w:left="19"/>
              <w:rPr>
                <w:b/>
                <w:sz w:val="20"/>
              </w:rPr>
            </w:pPr>
            <w:r>
              <w:rPr>
                <w:b/>
                <w:spacing w:val="-2"/>
                <w:sz w:val="20"/>
              </w:rPr>
              <w:t>Aggregate Performance</w:t>
            </w:r>
          </w:p>
          <w:p w14:paraId="1FAF1276" w14:textId="77777777" w:rsidR="00CC1DF2" w:rsidRDefault="00BC0AC7">
            <w:pPr>
              <w:pStyle w:val="TableParagraph"/>
              <w:spacing w:before="0"/>
              <w:ind w:left="19" w:right="2"/>
              <w:rPr>
                <w:b/>
                <w:sz w:val="20"/>
              </w:rPr>
            </w:pPr>
            <w:r>
              <w:rPr>
                <w:b/>
                <w:sz w:val="20"/>
              </w:rPr>
              <w:t xml:space="preserve">% of </w:t>
            </w:r>
            <w:r>
              <w:rPr>
                <w:b/>
                <w:spacing w:val="-10"/>
                <w:sz w:val="20"/>
              </w:rPr>
              <w:t>#</w:t>
            </w:r>
          </w:p>
        </w:tc>
        <w:tc>
          <w:tcPr>
            <w:tcW w:w="1239" w:type="dxa"/>
          </w:tcPr>
          <w:p w14:paraId="1A640CB7" w14:textId="77777777" w:rsidR="00CC1DF2" w:rsidRDefault="00CC1DF2">
            <w:pPr>
              <w:pStyle w:val="TableParagraph"/>
              <w:ind w:left="0"/>
              <w:jc w:val="left"/>
              <w:rPr>
                <w:sz w:val="20"/>
              </w:rPr>
            </w:pPr>
          </w:p>
          <w:p w14:paraId="0B4885C6" w14:textId="77777777" w:rsidR="00CC1DF2" w:rsidRDefault="00BC0AC7">
            <w:pPr>
              <w:pStyle w:val="TableParagraph"/>
              <w:spacing w:before="0"/>
              <w:rPr>
                <w:b/>
                <w:sz w:val="20"/>
              </w:rPr>
            </w:pPr>
            <w:r>
              <w:rPr>
                <w:b/>
                <w:spacing w:val="-10"/>
                <w:sz w:val="20"/>
              </w:rPr>
              <w:t>#</w:t>
            </w:r>
          </w:p>
        </w:tc>
        <w:tc>
          <w:tcPr>
            <w:tcW w:w="869" w:type="dxa"/>
          </w:tcPr>
          <w:p w14:paraId="7840C6BB" w14:textId="77777777" w:rsidR="00CC1DF2" w:rsidRDefault="00CC1DF2">
            <w:pPr>
              <w:pStyle w:val="TableParagraph"/>
              <w:ind w:left="0"/>
              <w:jc w:val="left"/>
              <w:rPr>
                <w:sz w:val="20"/>
              </w:rPr>
            </w:pPr>
          </w:p>
          <w:p w14:paraId="6814F0E9" w14:textId="77777777" w:rsidR="00CC1DF2" w:rsidRDefault="00BC0AC7">
            <w:pPr>
              <w:pStyle w:val="TableParagraph"/>
              <w:spacing w:before="0"/>
              <w:rPr>
                <w:b/>
                <w:sz w:val="20"/>
              </w:rPr>
            </w:pPr>
            <w:r>
              <w:rPr>
                <w:b/>
                <w:spacing w:val="-10"/>
                <w:sz w:val="20"/>
              </w:rPr>
              <w:t>%</w:t>
            </w:r>
          </w:p>
        </w:tc>
        <w:tc>
          <w:tcPr>
            <w:tcW w:w="1028" w:type="dxa"/>
          </w:tcPr>
          <w:p w14:paraId="066B19F4" w14:textId="77777777" w:rsidR="00CC1DF2" w:rsidRDefault="00CC1DF2">
            <w:pPr>
              <w:pStyle w:val="TableParagraph"/>
              <w:ind w:left="0"/>
              <w:jc w:val="left"/>
              <w:rPr>
                <w:sz w:val="20"/>
              </w:rPr>
            </w:pPr>
          </w:p>
          <w:p w14:paraId="55CF4A0E" w14:textId="77777777" w:rsidR="00CC1DF2" w:rsidRDefault="00BC0AC7">
            <w:pPr>
              <w:pStyle w:val="TableParagraph"/>
              <w:spacing w:before="0"/>
              <w:rPr>
                <w:b/>
                <w:sz w:val="20"/>
              </w:rPr>
            </w:pPr>
            <w:r>
              <w:rPr>
                <w:b/>
                <w:spacing w:val="-2"/>
                <w:sz w:val="20"/>
              </w:rPr>
              <w:t>$(000s)</w:t>
            </w:r>
          </w:p>
        </w:tc>
        <w:tc>
          <w:tcPr>
            <w:tcW w:w="834" w:type="dxa"/>
          </w:tcPr>
          <w:p w14:paraId="0C58DF91" w14:textId="77777777" w:rsidR="00CC1DF2" w:rsidRDefault="00CC1DF2">
            <w:pPr>
              <w:pStyle w:val="TableParagraph"/>
              <w:ind w:left="0"/>
              <w:jc w:val="left"/>
              <w:rPr>
                <w:sz w:val="20"/>
              </w:rPr>
            </w:pPr>
          </w:p>
          <w:p w14:paraId="48858768" w14:textId="77777777" w:rsidR="00CC1DF2" w:rsidRDefault="00BC0AC7">
            <w:pPr>
              <w:pStyle w:val="TableParagraph"/>
              <w:spacing w:before="0"/>
              <w:rPr>
                <w:b/>
                <w:sz w:val="20"/>
              </w:rPr>
            </w:pPr>
            <w:r>
              <w:rPr>
                <w:b/>
                <w:spacing w:val="-10"/>
                <w:sz w:val="20"/>
              </w:rPr>
              <w:t>%</w:t>
            </w:r>
          </w:p>
        </w:tc>
      </w:tr>
      <w:tr w:rsidR="00CC1DF2" w14:paraId="16C63D22" w14:textId="77777777">
        <w:trPr>
          <w:trHeight w:val="305"/>
        </w:trPr>
        <w:tc>
          <w:tcPr>
            <w:tcW w:w="2592" w:type="dxa"/>
            <w:tcBorders>
              <w:right w:val="dashed" w:sz="8" w:space="0" w:color="000000"/>
            </w:tcBorders>
          </w:tcPr>
          <w:p w14:paraId="69EE0905" w14:textId="77777777" w:rsidR="00CC1DF2" w:rsidRDefault="00BC0AC7">
            <w:pPr>
              <w:pStyle w:val="TableParagraph"/>
              <w:ind w:left="37"/>
              <w:jc w:val="left"/>
              <w:rPr>
                <w:sz w:val="20"/>
              </w:rPr>
            </w:pPr>
            <w:r>
              <w:rPr>
                <w:spacing w:val="-5"/>
                <w:sz w:val="20"/>
              </w:rPr>
              <w:t>Low</w:t>
            </w:r>
          </w:p>
        </w:tc>
        <w:tc>
          <w:tcPr>
            <w:tcW w:w="6994" w:type="dxa"/>
            <w:gridSpan w:val="6"/>
            <w:tcBorders>
              <w:left w:val="dashed" w:sz="8" w:space="0" w:color="000000"/>
            </w:tcBorders>
          </w:tcPr>
          <w:p w14:paraId="6BDCF595" w14:textId="77777777" w:rsidR="00CC1DF2" w:rsidRDefault="00CC1DF2">
            <w:pPr>
              <w:pStyle w:val="TableParagraph"/>
              <w:spacing w:before="0"/>
              <w:ind w:left="0"/>
              <w:jc w:val="left"/>
              <w:rPr>
                <w:sz w:val="20"/>
              </w:rPr>
            </w:pPr>
          </w:p>
        </w:tc>
      </w:tr>
      <w:tr w:rsidR="00CC1DF2" w14:paraId="3F63A013" w14:textId="77777777">
        <w:trPr>
          <w:trHeight w:val="305"/>
        </w:trPr>
        <w:tc>
          <w:tcPr>
            <w:tcW w:w="2592" w:type="dxa"/>
            <w:tcBorders>
              <w:right w:val="dashed" w:sz="8" w:space="0" w:color="000000"/>
            </w:tcBorders>
          </w:tcPr>
          <w:p w14:paraId="4E23F953" w14:textId="77777777" w:rsidR="00CC1DF2" w:rsidRDefault="00BC0AC7">
            <w:pPr>
              <w:pStyle w:val="TableParagraph"/>
              <w:ind w:left="0" w:right="18"/>
              <w:jc w:val="right"/>
              <w:rPr>
                <w:sz w:val="20"/>
              </w:rPr>
            </w:pPr>
            <w:r>
              <w:rPr>
                <w:spacing w:val="-4"/>
                <w:sz w:val="20"/>
              </w:rPr>
              <w:t>2022</w:t>
            </w:r>
          </w:p>
        </w:tc>
        <w:tc>
          <w:tcPr>
            <w:tcW w:w="1584" w:type="dxa"/>
            <w:tcBorders>
              <w:left w:val="dashed" w:sz="8" w:space="0" w:color="000000"/>
            </w:tcBorders>
          </w:tcPr>
          <w:p w14:paraId="5520B2ED" w14:textId="77777777" w:rsidR="00CC1DF2" w:rsidRDefault="00BC0AC7">
            <w:pPr>
              <w:pStyle w:val="TableParagraph"/>
              <w:ind w:left="58" w:right="41"/>
              <w:rPr>
                <w:sz w:val="20"/>
              </w:rPr>
            </w:pPr>
            <w:r>
              <w:rPr>
                <w:spacing w:val="-5"/>
                <w:sz w:val="20"/>
              </w:rPr>
              <w:t>0.4</w:t>
            </w:r>
          </w:p>
        </w:tc>
        <w:tc>
          <w:tcPr>
            <w:tcW w:w="1440" w:type="dxa"/>
          </w:tcPr>
          <w:p w14:paraId="627D1CC4" w14:textId="77777777" w:rsidR="00CC1DF2" w:rsidRDefault="00BC0AC7">
            <w:pPr>
              <w:pStyle w:val="TableParagraph"/>
              <w:ind w:left="19" w:right="2"/>
              <w:rPr>
                <w:sz w:val="20"/>
              </w:rPr>
            </w:pPr>
            <w:r>
              <w:rPr>
                <w:spacing w:val="-5"/>
                <w:sz w:val="20"/>
              </w:rPr>
              <w:t>0.7</w:t>
            </w:r>
          </w:p>
        </w:tc>
        <w:tc>
          <w:tcPr>
            <w:tcW w:w="1239" w:type="dxa"/>
          </w:tcPr>
          <w:p w14:paraId="74C56FE7" w14:textId="77777777" w:rsidR="00CC1DF2" w:rsidRDefault="00BC0AC7">
            <w:pPr>
              <w:pStyle w:val="TableParagraph"/>
              <w:rPr>
                <w:sz w:val="20"/>
              </w:rPr>
            </w:pPr>
            <w:r>
              <w:rPr>
                <w:spacing w:val="-10"/>
                <w:sz w:val="20"/>
              </w:rPr>
              <w:t>0</w:t>
            </w:r>
          </w:p>
        </w:tc>
        <w:tc>
          <w:tcPr>
            <w:tcW w:w="869" w:type="dxa"/>
          </w:tcPr>
          <w:p w14:paraId="5562F5EA" w14:textId="77777777" w:rsidR="00CC1DF2" w:rsidRDefault="00BC0AC7">
            <w:pPr>
              <w:pStyle w:val="TableParagraph"/>
              <w:rPr>
                <w:sz w:val="20"/>
              </w:rPr>
            </w:pPr>
            <w:r>
              <w:rPr>
                <w:spacing w:val="-5"/>
                <w:sz w:val="20"/>
              </w:rPr>
              <w:t>0.0</w:t>
            </w:r>
          </w:p>
        </w:tc>
        <w:tc>
          <w:tcPr>
            <w:tcW w:w="1028" w:type="dxa"/>
          </w:tcPr>
          <w:p w14:paraId="5080FBBB" w14:textId="77777777" w:rsidR="00CC1DF2" w:rsidRDefault="00BC0AC7">
            <w:pPr>
              <w:pStyle w:val="TableParagraph"/>
              <w:rPr>
                <w:sz w:val="20"/>
              </w:rPr>
            </w:pPr>
            <w:r>
              <w:rPr>
                <w:spacing w:val="-10"/>
                <w:sz w:val="20"/>
              </w:rPr>
              <w:t>0</w:t>
            </w:r>
          </w:p>
        </w:tc>
        <w:tc>
          <w:tcPr>
            <w:tcW w:w="834" w:type="dxa"/>
          </w:tcPr>
          <w:p w14:paraId="7F461A15" w14:textId="77777777" w:rsidR="00CC1DF2" w:rsidRDefault="00BC0AC7">
            <w:pPr>
              <w:pStyle w:val="TableParagraph"/>
              <w:rPr>
                <w:sz w:val="20"/>
              </w:rPr>
            </w:pPr>
            <w:r>
              <w:rPr>
                <w:spacing w:val="-5"/>
                <w:sz w:val="20"/>
              </w:rPr>
              <w:t>0.0</w:t>
            </w:r>
          </w:p>
        </w:tc>
      </w:tr>
      <w:tr w:rsidR="00CC1DF2" w14:paraId="31713B70" w14:textId="77777777">
        <w:trPr>
          <w:trHeight w:val="305"/>
        </w:trPr>
        <w:tc>
          <w:tcPr>
            <w:tcW w:w="2592" w:type="dxa"/>
            <w:tcBorders>
              <w:right w:val="dashed" w:sz="8" w:space="0" w:color="000000"/>
            </w:tcBorders>
          </w:tcPr>
          <w:p w14:paraId="6C00C9E6" w14:textId="77777777" w:rsidR="00CC1DF2" w:rsidRDefault="00BC0AC7">
            <w:pPr>
              <w:pStyle w:val="TableParagraph"/>
              <w:ind w:left="0" w:right="18"/>
              <w:jc w:val="right"/>
              <w:rPr>
                <w:sz w:val="20"/>
              </w:rPr>
            </w:pPr>
            <w:r>
              <w:rPr>
                <w:spacing w:val="-4"/>
                <w:sz w:val="20"/>
              </w:rPr>
              <w:t>2023</w:t>
            </w:r>
          </w:p>
        </w:tc>
        <w:tc>
          <w:tcPr>
            <w:tcW w:w="1584" w:type="dxa"/>
            <w:tcBorders>
              <w:left w:val="dashed" w:sz="8" w:space="0" w:color="000000"/>
            </w:tcBorders>
          </w:tcPr>
          <w:p w14:paraId="754E63F4" w14:textId="77777777" w:rsidR="00CC1DF2" w:rsidRDefault="00BC0AC7">
            <w:pPr>
              <w:pStyle w:val="TableParagraph"/>
              <w:ind w:left="58" w:right="41"/>
              <w:rPr>
                <w:sz w:val="20"/>
              </w:rPr>
            </w:pPr>
            <w:r>
              <w:rPr>
                <w:spacing w:val="-5"/>
                <w:sz w:val="20"/>
              </w:rPr>
              <w:t>0.4</w:t>
            </w:r>
          </w:p>
        </w:tc>
        <w:tc>
          <w:tcPr>
            <w:tcW w:w="1440" w:type="dxa"/>
          </w:tcPr>
          <w:p w14:paraId="5B5D7AF4" w14:textId="77777777" w:rsidR="00CC1DF2" w:rsidRDefault="00BC0AC7">
            <w:pPr>
              <w:pStyle w:val="TableParagraph"/>
              <w:ind w:left="19" w:right="2"/>
              <w:rPr>
                <w:sz w:val="20"/>
              </w:rPr>
            </w:pPr>
            <w:r>
              <w:rPr>
                <w:sz w:val="20"/>
              </w:rPr>
              <w:t>-</w:t>
            </w:r>
            <w:r>
              <w:rPr>
                <w:spacing w:val="-10"/>
                <w:sz w:val="20"/>
              </w:rPr>
              <w:t>-</w:t>
            </w:r>
          </w:p>
        </w:tc>
        <w:tc>
          <w:tcPr>
            <w:tcW w:w="1239" w:type="dxa"/>
          </w:tcPr>
          <w:p w14:paraId="2C42D176" w14:textId="77777777" w:rsidR="00CC1DF2" w:rsidRDefault="00BC0AC7">
            <w:pPr>
              <w:pStyle w:val="TableParagraph"/>
              <w:rPr>
                <w:sz w:val="20"/>
              </w:rPr>
            </w:pPr>
            <w:r>
              <w:rPr>
                <w:spacing w:val="-10"/>
                <w:sz w:val="20"/>
              </w:rPr>
              <w:t>0</w:t>
            </w:r>
          </w:p>
        </w:tc>
        <w:tc>
          <w:tcPr>
            <w:tcW w:w="869" w:type="dxa"/>
          </w:tcPr>
          <w:p w14:paraId="1A6A6826" w14:textId="77777777" w:rsidR="00CC1DF2" w:rsidRDefault="00BC0AC7">
            <w:pPr>
              <w:pStyle w:val="TableParagraph"/>
              <w:rPr>
                <w:sz w:val="20"/>
              </w:rPr>
            </w:pPr>
            <w:r>
              <w:rPr>
                <w:spacing w:val="-5"/>
                <w:sz w:val="20"/>
              </w:rPr>
              <w:t>0.0</w:t>
            </w:r>
          </w:p>
        </w:tc>
        <w:tc>
          <w:tcPr>
            <w:tcW w:w="1028" w:type="dxa"/>
          </w:tcPr>
          <w:p w14:paraId="7F2A29D5" w14:textId="77777777" w:rsidR="00CC1DF2" w:rsidRDefault="00BC0AC7">
            <w:pPr>
              <w:pStyle w:val="TableParagraph"/>
              <w:rPr>
                <w:sz w:val="20"/>
              </w:rPr>
            </w:pPr>
            <w:r>
              <w:rPr>
                <w:spacing w:val="-10"/>
                <w:sz w:val="20"/>
              </w:rPr>
              <w:t>0</w:t>
            </w:r>
          </w:p>
        </w:tc>
        <w:tc>
          <w:tcPr>
            <w:tcW w:w="834" w:type="dxa"/>
          </w:tcPr>
          <w:p w14:paraId="0F93BAC8" w14:textId="77777777" w:rsidR="00CC1DF2" w:rsidRDefault="00BC0AC7">
            <w:pPr>
              <w:pStyle w:val="TableParagraph"/>
              <w:rPr>
                <w:sz w:val="20"/>
              </w:rPr>
            </w:pPr>
            <w:r>
              <w:rPr>
                <w:spacing w:val="-5"/>
                <w:sz w:val="20"/>
              </w:rPr>
              <w:t>0.0</w:t>
            </w:r>
          </w:p>
        </w:tc>
      </w:tr>
      <w:tr w:rsidR="00CC1DF2" w14:paraId="1D38BAF8" w14:textId="77777777">
        <w:trPr>
          <w:trHeight w:val="305"/>
        </w:trPr>
        <w:tc>
          <w:tcPr>
            <w:tcW w:w="2592" w:type="dxa"/>
            <w:tcBorders>
              <w:right w:val="dashed" w:sz="8" w:space="0" w:color="000000"/>
            </w:tcBorders>
          </w:tcPr>
          <w:p w14:paraId="6001F4AD" w14:textId="77777777" w:rsidR="00CC1DF2" w:rsidRDefault="00BC0AC7">
            <w:pPr>
              <w:pStyle w:val="TableParagraph"/>
              <w:ind w:left="37"/>
              <w:jc w:val="left"/>
              <w:rPr>
                <w:sz w:val="20"/>
              </w:rPr>
            </w:pPr>
            <w:r>
              <w:rPr>
                <w:spacing w:val="-2"/>
                <w:sz w:val="20"/>
              </w:rPr>
              <w:t>Moderate</w:t>
            </w:r>
          </w:p>
        </w:tc>
        <w:tc>
          <w:tcPr>
            <w:tcW w:w="6994" w:type="dxa"/>
            <w:gridSpan w:val="6"/>
            <w:tcBorders>
              <w:left w:val="dashed" w:sz="8" w:space="0" w:color="000000"/>
            </w:tcBorders>
          </w:tcPr>
          <w:p w14:paraId="46148B81" w14:textId="77777777" w:rsidR="00CC1DF2" w:rsidRDefault="00CC1DF2">
            <w:pPr>
              <w:pStyle w:val="TableParagraph"/>
              <w:spacing w:before="0"/>
              <w:ind w:left="0"/>
              <w:jc w:val="left"/>
              <w:rPr>
                <w:sz w:val="20"/>
              </w:rPr>
            </w:pPr>
          </w:p>
        </w:tc>
      </w:tr>
      <w:tr w:rsidR="00CC1DF2" w14:paraId="2FAF9C37" w14:textId="77777777">
        <w:trPr>
          <w:trHeight w:val="305"/>
        </w:trPr>
        <w:tc>
          <w:tcPr>
            <w:tcW w:w="2592" w:type="dxa"/>
            <w:tcBorders>
              <w:right w:val="dashed" w:sz="8" w:space="0" w:color="000000"/>
            </w:tcBorders>
          </w:tcPr>
          <w:p w14:paraId="24696D2C" w14:textId="77777777" w:rsidR="00CC1DF2" w:rsidRDefault="00BC0AC7">
            <w:pPr>
              <w:pStyle w:val="TableParagraph"/>
              <w:ind w:left="0" w:right="18"/>
              <w:jc w:val="right"/>
              <w:rPr>
                <w:sz w:val="20"/>
              </w:rPr>
            </w:pPr>
            <w:r>
              <w:rPr>
                <w:spacing w:val="-4"/>
                <w:sz w:val="20"/>
              </w:rPr>
              <w:t>2022</w:t>
            </w:r>
          </w:p>
        </w:tc>
        <w:tc>
          <w:tcPr>
            <w:tcW w:w="1584" w:type="dxa"/>
            <w:tcBorders>
              <w:left w:val="dashed" w:sz="8" w:space="0" w:color="000000"/>
            </w:tcBorders>
          </w:tcPr>
          <w:p w14:paraId="7B8E09D9" w14:textId="77777777" w:rsidR="00CC1DF2" w:rsidRDefault="00BC0AC7">
            <w:pPr>
              <w:pStyle w:val="TableParagraph"/>
              <w:ind w:left="58" w:right="41"/>
              <w:rPr>
                <w:sz w:val="20"/>
              </w:rPr>
            </w:pPr>
            <w:r>
              <w:rPr>
                <w:spacing w:val="-4"/>
                <w:sz w:val="20"/>
              </w:rPr>
              <w:t>13.8</w:t>
            </w:r>
          </w:p>
        </w:tc>
        <w:tc>
          <w:tcPr>
            <w:tcW w:w="1440" w:type="dxa"/>
          </w:tcPr>
          <w:p w14:paraId="131CB402" w14:textId="77777777" w:rsidR="00CC1DF2" w:rsidRDefault="00BC0AC7">
            <w:pPr>
              <w:pStyle w:val="TableParagraph"/>
              <w:ind w:left="19" w:right="2"/>
              <w:rPr>
                <w:sz w:val="20"/>
              </w:rPr>
            </w:pPr>
            <w:r>
              <w:rPr>
                <w:spacing w:val="-4"/>
                <w:sz w:val="20"/>
              </w:rPr>
              <w:t>12.9</w:t>
            </w:r>
          </w:p>
        </w:tc>
        <w:tc>
          <w:tcPr>
            <w:tcW w:w="1239" w:type="dxa"/>
          </w:tcPr>
          <w:p w14:paraId="4F32730A" w14:textId="77777777" w:rsidR="00CC1DF2" w:rsidRDefault="00BC0AC7">
            <w:pPr>
              <w:pStyle w:val="TableParagraph"/>
              <w:rPr>
                <w:sz w:val="20"/>
              </w:rPr>
            </w:pPr>
            <w:r>
              <w:rPr>
                <w:spacing w:val="-5"/>
                <w:sz w:val="20"/>
              </w:rPr>
              <w:t>49</w:t>
            </w:r>
          </w:p>
        </w:tc>
        <w:tc>
          <w:tcPr>
            <w:tcW w:w="869" w:type="dxa"/>
          </w:tcPr>
          <w:p w14:paraId="5D7416F4" w14:textId="77777777" w:rsidR="00CC1DF2" w:rsidRDefault="00BC0AC7">
            <w:pPr>
              <w:pStyle w:val="TableParagraph"/>
              <w:rPr>
                <w:sz w:val="20"/>
              </w:rPr>
            </w:pPr>
            <w:r>
              <w:rPr>
                <w:spacing w:val="-4"/>
                <w:sz w:val="20"/>
              </w:rPr>
              <w:t>22.0</w:t>
            </w:r>
          </w:p>
        </w:tc>
        <w:tc>
          <w:tcPr>
            <w:tcW w:w="1028" w:type="dxa"/>
          </w:tcPr>
          <w:p w14:paraId="49A1840E" w14:textId="77777777" w:rsidR="00CC1DF2" w:rsidRDefault="00BC0AC7">
            <w:pPr>
              <w:pStyle w:val="TableParagraph"/>
              <w:rPr>
                <w:sz w:val="20"/>
              </w:rPr>
            </w:pPr>
            <w:r>
              <w:rPr>
                <w:spacing w:val="-2"/>
                <w:sz w:val="20"/>
              </w:rPr>
              <w:t>8,034</w:t>
            </w:r>
          </w:p>
        </w:tc>
        <w:tc>
          <w:tcPr>
            <w:tcW w:w="834" w:type="dxa"/>
          </w:tcPr>
          <w:p w14:paraId="5453D8C3" w14:textId="77777777" w:rsidR="00CC1DF2" w:rsidRDefault="00BC0AC7">
            <w:pPr>
              <w:pStyle w:val="TableParagraph"/>
              <w:rPr>
                <w:sz w:val="20"/>
              </w:rPr>
            </w:pPr>
            <w:r>
              <w:rPr>
                <w:spacing w:val="-4"/>
                <w:sz w:val="20"/>
              </w:rPr>
              <w:t>18.6</w:t>
            </w:r>
          </w:p>
        </w:tc>
      </w:tr>
      <w:tr w:rsidR="00CC1DF2" w14:paraId="5E421B73" w14:textId="77777777">
        <w:trPr>
          <w:trHeight w:val="305"/>
        </w:trPr>
        <w:tc>
          <w:tcPr>
            <w:tcW w:w="2592" w:type="dxa"/>
            <w:tcBorders>
              <w:right w:val="dashed" w:sz="8" w:space="0" w:color="000000"/>
            </w:tcBorders>
          </w:tcPr>
          <w:p w14:paraId="7F08A89E" w14:textId="77777777" w:rsidR="00CC1DF2" w:rsidRDefault="00BC0AC7">
            <w:pPr>
              <w:pStyle w:val="TableParagraph"/>
              <w:ind w:left="0" w:right="18"/>
              <w:jc w:val="right"/>
              <w:rPr>
                <w:sz w:val="20"/>
              </w:rPr>
            </w:pPr>
            <w:r>
              <w:rPr>
                <w:spacing w:val="-4"/>
                <w:sz w:val="20"/>
              </w:rPr>
              <w:t>2023</w:t>
            </w:r>
          </w:p>
        </w:tc>
        <w:tc>
          <w:tcPr>
            <w:tcW w:w="1584" w:type="dxa"/>
            <w:tcBorders>
              <w:left w:val="dashed" w:sz="8" w:space="0" w:color="000000"/>
            </w:tcBorders>
          </w:tcPr>
          <w:p w14:paraId="0A39AFE9" w14:textId="77777777" w:rsidR="00CC1DF2" w:rsidRDefault="00BC0AC7">
            <w:pPr>
              <w:pStyle w:val="TableParagraph"/>
              <w:ind w:left="58" w:right="41"/>
              <w:rPr>
                <w:sz w:val="20"/>
              </w:rPr>
            </w:pPr>
            <w:r>
              <w:rPr>
                <w:spacing w:val="-4"/>
                <w:sz w:val="20"/>
              </w:rPr>
              <w:t>13.8</w:t>
            </w:r>
          </w:p>
        </w:tc>
        <w:tc>
          <w:tcPr>
            <w:tcW w:w="1440" w:type="dxa"/>
          </w:tcPr>
          <w:p w14:paraId="621E3085" w14:textId="77777777" w:rsidR="00CC1DF2" w:rsidRDefault="00BC0AC7">
            <w:pPr>
              <w:pStyle w:val="TableParagraph"/>
              <w:ind w:left="19" w:right="2"/>
              <w:rPr>
                <w:sz w:val="20"/>
              </w:rPr>
            </w:pPr>
            <w:r>
              <w:rPr>
                <w:sz w:val="20"/>
              </w:rPr>
              <w:t>-</w:t>
            </w:r>
            <w:r>
              <w:rPr>
                <w:spacing w:val="-10"/>
                <w:sz w:val="20"/>
              </w:rPr>
              <w:t>-</w:t>
            </w:r>
          </w:p>
        </w:tc>
        <w:tc>
          <w:tcPr>
            <w:tcW w:w="1239" w:type="dxa"/>
          </w:tcPr>
          <w:p w14:paraId="3B3844F8" w14:textId="77777777" w:rsidR="00CC1DF2" w:rsidRDefault="00BC0AC7">
            <w:pPr>
              <w:pStyle w:val="TableParagraph"/>
              <w:rPr>
                <w:sz w:val="20"/>
              </w:rPr>
            </w:pPr>
            <w:r>
              <w:rPr>
                <w:spacing w:val="-5"/>
                <w:sz w:val="20"/>
              </w:rPr>
              <w:t>25</w:t>
            </w:r>
          </w:p>
        </w:tc>
        <w:tc>
          <w:tcPr>
            <w:tcW w:w="869" w:type="dxa"/>
          </w:tcPr>
          <w:p w14:paraId="78BAB216" w14:textId="77777777" w:rsidR="00CC1DF2" w:rsidRDefault="00BC0AC7">
            <w:pPr>
              <w:pStyle w:val="TableParagraph"/>
              <w:rPr>
                <w:sz w:val="20"/>
              </w:rPr>
            </w:pPr>
            <w:r>
              <w:rPr>
                <w:spacing w:val="-4"/>
                <w:sz w:val="20"/>
              </w:rPr>
              <w:t>17.2</w:t>
            </w:r>
          </w:p>
        </w:tc>
        <w:tc>
          <w:tcPr>
            <w:tcW w:w="1028" w:type="dxa"/>
          </w:tcPr>
          <w:p w14:paraId="2D4EE796" w14:textId="77777777" w:rsidR="00CC1DF2" w:rsidRDefault="00BC0AC7">
            <w:pPr>
              <w:pStyle w:val="TableParagraph"/>
              <w:rPr>
                <w:sz w:val="20"/>
              </w:rPr>
            </w:pPr>
            <w:r>
              <w:rPr>
                <w:spacing w:val="-2"/>
                <w:sz w:val="20"/>
              </w:rPr>
              <w:t>3,958</w:t>
            </w:r>
          </w:p>
        </w:tc>
        <w:tc>
          <w:tcPr>
            <w:tcW w:w="834" w:type="dxa"/>
          </w:tcPr>
          <w:p w14:paraId="4717270E" w14:textId="77777777" w:rsidR="00CC1DF2" w:rsidRDefault="00BC0AC7">
            <w:pPr>
              <w:pStyle w:val="TableParagraph"/>
              <w:rPr>
                <w:sz w:val="20"/>
              </w:rPr>
            </w:pPr>
            <w:r>
              <w:rPr>
                <w:spacing w:val="-4"/>
                <w:sz w:val="20"/>
              </w:rPr>
              <w:t>13.9</w:t>
            </w:r>
          </w:p>
        </w:tc>
      </w:tr>
      <w:tr w:rsidR="00CC1DF2" w14:paraId="2E59A28A" w14:textId="77777777">
        <w:trPr>
          <w:trHeight w:val="305"/>
        </w:trPr>
        <w:tc>
          <w:tcPr>
            <w:tcW w:w="2592" w:type="dxa"/>
            <w:tcBorders>
              <w:right w:val="dashed" w:sz="8" w:space="0" w:color="000000"/>
            </w:tcBorders>
          </w:tcPr>
          <w:p w14:paraId="2924030A" w14:textId="77777777" w:rsidR="00CC1DF2" w:rsidRDefault="00BC0AC7">
            <w:pPr>
              <w:pStyle w:val="TableParagraph"/>
              <w:ind w:left="37"/>
              <w:jc w:val="left"/>
              <w:rPr>
                <w:sz w:val="20"/>
              </w:rPr>
            </w:pPr>
            <w:r>
              <w:rPr>
                <w:spacing w:val="-2"/>
                <w:sz w:val="20"/>
              </w:rPr>
              <w:t>Middle</w:t>
            </w:r>
          </w:p>
        </w:tc>
        <w:tc>
          <w:tcPr>
            <w:tcW w:w="6994" w:type="dxa"/>
            <w:gridSpan w:val="6"/>
            <w:tcBorders>
              <w:left w:val="dashed" w:sz="8" w:space="0" w:color="000000"/>
            </w:tcBorders>
          </w:tcPr>
          <w:p w14:paraId="65955E90" w14:textId="77777777" w:rsidR="00CC1DF2" w:rsidRDefault="00CC1DF2">
            <w:pPr>
              <w:pStyle w:val="TableParagraph"/>
              <w:spacing w:before="0"/>
              <w:ind w:left="0"/>
              <w:jc w:val="left"/>
              <w:rPr>
                <w:sz w:val="20"/>
              </w:rPr>
            </w:pPr>
          </w:p>
        </w:tc>
      </w:tr>
      <w:tr w:rsidR="00CC1DF2" w14:paraId="29A01202" w14:textId="77777777">
        <w:trPr>
          <w:trHeight w:val="305"/>
        </w:trPr>
        <w:tc>
          <w:tcPr>
            <w:tcW w:w="2592" w:type="dxa"/>
            <w:tcBorders>
              <w:right w:val="dashed" w:sz="8" w:space="0" w:color="000000"/>
            </w:tcBorders>
          </w:tcPr>
          <w:p w14:paraId="3FBD5502" w14:textId="77777777" w:rsidR="00CC1DF2" w:rsidRDefault="00BC0AC7">
            <w:pPr>
              <w:pStyle w:val="TableParagraph"/>
              <w:ind w:left="0" w:right="18"/>
              <w:jc w:val="right"/>
              <w:rPr>
                <w:sz w:val="20"/>
              </w:rPr>
            </w:pPr>
            <w:r>
              <w:rPr>
                <w:spacing w:val="-4"/>
                <w:sz w:val="20"/>
              </w:rPr>
              <w:t>2022</w:t>
            </w:r>
          </w:p>
        </w:tc>
        <w:tc>
          <w:tcPr>
            <w:tcW w:w="1584" w:type="dxa"/>
            <w:tcBorders>
              <w:left w:val="dashed" w:sz="8" w:space="0" w:color="000000"/>
            </w:tcBorders>
          </w:tcPr>
          <w:p w14:paraId="5D731580" w14:textId="77777777" w:rsidR="00CC1DF2" w:rsidRDefault="00BC0AC7">
            <w:pPr>
              <w:pStyle w:val="TableParagraph"/>
              <w:ind w:left="58" w:right="41"/>
              <w:rPr>
                <w:sz w:val="20"/>
              </w:rPr>
            </w:pPr>
            <w:r>
              <w:rPr>
                <w:spacing w:val="-4"/>
                <w:sz w:val="20"/>
              </w:rPr>
              <w:t>60.0</w:t>
            </w:r>
          </w:p>
        </w:tc>
        <w:tc>
          <w:tcPr>
            <w:tcW w:w="1440" w:type="dxa"/>
          </w:tcPr>
          <w:p w14:paraId="230CBF4C" w14:textId="77777777" w:rsidR="00CC1DF2" w:rsidRDefault="00BC0AC7">
            <w:pPr>
              <w:pStyle w:val="TableParagraph"/>
              <w:ind w:left="19" w:right="2"/>
              <w:rPr>
                <w:sz w:val="20"/>
              </w:rPr>
            </w:pPr>
            <w:r>
              <w:rPr>
                <w:spacing w:val="-4"/>
                <w:sz w:val="20"/>
              </w:rPr>
              <w:t>57.2</w:t>
            </w:r>
          </w:p>
        </w:tc>
        <w:tc>
          <w:tcPr>
            <w:tcW w:w="1239" w:type="dxa"/>
          </w:tcPr>
          <w:p w14:paraId="3B137A63" w14:textId="77777777" w:rsidR="00CC1DF2" w:rsidRDefault="00BC0AC7">
            <w:pPr>
              <w:pStyle w:val="TableParagraph"/>
              <w:rPr>
                <w:sz w:val="20"/>
              </w:rPr>
            </w:pPr>
            <w:r>
              <w:rPr>
                <w:spacing w:val="-5"/>
                <w:sz w:val="20"/>
              </w:rPr>
              <w:t>132</w:t>
            </w:r>
          </w:p>
        </w:tc>
        <w:tc>
          <w:tcPr>
            <w:tcW w:w="869" w:type="dxa"/>
          </w:tcPr>
          <w:p w14:paraId="754AEF25" w14:textId="77777777" w:rsidR="00CC1DF2" w:rsidRDefault="00BC0AC7">
            <w:pPr>
              <w:pStyle w:val="TableParagraph"/>
              <w:rPr>
                <w:sz w:val="20"/>
              </w:rPr>
            </w:pPr>
            <w:r>
              <w:rPr>
                <w:spacing w:val="-4"/>
                <w:sz w:val="20"/>
              </w:rPr>
              <w:t>59.2</w:t>
            </w:r>
          </w:p>
        </w:tc>
        <w:tc>
          <w:tcPr>
            <w:tcW w:w="1028" w:type="dxa"/>
          </w:tcPr>
          <w:p w14:paraId="56C54DB5" w14:textId="77777777" w:rsidR="00CC1DF2" w:rsidRDefault="00BC0AC7">
            <w:pPr>
              <w:pStyle w:val="TableParagraph"/>
              <w:rPr>
                <w:sz w:val="20"/>
              </w:rPr>
            </w:pPr>
            <w:r>
              <w:rPr>
                <w:spacing w:val="-2"/>
                <w:sz w:val="20"/>
              </w:rPr>
              <w:t>25,971</w:t>
            </w:r>
          </w:p>
        </w:tc>
        <w:tc>
          <w:tcPr>
            <w:tcW w:w="834" w:type="dxa"/>
          </w:tcPr>
          <w:p w14:paraId="6A430EEA" w14:textId="77777777" w:rsidR="00CC1DF2" w:rsidRDefault="00BC0AC7">
            <w:pPr>
              <w:pStyle w:val="TableParagraph"/>
              <w:rPr>
                <w:sz w:val="20"/>
              </w:rPr>
            </w:pPr>
            <w:r>
              <w:rPr>
                <w:spacing w:val="-4"/>
                <w:sz w:val="20"/>
              </w:rPr>
              <w:t>60.2</w:t>
            </w:r>
          </w:p>
        </w:tc>
      </w:tr>
      <w:tr w:rsidR="00CC1DF2" w14:paraId="11521AD2" w14:textId="77777777">
        <w:trPr>
          <w:trHeight w:val="305"/>
        </w:trPr>
        <w:tc>
          <w:tcPr>
            <w:tcW w:w="2592" w:type="dxa"/>
            <w:tcBorders>
              <w:right w:val="dashed" w:sz="8" w:space="0" w:color="000000"/>
            </w:tcBorders>
          </w:tcPr>
          <w:p w14:paraId="7CDF98E3" w14:textId="77777777" w:rsidR="00CC1DF2" w:rsidRDefault="00BC0AC7">
            <w:pPr>
              <w:pStyle w:val="TableParagraph"/>
              <w:ind w:left="0" w:right="18"/>
              <w:jc w:val="right"/>
              <w:rPr>
                <w:sz w:val="20"/>
              </w:rPr>
            </w:pPr>
            <w:r>
              <w:rPr>
                <w:spacing w:val="-4"/>
                <w:sz w:val="20"/>
              </w:rPr>
              <w:t>2023</w:t>
            </w:r>
          </w:p>
        </w:tc>
        <w:tc>
          <w:tcPr>
            <w:tcW w:w="1584" w:type="dxa"/>
            <w:tcBorders>
              <w:left w:val="dashed" w:sz="8" w:space="0" w:color="000000"/>
            </w:tcBorders>
          </w:tcPr>
          <w:p w14:paraId="28F92537" w14:textId="77777777" w:rsidR="00CC1DF2" w:rsidRDefault="00BC0AC7">
            <w:pPr>
              <w:pStyle w:val="TableParagraph"/>
              <w:ind w:left="58" w:right="41"/>
              <w:rPr>
                <w:sz w:val="20"/>
              </w:rPr>
            </w:pPr>
            <w:r>
              <w:rPr>
                <w:spacing w:val="-4"/>
                <w:sz w:val="20"/>
              </w:rPr>
              <w:t>60.0</w:t>
            </w:r>
          </w:p>
        </w:tc>
        <w:tc>
          <w:tcPr>
            <w:tcW w:w="1440" w:type="dxa"/>
          </w:tcPr>
          <w:p w14:paraId="7915866B" w14:textId="77777777" w:rsidR="00CC1DF2" w:rsidRDefault="00BC0AC7">
            <w:pPr>
              <w:pStyle w:val="TableParagraph"/>
              <w:ind w:left="19" w:right="2"/>
              <w:rPr>
                <w:sz w:val="20"/>
              </w:rPr>
            </w:pPr>
            <w:r>
              <w:rPr>
                <w:sz w:val="20"/>
              </w:rPr>
              <w:t>-</w:t>
            </w:r>
            <w:r>
              <w:rPr>
                <w:spacing w:val="-10"/>
                <w:sz w:val="20"/>
              </w:rPr>
              <w:t>-</w:t>
            </w:r>
          </w:p>
        </w:tc>
        <w:tc>
          <w:tcPr>
            <w:tcW w:w="1239" w:type="dxa"/>
          </w:tcPr>
          <w:p w14:paraId="49D2B619" w14:textId="77777777" w:rsidR="00CC1DF2" w:rsidRDefault="00BC0AC7">
            <w:pPr>
              <w:pStyle w:val="TableParagraph"/>
              <w:rPr>
                <w:sz w:val="20"/>
              </w:rPr>
            </w:pPr>
            <w:r>
              <w:rPr>
                <w:spacing w:val="-5"/>
                <w:sz w:val="20"/>
              </w:rPr>
              <w:t>91</w:t>
            </w:r>
          </w:p>
        </w:tc>
        <w:tc>
          <w:tcPr>
            <w:tcW w:w="869" w:type="dxa"/>
          </w:tcPr>
          <w:p w14:paraId="33A0C768" w14:textId="77777777" w:rsidR="00CC1DF2" w:rsidRDefault="00BC0AC7">
            <w:pPr>
              <w:pStyle w:val="TableParagraph"/>
              <w:rPr>
                <w:sz w:val="20"/>
              </w:rPr>
            </w:pPr>
            <w:r>
              <w:rPr>
                <w:spacing w:val="-4"/>
                <w:sz w:val="20"/>
              </w:rPr>
              <w:t>62.8</w:t>
            </w:r>
          </w:p>
        </w:tc>
        <w:tc>
          <w:tcPr>
            <w:tcW w:w="1028" w:type="dxa"/>
          </w:tcPr>
          <w:p w14:paraId="3A0EB0F5" w14:textId="77777777" w:rsidR="00CC1DF2" w:rsidRDefault="00BC0AC7">
            <w:pPr>
              <w:pStyle w:val="TableParagraph"/>
              <w:rPr>
                <w:sz w:val="20"/>
              </w:rPr>
            </w:pPr>
            <w:r>
              <w:rPr>
                <w:spacing w:val="-2"/>
                <w:sz w:val="20"/>
              </w:rPr>
              <w:t>17,881</w:t>
            </w:r>
          </w:p>
        </w:tc>
        <w:tc>
          <w:tcPr>
            <w:tcW w:w="834" w:type="dxa"/>
          </w:tcPr>
          <w:p w14:paraId="60A7681D" w14:textId="77777777" w:rsidR="00CC1DF2" w:rsidRDefault="00BC0AC7">
            <w:pPr>
              <w:pStyle w:val="TableParagraph"/>
              <w:rPr>
                <w:sz w:val="20"/>
              </w:rPr>
            </w:pPr>
            <w:r>
              <w:rPr>
                <w:spacing w:val="-4"/>
                <w:sz w:val="20"/>
              </w:rPr>
              <w:t>62.6</w:t>
            </w:r>
          </w:p>
        </w:tc>
      </w:tr>
      <w:tr w:rsidR="00CC1DF2" w14:paraId="2995C746" w14:textId="77777777">
        <w:trPr>
          <w:trHeight w:val="305"/>
        </w:trPr>
        <w:tc>
          <w:tcPr>
            <w:tcW w:w="2592" w:type="dxa"/>
            <w:tcBorders>
              <w:right w:val="dashed" w:sz="8" w:space="0" w:color="000000"/>
            </w:tcBorders>
          </w:tcPr>
          <w:p w14:paraId="15DBAE8D" w14:textId="77777777" w:rsidR="00CC1DF2" w:rsidRDefault="00BC0AC7">
            <w:pPr>
              <w:pStyle w:val="TableParagraph"/>
              <w:ind w:left="37"/>
              <w:jc w:val="left"/>
              <w:rPr>
                <w:sz w:val="20"/>
              </w:rPr>
            </w:pPr>
            <w:r>
              <w:rPr>
                <w:spacing w:val="-2"/>
                <w:sz w:val="20"/>
              </w:rPr>
              <w:t>Upper</w:t>
            </w:r>
          </w:p>
        </w:tc>
        <w:tc>
          <w:tcPr>
            <w:tcW w:w="6994" w:type="dxa"/>
            <w:gridSpan w:val="6"/>
            <w:tcBorders>
              <w:left w:val="dashed" w:sz="8" w:space="0" w:color="000000"/>
            </w:tcBorders>
          </w:tcPr>
          <w:p w14:paraId="27C41CE8" w14:textId="77777777" w:rsidR="00CC1DF2" w:rsidRDefault="00CC1DF2">
            <w:pPr>
              <w:pStyle w:val="TableParagraph"/>
              <w:spacing w:before="0"/>
              <w:ind w:left="0"/>
              <w:jc w:val="left"/>
              <w:rPr>
                <w:sz w:val="20"/>
              </w:rPr>
            </w:pPr>
          </w:p>
        </w:tc>
      </w:tr>
      <w:tr w:rsidR="00CC1DF2" w14:paraId="282C3083" w14:textId="77777777">
        <w:trPr>
          <w:trHeight w:val="305"/>
        </w:trPr>
        <w:tc>
          <w:tcPr>
            <w:tcW w:w="2592" w:type="dxa"/>
            <w:tcBorders>
              <w:right w:val="dashed" w:sz="8" w:space="0" w:color="000000"/>
            </w:tcBorders>
          </w:tcPr>
          <w:p w14:paraId="720A9DD8" w14:textId="77777777" w:rsidR="00CC1DF2" w:rsidRDefault="00BC0AC7">
            <w:pPr>
              <w:pStyle w:val="TableParagraph"/>
              <w:ind w:left="0" w:right="18"/>
              <w:jc w:val="right"/>
              <w:rPr>
                <w:sz w:val="20"/>
              </w:rPr>
            </w:pPr>
            <w:r>
              <w:rPr>
                <w:spacing w:val="-4"/>
                <w:sz w:val="20"/>
              </w:rPr>
              <w:t>2022</w:t>
            </w:r>
          </w:p>
        </w:tc>
        <w:tc>
          <w:tcPr>
            <w:tcW w:w="1584" w:type="dxa"/>
            <w:tcBorders>
              <w:left w:val="dashed" w:sz="8" w:space="0" w:color="000000"/>
            </w:tcBorders>
          </w:tcPr>
          <w:p w14:paraId="1C566A5F" w14:textId="77777777" w:rsidR="00CC1DF2" w:rsidRDefault="00BC0AC7">
            <w:pPr>
              <w:pStyle w:val="TableParagraph"/>
              <w:ind w:left="58" w:right="41"/>
              <w:rPr>
                <w:sz w:val="20"/>
              </w:rPr>
            </w:pPr>
            <w:r>
              <w:rPr>
                <w:spacing w:val="-4"/>
                <w:sz w:val="20"/>
              </w:rPr>
              <w:t>25.4</w:t>
            </w:r>
          </w:p>
        </w:tc>
        <w:tc>
          <w:tcPr>
            <w:tcW w:w="1440" w:type="dxa"/>
          </w:tcPr>
          <w:p w14:paraId="3A3B7E93" w14:textId="77777777" w:rsidR="00CC1DF2" w:rsidRDefault="00BC0AC7">
            <w:pPr>
              <w:pStyle w:val="TableParagraph"/>
              <w:ind w:left="19" w:right="2"/>
              <w:rPr>
                <w:sz w:val="20"/>
              </w:rPr>
            </w:pPr>
            <w:r>
              <w:rPr>
                <w:spacing w:val="-4"/>
                <w:sz w:val="20"/>
              </w:rPr>
              <w:t>28.3</w:t>
            </w:r>
          </w:p>
        </w:tc>
        <w:tc>
          <w:tcPr>
            <w:tcW w:w="1239" w:type="dxa"/>
          </w:tcPr>
          <w:p w14:paraId="1773B2DC" w14:textId="77777777" w:rsidR="00CC1DF2" w:rsidRDefault="00BC0AC7">
            <w:pPr>
              <w:pStyle w:val="TableParagraph"/>
              <w:rPr>
                <w:sz w:val="20"/>
              </w:rPr>
            </w:pPr>
            <w:r>
              <w:rPr>
                <w:spacing w:val="-5"/>
                <w:sz w:val="20"/>
              </w:rPr>
              <w:t>37</w:t>
            </w:r>
          </w:p>
        </w:tc>
        <w:tc>
          <w:tcPr>
            <w:tcW w:w="869" w:type="dxa"/>
          </w:tcPr>
          <w:p w14:paraId="4CA15326" w14:textId="77777777" w:rsidR="00CC1DF2" w:rsidRDefault="00BC0AC7">
            <w:pPr>
              <w:pStyle w:val="TableParagraph"/>
              <w:rPr>
                <w:sz w:val="20"/>
              </w:rPr>
            </w:pPr>
            <w:r>
              <w:rPr>
                <w:spacing w:val="-4"/>
                <w:sz w:val="20"/>
              </w:rPr>
              <w:t>16.6</w:t>
            </w:r>
          </w:p>
        </w:tc>
        <w:tc>
          <w:tcPr>
            <w:tcW w:w="1028" w:type="dxa"/>
          </w:tcPr>
          <w:p w14:paraId="63FFBF9B" w14:textId="77777777" w:rsidR="00CC1DF2" w:rsidRDefault="00BC0AC7">
            <w:pPr>
              <w:pStyle w:val="TableParagraph"/>
              <w:rPr>
                <w:sz w:val="20"/>
              </w:rPr>
            </w:pPr>
            <w:r>
              <w:rPr>
                <w:spacing w:val="-2"/>
                <w:sz w:val="20"/>
              </w:rPr>
              <w:t>8,247</w:t>
            </w:r>
          </w:p>
        </w:tc>
        <w:tc>
          <w:tcPr>
            <w:tcW w:w="834" w:type="dxa"/>
          </w:tcPr>
          <w:p w14:paraId="65667F3D" w14:textId="77777777" w:rsidR="00CC1DF2" w:rsidRDefault="00BC0AC7">
            <w:pPr>
              <w:pStyle w:val="TableParagraph"/>
              <w:rPr>
                <w:sz w:val="20"/>
              </w:rPr>
            </w:pPr>
            <w:r>
              <w:rPr>
                <w:spacing w:val="-4"/>
                <w:sz w:val="20"/>
              </w:rPr>
              <w:t>19.1</w:t>
            </w:r>
          </w:p>
        </w:tc>
      </w:tr>
      <w:tr w:rsidR="00CC1DF2" w14:paraId="205FB5B9" w14:textId="77777777">
        <w:trPr>
          <w:trHeight w:val="305"/>
        </w:trPr>
        <w:tc>
          <w:tcPr>
            <w:tcW w:w="2592" w:type="dxa"/>
            <w:tcBorders>
              <w:right w:val="dashed" w:sz="8" w:space="0" w:color="000000"/>
            </w:tcBorders>
          </w:tcPr>
          <w:p w14:paraId="424DD3E7" w14:textId="77777777" w:rsidR="00CC1DF2" w:rsidRDefault="00BC0AC7">
            <w:pPr>
              <w:pStyle w:val="TableParagraph"/>
              <w:ind w:left="0" w:right="18"/>
              <w:jc w:val="right"/>
              <w:rPr>
                <w:sz w:val="20"/>
              </w:rPr>
            </w:pPr>
            <w:r>
              <w:rPr>
                <w:spacing w:val="-4"/>
                <w:sz w:val="20"/>
              </w:rPr>
              <w:t>2023</w:t>
            </w:r>
          </w:p>
        </w:tc>
        <w:tc>
          <w:tcPr>
            <w:tcW w:w="1584" w:type="dxa"/>
            <w:tcBorders>
              <w:left w:val="dashed" w:sz="8" w:space="0" w:color="000000"/>
            </w:tcBorders>
          </w:tcPr>
          <w:p w14:paraId="3EC7153E" w14:textId="77777777" w:rsidR="00CC1DF2" w:rsidRDefault="00BC0AC7">
            <w:pPr>
              <w:pStyle w:val="TableParagraph"/>
              <w:ind w:left="58" w:right="41"/>
              <w:rPr>
                <w:sz w:val="20"/>
              </w:rPr>
            </w:pPr>
            <w:r>
              <w:rPr>
                <w:spacing w:val="-4"/>
                <w:sz w:val="20"/>
              </w:rPr>
              <w:t>25.4</w:t>
            </w:r>
          </w:p>
        </w:tc>
        <w:tc>
          <w:tcPr>
            <w:tcW w:w="1440" w:type="dxa"/>
          </w:tcPr>
          <w:p w14:paraId="7686BA92" w14:textId="77777777" w:rsidR="00CC1DF2" w:rsidRDefault="00BC0AC7">
            <w:pPr>
              <w:pStyle w:val="TableParagraph"/>
              <w:ind w:left="19" w:right="2"/>
              <w:rPr>
                <w:sz w:val="20"/>
              </w:rPr>
            </w:pPr>
            <w:r>
              <w:rPr>
                <w:sz w:val="20"/>
              </w:rPr>
              <w:t>-</w:t>
            </w:r>
            <w:r>
              <w:rPr>
                <w:spacing w:val="-10"/>
                <w:sz w:val="20"/>
              </w:rPr>
              <w:t>-</w:t>
            </w:r>
          </w:p>
        </w:tc>
        <w:tc>
          <w:tcPr>
            <w:tcW w:w="1239" w:type="dxa"/>
          </w:tcPr>
          <w:p w14:paraId="29B06515" w14:textId="77777777" w:rsidR="00CC1DF2" w:rsidRDefault="00BC0AC7">
            <w:pPr>
              <w:pStyle w:val="TableParagraph"/>
              <w:rPr>
                <w:sz w:val="20"/>
              </w:rPr>
            </w:pPr>
            <w:r>
              <w:rPr>
                <w:spacing w:val="-5"/>
                <w:sz w:val="20"/>
              </w:rPr>
              <w:t>27</w:t>
            </w:r>
          </w:p>
        </w:tc>
        <w:tc>
          <w:tcPr>
            <w:tcW w:w="869" w:type="dxa"/>
          </w:tcPr>
          <w:p w14:paraId="6F229BC9" w14:textId="77777777" w:rsidR="00CC1DF2" w:rsidRDefault="00BC0AC7">
            <w:pPr>
              <w:pStyle w:val="TableParagraph"/>
              <w:rPr>
                <w:sz w:val="20"/>
              </w:rPr>
            </w:pPr>
            <w:r>
              <w:rPr>
                <w:spacing w:val="-4"/>
                <w:sz w:val="20"/>
              </w:rPr>
              <w:t>18.6</w:t>
            </w:r>
          </w:p>
        </w:tc>
        <w:tc>
          <w:tcPr>
            <w:tcW w:w="1028" w:type="dxa"/>
          </w:tcPr>
          <w:p w14:paraId="1DBF60F6" w14:textId="77777777" w:rsidR="00CC1DF2" w:rsidRDefault="00BC0AC7">
            <w:pPr>
              <w:pStyle w:val="TableParagraph"/>
              <w:rPr>
                <w:sz w:val="20"/>
              </w:rPr>
            </w:pPr>
            <w:r>
              <w:rPr>
                <w:spacing w:val="-2"/>
                <w:sz w:val="20"/>
              </w:rPr>
              <w:t>6,498</w:t>
            </w:r>
          </w:p>
        </w:tc>
        <w:tc>
          <w:tcPr>
            <w:tcW w:w="834" w:type="dxa"/>
          </w:tcPr>
          <w:p w14:paraId="51F7896B" w14:textId="77777777" w:rsidR="00CC1DF2" w:rsidRDefault="00BC0AC7">
            <w:pPr>
              <w:pStyle w:val="TableParagraph"/>
              <w:rPr>
                <w:sz w:val="20"/>
              </w:rPr>
            </w:pPr>
            <w:r>
              <w:rPr>
                <w:spacing w:val="-4"/>
                <w:sz w:val="20"/>
              </w:rPr>
              <w:t>22.7</w:t>
            </w:r>
          </w:p>
        </w:tc>
      </w:tr>
      <w:tr w:rsidR="00CC1DF2" w14:paraId="5ED24812" w14:textId="77777777">
        <w:trPr>
          <w:trHeight w:val="305"/>
        </w:trPr>
        <w:tc>
          <w:tcPr>
            <w:tcW w:w="2592" w:type="dxa"/>
            <w:tcBorders>
              <w:right w:val="dashed" w:sz="8" w:space="0" w:color="000000"/>
            </w:tcBorders>
          </w:tcPr>
          <w:p w14:paraId="12CB4A9C" w14:textId="77777777" w:rsidR="00CC1DF2" w:rsidRDefault="00BC0AC7">
            <w:pPr>
              <w:pStyle w:val="TableParagraph"/>
              <w:ind w:left="37"/>
              <w:jc w:val="left"/>
              <w:rPr>
                <w:sz w:val="20"/>
              </w:rPr>
            </w:pPr>
            <w:r>
              <w:rPr>
                <w:sz w:val="20"/>
              </w:rPr>
              <w:t xml:space="preserve">Not </w:t>
            </w:r>
            <w:r>
              <w:rPr>
                <w:spacing w:val="-2"/>
                <w:sz w:val="20"/>
              </w:rPr>
              <w:t>Available</w:t>
            </w:r>
          </w:p>
        </w:tc>
        <w:tc>
          <w:tcPr>
            <w:tcW w:w="6994" w:type="dxa"/>
            <w:gridSpan w:val="6"/>
            <w:tcBorders>
              <w:left w:val="dashed" w:sz="8" w:space="0" w:color="000000"/>
            </w:tcBorders>
          </w:tcPr>
          <w:p w14:paraId="1BF9F254" w14:textId="77777777" w:rsidR="00CC1DF2" w:rsidRDefault="00CC1DF2">
            <w:pPr>
              <w:pStyle w:val="TableParagraph"/>
              <w:spacing w:before="0"/>
              <w:ind w:left="0"/>
              <w:jc w:val="left"/>
              <w:rPr>
                <w:sz w:val="20"/>
              </w:rPr>
            </w:pPr>
          </w:p>
        </w:tc>
      </w:tr>
      <w:tr w:rsidR="00CC1DF2" w14:paraId="42AA58FC" w14:textId="77777777">
        <w:trPr>
          <w:trHeight w:val="305"/>
        </w:trPr>
        <w:tc>
          <w:tcPr>
            <w:tcW w:w="2592" w:type="dxa"/>
            <w:tcBorders>
              <w:right w:val="dashed" w:sz="8" w:space="0" w:color="000000"/>
            </w:tcBorders>
          </w:tcPr>
          <w:p w14:paraId="4423C649" w14:textId="77777777" w:rsidR="00CC1DF2" w:rsidRDefault="00BC0AC7">
            <w:pPr>
              <w:pStyle w:val="TableParagraph"/>
              <w:ind w:left="0" w:right="18"/>
              <w:jc w:val="right"/>
              <w:rPr>
                <w:sz w:val="20"/>
              </w:rPr>
            </w:pPr>
            <w:r>
              <w:rPr>
                <w:spacing w:val="-4"/>
                <w:sz w:val="20"/>
              </w:rPr>
              <w:t>2022</w:t>
            </w:r>
          </w:p>
        </w:tc>
        <w:tc>
          <w:tcPr>
            <w:tcW w:w="1584" w:type="dxa"/>
            <w:tcBorders>
              <w:left w:val="dashed" w:sz="8" w:space="0" w:color="000000"/>
            </w:tcBorders>
          </w:tcPr>
          <w:p w14:paraId="2B7AC001" w14:textId="77777777" w:rsidR="00CC1DF2" w:rsidRDefault="00BC0AC7">
            <w:pPr>
              <w:pStyle w:val="TableParagraph"/>
              <w:ind w:left="58" w:right="41"/>
              <w:rPr>
                <w:sz w:val="20"/>
              </w:rPr>
            </w:pPr>
            <w:r>
              <w:rPr>
                <w:spacing w:val="-5"/>
                <w:sz w:val="20"/>
              </w:rPr>
              <w:t>0.5</w:t>
            </w:r>
          </w:p>
        </w:tc>
        <w:tc>
          <w:tcPr>
            <w:tcW w:w="1440" w:type="dxa"/>
          </w:tcPr>
          <w:p w14:paraId="1F24A5E8" w14:textId="77777777" w:rsidR="00CC1DF2" w:rsidRDefault="00BC0AC7">
            <w:pPr>
              <w:pStyle w:val="TableParagraph"/>
              <w:ind w:left="19" w:right="2"/>
              <w:rPr>
                <w:sz w:val="20"/>
              </w:rPr>
            </w:pPr>
            <w:r>
              <w:rPr>
                <w:spacing w:val="-5"/>
                <w:sz w:val="20"/>
              </w:rPr>
              <w:t>0.9</w:t>
            </w:r>
          </w:p>
        </w:tc>
        <w:tc>
          <w:tcPr>
            <w:tcW w:w="1239" w:type="dxa"/>
          </w:tcPr>
          <w:p w14:paraId="5BFD69F4" w14:textId="77777777" w:rsidR="00CC1DF2" w:rsidRDefault="00BC0AC7">
            <w:pPr>
              <w:pStyle w:val="TableParagraph"/>
              <w:rPr>
                <w:sz w:val="20"/>
              </w:rPr>
            </w:pPr>
            <w:r>
              <w:rPr>
                <w:spacing w:val="-10"/>
                <w:sz w:val="20"/>
              </w:rPr>
              <w:t>5</w:t>
            </w:r>
          </w:p>
        </w:tc>
        <w:tc>
          <w:tcPr>
            <w:tcW w:w="869" w:type="dxa"/>
          </w:tcPr>
          <w:p w14:paraId="23D6AA15" w14:textId="77777777" w:rsidR="00CC1DF2" w:rsidRDefault="00BC0AC7">
            <w:pPr>
              <w:pStyle w:val="TableParagraph"/>
              <w:rPr>
                <w:sz w:val="20"/>
              </w:rPr>
            </w:pPr>
            <w:r>
              <w:rPr>
                <w:spacing w:val="-5"/>
                <w:sz w:val="20"/>
              </w:rPr>
              <w:t>2.2</w:t>
            </w:r>
          </w:p>
        </w:tc>
        <w:tc>
          <w:tcPr>
            <w:tcW w:w="1028" w:type="dxa"/>
          </w:tcPr>
          <w:p w14:paraId="7D47A571" w14:textId="77777777" w:rsidR="00CC1DF2" w:rsidRDefault="00BC0AC7">
            <w:pPr>
              <w:pStyle w:val="TableParagraph"/>
              <w:rPr>
                <w:sz w:val="20"/>
              </w:rPr>
            </w:pPr>
            <w:r>
              <w:rPr>
                <w:spacing w:val="-5"/>
                <w:sz w:val="20"/>
              </w:rPr>
              <w:t>912</w:t>
            </w:r>
          </w:p>
        </w:tc>
        <w:tc>
          <w:tcPr>
            <w:tcW w:w="834" w:type="dxa"/>
          </w:tcPr>
          <w:p w14:paraId="40A2DAA2" w14:textId="77777777" w:rsidR="00CC1DF2" w:rsidRDefault="00BC0AC7">
            <w:pPr>
              <w:pStyle w:val="TableParagraph"/>
              <w:rPr>
                <w:sz w:val="20"/>
              </w:rPr>
            </w:pPr>
            <w:r>
              <w:rPr>
                <w:spacing w:val="-5"/>
                <w:sz w:val="20"/>
              </w:rPr>
              <w:t>2.1</w:t>
            </w:r>
          </w:p>
        </w:tc>
      </w:tr>
      <w:tr w:rsidR="00CC1DF2" w14:paraId="3DF284C2" w14:textId="77777777">
        <w:trPr>
          <w:trHeight w:val="305"/>
        </w:trPr>
        <w:tc>
          <w:tcPr>
            <w:tcW w:w="2592" w:type="dxa"/>
            <w:tcBorders>
              <w:right w:val="dashed" w:sz="8" w:space="0" w:color="000000"/>
            </w:tcBorders>
          </w:tcPr>
          <w:p w14:paraId="1C24971D" w14:textId="77777777" w:rsidR="00CC1DF2" w:rsidRDefault="00BC0AC7">
            <w:pPr>
              <w:pStyle w:val="TableParagraph"/>
              <w:ind w:left="0" w:right="18"/>
              <w:jc w:val="right"/>
              <w:rPr>
                <w:sz w:val="20"/>
              </w:rPr>
            </w:pPr>
            <w:r>
              <w:rPr>
                <w:spacing w:val="-4"/>
                <w:sz w:val="20"/>
              </w:rPr>
              <w:t>2023</w:t>
            </w:r>
          </w:p>
        </w:tc>
        <w:tc>
          <w:tcPr>
            <w:tcW w:w="1584" w:type="dxa"/>
            <w:tcBorders>
              <w:left w:val="dashed" w:sz="8" w:space="0" w:color="000000"/>
            </w:tcBorders>
          </w:tcPr>
          <w:p w14:paraId="42C5E5AA" w14:textId="77777777" w:rsidR="00CC1DF2" w:rsidRDefault="00BC0AC7">
            <w:pPr>
              <w:pStyle w:val="TableParagraph"/>
              <w:ind w:left="58" w:right="41"/>
              <w:rPr>
                <w:sz w:val="20"/>
              </w:rPr>
            </w:pPr>
            <w:r>
              <w:rPr>
                <w:spacing w:val="-5"/>
                <w:sz w:val="20"/>
              </w:rPr>
              <w:t>0.5</w:t>
            </w:r>
          </w:p>
        </w:tc>
        <w:tc>
          <w:tcPr>
            <w:tcW w:w="1440" w:type="dxa"/>
          </w:tcPr>
          <w:p w14:paraId="3D087217" w14:textId="77777777" w:rsidR="00CC1DF2" w:rsidRDefault="00BC0AC7">
            <w:pPr>
              <w:pStyle w:val="TableParagraph"/>
              <w:ind w:left="19" w:right="2"/>
              <w:rPr>
                <w:sz w:val="20"/>
              </w:rPr>
            </w:pPr>
            <w:r>
              <w:rPr>
                <w:sz w:val="20"/>
              </w:rPr>
              <w:t>-</w:t>
            </w:r>
            <w:r>
              <w:rPr>
                <w:spacing w:val="-10"/>
                <w:sz w:val="20"/>
              </w:rPr>
              <w:t>-</w:t>
            </w:r>
          </w:p>
        </w:tc>
        <w:tc>
          <w:tcPr>
            <w:tcW w:w="1239" w:type="dxa"/>
          </w:tcPr>
          <w:p w14:paraId="080DB333" w14:textId="77777777" w:rsidR="00CC1DF2" w:rsidRDefault="00BC0AC7">
            <w:pPr>
              <w:pStyle w:val="TableParagraph"/>
              <w:rPr>
                <w:sz w:val="20"/>
              </w:rPr>
            </w:pPr>
            <w:r>
              <w:rPr>
                <w:spacing w:val="-10"/>
                <w:sz w:val="20"/>
              </w:rPr>
              <w:t>2</w:t>
            </w:r>
          </w:p>
        </w:tc>
        <w:tc>
          <w:tcPr>
            <w:tcW w:w="869" w:type="dxa"/>
          </w:tcPr>
          <w:p w14:paraId="10A07303" w14:textId="77777777" w:rsidR="00CC1DF2" w:rsidRDefault="00BC0AC7">
            <w:pPr>
              <w:pStyle w:val="TableParagraph"/>
              <w:rPr>
                <w:sz w:val="20"/>
              </w:rPr>
            </w:pPr>
            <w:r>
              <w:rPr>
                <w:spacing w:val="-5"/>
                <w:sz w:val="20"/>
              </w:rPr>
              <w:t>1.4</w:t>
            </w:r>
          </w:p>
        </w:tc>
        <w:tc>
          <w:tcPr>
            <w:tcW w:w="1028" w:type="dxa"/>
          </w:tcPr>
          <w:p w14:paraId="7668F881" w14:textId="77777777" w:rsidR="00CC1DF2" w:rsidRDefault="00BC0AC7">
            <w:pPr>
              <w:pStyle w:val="TableParagraph"/>
              <w:rPr>
                <w:sz w:val="20"/>
              </w:rPr>
            </w:pPr>
            <w:r>
              <w:rPr>
                <w:spacing w:val="-5"/>
                <w:sz w:val="20"/>
              </w:rPr>
              <w:t>236</w:t>
            </w:r>
          </w:p>
        </w:tc>
        <w:tc>
          <w:tcPr>
            <w:tcW w:w="834" w:type="dxa"/>
          </w:tcPr>
          <w:p w14:paraId="34125278" w14:textId="77777777" w:rsidR="00CC1DF2" w:rsidRDefault="00BC0AC7">
            <w:pPr>
              <w:pStyle w:val="TableParagraph"/>
              <w:rPr>
                <w:sz w:val="20"/>
              </w:rPr>
            </w:pPr>
            <w:r>
              <w:rPr>
                <w:spacing w:val="-5"/>
                <w:sz w:val="20"/>
              </w:rPr>
              <w:t>0.8</w:t>
            </w:r>
          </w:p>
        </w:tc>
      </w:tr>
      <w:tr w:rsidR="00CC1DF2" w14:paraId="1ED68896" w14:textId="77777777">
        <w:trPr>
          <w:trHeight w:val="305"/>
        </w:trPr>
        <w:tc>
          <w:tcPr>
            <w:tcW w:w="2592" w:type="dxa"/>
            <w:tcBorders>
              <w:right w:val="dashed" w:sz="8" w:space="0" w:color="000000"/>
            </w:tcBorders>
          </w:tcPr>
          <w:p w14:paraId="1BDBE50A" w14:textId="77777777" w:rsidR="00CC1DF2" w:rsidRDefault="00BC0AC7">
            <w:pPr>
              <w:pStyle w:val="TableParagraph"/>
              <w:ind w:left="37"/>
              <w:jc w:val="left"/>
              <w:rPr>
                <w:b/>
                <w:sz w:val="20"/>
              </w:rPr>
            </w:pPr>
            <w:r>
              <w:rPr>
                <w:b/>
                <w:spacing w:val="-2"/>
                <w:sz w:val="20"/>
              </w:rPr>
              <w:t>Totals</w:t>
            </w:r>
          </w:p>
        </w:tc>
        <w:tc>
          <w:tcPr>
            <w:tcW w:w="6994" w:type="dxa"/>
            <w:gridSpan w:val="6"/>
            <w:tcBorders>
              <w:left w:val="dashed" w:sz="8" w:space="0" w:color="000000"/>
            </w:tcBorders>
          </w:tcPr>
          <w:p w14:paraId="5DEE6CF3" w14:textId="77777777" w:rsidR="00CC1DF2" w:rsidRDefault="00CC1DF2">
            <w:pPr>
              <w:pStyle w:val="TableParagraph"/>
              <w:spacing w:before="0"/>
              <w:ind w:left="0"/>
              <w:jc w:val="left"/>
              <w:rPr>
                <w:sz w:val="20"/>
              </w:rPr>
            </w:pPr>
          </w:p>
        </w:tc>
      </w:tr>
      <w:tr w:rsidR="00CC1DF2" w14:paraId="3C7A1672" w14:textId="77777777">
        <w:trPr>
          <w:trHeight w:val="305"/>
        </w:trPr>
        <w:tc>
          <w:tcPr>
            <w:tcW w:w="2592" w:type="dxa"/>
            <w:tcBorders>
              <w:right w:val="dashed" w:sz="8" w:space="0" w:color="000000"/>
            </w:tcBorders>
          </w:tcPr>
          <w:p w14:paraId="2742A1F5" w14:textId="77777777" w:rsidR="00CC1DF2" w:rsidRDefault="00BC0AC7">
            <w:pPr>
              <w:pStyle w:val="TableParagraph"/>
              <w:ind w:left="0" w:right="18"/>
              <w:jc w:val="right"/>
              <w:rPr>
                <w:b/>
                <w:sz w:val="20"/>
              </w:rPr>
            </w:pPr>
            <w:r>
              <w:rPr>
                <w:b/>
                <w:spacing w:val="-4"/>
                <w:sz w:val="20"/>
              </w:rPr>
              <w:t>2022</w:t>
            </w:r>
          </w:p>
        </w:tc>
        <w:tc>
          <w:tcPr>
            <w:tcW w:w="1584" w:type="dxa"/>
            <w:tcBorders>
              <w:left w:val="dashed" w:sz="8" w:space="0" w:color="000000"/>
            </w:tcBorders>
          </w:tcPr>
          <w:p w14:paraId="424C0813" w14:textId="77777777" w:rsidR="00CC1DF2" w:rsidRDefault="00BC0AC7">
            <w:pPr>
              <w:pStyle w:val="TableParagraph"/>
              <w:ind w:left="58" w:right="41"/>
              <w:rPr>
                <w:b/>
                <w:sz w:val="20"/>
              </w:rPr>
            </w:pPr>
            <w:r>
              <w:rPr>
                <w:b/>
                <w:spacing w:val="-2"/>
                <w:sz w:val="20"/>
              </w:rPr>
              <w:t>100.0</w:t>
            </w:r>
          </w:p>
        </w:tc>
        <w:tc>
          <w:tcPr>
            <w:tcW w:w="1440" w:type="dxa"/>
          </w:tcPr>
          <w:p w14:paraId="79DE9318" w14:textId="77777777" w:rsidR="00CC1DF2" w:rsidRDefault="00BC0AC7">
            <w:pPr>
              <w:pStyle w:val="TableParagraph"/>
              <w:ind w:left="19" w:right="2"/>
              <w:rPr>
                <w:b/>
                <w:sz w:val="20"/>
              </w:rPr>
            </w:pPr>
            <w:r>
              <w:rPr>
                <w:b/>
                <w:spacing w:val="-2"/>
                <w:sz w:val="20"/>
              </w:rPr>
              <w:t>100.0</w:t>
            </w:r>
          </w:p>
        </w:tc>
        <w:tc>
          <w:tcPr>
            <w:tcW w:w="1239" w:type="dxa"/>
          </w:tcPr>
          <w:p w14:paraId="6ABE09E2" w14:textId="77777777" w:rsidR="00CC1DF2" w:rsidRDefault="00BC0AC7">
            <w:pPr>
              <w:pStyle w:val="TableParagraph"/>
              <w:rPr>
                <w:b/>
                <w:sz w:val="20"/>
              </w:rPr>
            </w:pPr>
            <w:r>
              <w:rPr>
                <w:b/>
                <w:spacing w:val="-5"/>
                <w:sz w:val="20"/>
              </w:rPr>
              <w:t>223</w:t>
            </w:r>
          </w:p>
        </w:tc>
        <w:tc>
          <w:tcPr>
            <w:tcW w:w="869" w:type="dxa"/>
          </w:tcPr>
          <w:p w14:paraId="178E2135" w14:textId="77777777" w:rsidR="00CC1DF2" w:rsidRDefault="00BC0AC7">
            <w:pPr>
              <w:pStyle w:val="TableParagraph"/>
              <w:rPr>
                <w:b/>
                <w:sz w:val="20"/>
              </w:rPr>
            </w:pPr>
            <w:r>
              <w:rPr>
                <w:b/>
                <w:spacing w:val="-2"/>
                <w:sz w:val="20"/>
              </w:rPr>
              <w:t>100.0</w:t>
            </w:r>
          </w:p>
        </w:tc>
        <w:tc>
          <w:tcPr>
            <w:tcW w:w="1028" w:type="dxa"/>
          </w:tcPr>
          <w:p w14:paraId="429CBCA1" w14:textId="77777777" w:rsidR="00CC1DF2" w:rsidRDefault="00BC0AC7">
            <w:pPr>
              <w:pStyle w:val="TableParagraph"/>
              <w:rPr>
                <w:b/>
                <w:sz w:val="20"/>
              </w:rPr>
            </w:pPr>
            <w:r>
              <w:rPr>
                <w:b/>
                <w:spacing w:val="-2"/>
                <w:sz w:val="20"/>
              </w:rPr>
              <w:t>43,164</w:t>
            </w:r>
          </w:p>
        </w:tc>
        <w:tc>
          <w:tcPr>
            <w:tcW w:w="834" w:type="dxa"/>
          </w:tcPr>
          <w:p w14:paraId="11FD462E" w14:textId="77777777" w:rsidR="00CC1DF2" w:rsidRDefault="00BC0AC7">
            <w:pPr>
              <w:pStyle w:val="TableParagraph"/>
              <w:rPr>
                <w:b/>
                <w:sz w:val="20"/>
              </w:rPr>
            </w:pPr>
            <w:r>
              <w:rPr>
                <w:b/>
                <w:spacing w:val="-2"/>
                <w:sz w:val="20"/>
              </w:rPr>
              <w:t>100.0</w:t>
            </w:r>
          </w:p>
        </w:tc>
      </w:tr>
      <w:tr w:rsidR="00CC1DF2" w14:paraId="135D1A64" w14:textId="77777777">
        <w:trPr>
          <w:trHeight w:val="305"/>
        </w:trPr>
        <w:tc>
          <w:tcPr>
            <w:tcW w:w="2592" w:type="dxa"/>
            <w:tcBorders>
              <w:right w:val="dashed" w:sz="8" w:space="0" w:color="000000"/>
            </w:tcBorders>
          </w:tcPr>
          <w:p w14:paraId="32BBF50C" w14:textId="77777777" w:rsidR="00CC1DF2" w:rsidRDefault="00BC0AC7">
            <w:pPr>
              <w:pStyle w:val="TableParagraph"/>
              <w:ind w:left="0" w:right="18"/>
              <w:jc w:val="right"/>
              <w:rPr>
                <w:b/>
                <w:sz w:val="20"/>
              </w:rPr>
            </w:pPr>
            <w:r>
              <w:rPr>
                <w:b/>
                <w:spacing w:val="-4"/>
                <w:sz w:val="20"/>
              </w:rPr>
              <w:t>2023</w:t>
            </w:r>
          </w:p>
        </w:tc>
        <w:tc>
          <w:tcPr>
            <w:tcW w:w="1584" w:type="dxa"/>
            <w:tcBorders>
              <w:left w:val="dashed" w:sz="8" w:space="0" w:color="000000"/>
            </w:tcBorders>
          </w:tcPr>
          <w:p w14:paraId="6FB49AD5" w14:textId="77777777" w:rsidR="00CC1DF2" w:rsidRDefault="00BC0AC7">
            <w:pPr>
              <w:pStyle w:val="TableParagraph"/>
              <w:ind w:left="58" w:right="41"/>
              <w:rPr>
                <w:b/>
                <w:sz w:val="20"/>
              </w:rPr>
            </w:pPr>
            <w:r>
              <w:rPr>
                <w:b/>
                <w:spacing w:val="-2"/>
                <w:sz w:val="20"/>
              </w:rPr>
              <w:t>100.0</w:t>
            </w:r>
          </w:p>
        </w:tc>
        <w:tc>
          <w:tcPr>
            <w:tcW w:w="1440" w:type="dxa"/>
          </w:tcPr>
          <w:p w14:paraId="7EA4D689" w14:textId="77777777" w:rsidR="00CC1DF2" w:rsidRDefault="00BC0AC7">
            <w:pPr>
              <w:pStyle w:val="TableParagraph"/>
              <w:ind w:left="19" w:right="2"/>
              <w:rPr>
                <w:b/>
                <w:sz w:val="20"/>
              </w:rPr>
            </w:pPr>
            <w:r>
              <w:rPr>
                <w:b/>
                <w:sz w:val="20"/>
              </w:rPr>
              <w:t>-</w:t>
            </w:r>
            <w:r>
              <w:rPr>
                <w:b/>
                <w:spacing w:val="-10"/>
                <w:sz w:val="20"/>
              </w:rPr>
              <w:t>-</w:t>
            </w:r>
          </w:p>
        </w:tc>
        <w:tc>
          <w:tcPr>
            <w:tcW w:w="1239" w:type="dxa"/>
          </w:tcPr>
          <w:p w14:paraId="14C73B09" w14:textId="77777777" w:rsidR="00CC1DF2" w:rsidRDefault="00BC0AC7">
            <w:pPr>
              <w:pStyle w:val="TableParagraph"/>
              <w:rPr>
                <w:b/>
                <w:sz w:val="20"/>
              </w:rPr>
            </w:pPr>
            <w:r>
              <w:rPr>
                <w:b/>
                <w:spacing w:val="-5"/>
                <w:sz w:val="20"/>
              </w:rPr>
              <w:t>145</w:t>
            </w:r>
          </w:p>
        </w:tc>
        <w:tc>
          <w:tcPr>
            <w:tcW w:w="869" w:type="dxa"/>
          </w:tcPr>
          <w:p w14:paraId="3A308616" w14:textId="77777777" w:rsidR="00CC1DF2" w:rsidRDefault="00BC0AC7">
            <w:pPr>
              <w:pStyle w:val="TableParagraph"/>
              <w:rPr>
                <w:b/>
                <w:sz w:val="20"/>
              </w:rPr>
            </w:pPr>
            <w:r>
              <w:rPr>
                <w:b/>
                <w:spacing w:val="-2"/>
                <w:sz w:val="20"/>
              </w:rPr>
              <w:t>100.0</w:t>
            </w:r>
          </w:p>
        </w:tc>
        <w:tc>
          <w:tcPr>
            <w:tcW w:w="1028" w:type="dxa"/>
          </w:tcPr>
          <w:p w14:paraId="7294CE35" w14:textId="77777777" w:rsidR="00CC1DF2" w:rsidRDefault="00BC0AC7">
            <w:pPr>
              <w:pStyle w:val="TableParagraph"/>
              <w:rPr>
                <w:b/>
                <w:sz w:val="20"/>
              </w:rPr>
            </w:pPr>
            <w:r>
              <w:rPr>
                <w:b/>
                <w:spacing w:val="-2"/>
                <w:sz w:val="20"/>
              </w:rPr>
              <w:t>28,573</w:t>
            </w:r>
          </w:p>
        </w:tc>
        <w:tc>
          <w:tcPr>
            <w:tcW w:w="834" w:type="dxa"/>
          </w:tcPr>
          <w:p w14:paraId="51B7CDC0" w14:textId="77777777" w:rsidR="00CC1DF2" w:rsidRDefault="00BC0AC7">
            <w:pPr>
              <w:pStyle w:val="TableParagraph"/>
              <w:rPr>
                <w:b/>
                <w:sz w:val="20"/>
              </w:rPr>
            </w:pPr>
            <w:r>
              <w:rPr>
                <w:b/>
                <w:spacing w:val="-2"/>
                <w:sz w:val="20"/>
              </w:rPr>
              <w:t>100.0</w:t>
            </w:r>
          </w:p>
        </w:tc>
      </w:tr>
      <w:tr w:rsidR="00CC1DF2" w14:paraId="675743CE" w14:textId="77777777">
        <w:trPr>
          <w:trHeight w:val="463"/>
        </w:trPr>
        <w:tc>
          <w:tcPr>
            <w:tcW w:w="9586" w:type="dxa"/>
            <w:gridSpan w:val="7"/>
          </w:tcPr>
          <w:p w14:paraId="75CA276C" w14:textId="77777777" w:rsidR="00CC1DF2" w:rsidRDefault="00BC0AC7">
            <w:pPr>
              <w:pStyle w:val="TableParagraph"/>
              <w:spacing w:before="57"/>
              <w:ind w:left="37" w:right="3331"/>
              <w:jc w:val="left"/>
              <w:rPr>
                <w:i/>
                <w:sz w:val="16"/>
              </w:rPr>
            </w:pPr>
            <w:r>
              <w:rPr>
                <w:i/>
                <w:sz w:val="16"/>
              </w:rPr>
              <w:t>Source:</w:t>
            </w:r>
            <w:r>
              <w:rPr>
                <w:i/>
                <w:spacing w:val="-3"/>
                <w:sz w:val="16"/>
              </w:rPr>
              <w:t xml:space="preserve"> </w:t>
            </w:r>
            <w:r>
              <w:rPr>
                <w:i/>
                <w:sz w:val="16"/>
              </w:rPr>
              <w:t>2020</w:t>
            </w:r>
            <w:r>
              <w:rPr>
                <w:i/>
                <w:spacing w:val="-3"/>
                <w:sz w:val="16"/>
              </w:rPr>
              <w:t xml:space="preserve"> </w:t>
            </w:r>
            <w:r>
              <w:rPr>
                <w:i/>
                <w:sz w:val="16"/>
              </w:rPr>
              <w:t>U.S.</w:t>
            </w:r>
            <w:r>
              <w:rPr>
                <w:i/>
                <w:spacing w:val="-3"/>
                <w:sz w:val="16"/>
              </w:rPr>
              <w:t xml:space="preserve"> </w:t>
            </w:r>
            <w:r>
              <w:rPr>
                <w:i/>
                <w:sz w:val="16"/>
              </w:rPr>
              <w:t>Census;</w:t>
            </w:r>
            <w:r>
              <w:rPr>
                <w:i/>
                <w:spacing w:val="-3"/>
                <w:sz w:val="16"/>
              </w:rPr>
              <w:t xml:space="preserve"> </w:t>
            </w:r>
            <w:r>
              <w:rPr>
                <w:i/>
                <w:sz w:val="16"/>
              </w:rPr>
              <w:t>Bank</w:t>
            </w:r>
            <w:r>
              <w:rPr>
                <w:i/>
                <w:spacing w:val="-3"/>
                <w:sz w:val="16"/>
              </w:rPr>
              <w:t xml:space="preserve"> </w:t>
            </w:r>
            <w:r>
              <w:rPr>
                <w:i/>
                <w:sz w:val="16"/>
              </w:rPr>
              <w:t>Data,</w:t>
            </w:r>
            <w:r>
              <w:rPr>
                <w:i/>
                <w:spacing w:val="-3"/>
                <w:sz w:val="16"/>
              </w:rPr>
              <w:t xml:space="preserve"> </w:t>
            </w:r>
            <w:r>
              <w:rPr>
                <w:i/>
                <w:sz w:val="16"/>
              </w:rPr>
              <w:t>2022</w:t>
            </w:r>
            <w:r>
              <w:rPr>
                <w:i/>
                <w:spacing w:val="-3"/>
                <w:sz w:val="16"/>
              </w:rPr>
              <w:t xml:space="preserve"> </w:t>
            </w:r>
            <w:r>
              <w:rPr>
                <w:i/>
                <w:sz w:val="16"/>
              </w:rPr>
              <w:t>HMDA</w:t>
            </w:r>
            <w:r>
              <w:rPr>
                <w:i/>
                <w:spacing w:val="-3"/>
                <w:sz w:val="16"/>
              </w:rPr>
              <w:t xml:space="preserve"> </w:t>
            </w:r>
            <w:r>
              <w:rPr>
                <w:i/>
                <w:sz w:val="16"/>
              </w:rPr>
              <w:t>Aggregate</w:t>
            </w:r>
            <w:r>
              <w:rPr>
                <w:i/>
                <w:spacing w:val="-3"/>
                <w:sz w:val="16"/>
              </w:rPr>
              <w:t xml:space="preserve"> </w:t>
            </w:r>
            <w:r>
              <w:rPr>
                <w:i/>
                <w:sz w:val="16"/>
              </w:rPr>
              <w:t>Data,</w:t>
            </w:r>
            <w:r>
              <w:rPr>
                <w:i/>
                <w:spacing w:val="-3"/>
                <w:sz w:val="16"/>
              </w:rPr>
              <w:t xml:space="preserve"> </w:t>
            </w:r>
            <w:r>
              <w:rPr>
                <w:i/>
                <w:sz w:val="16"/>
              </w:rPr>
              <w:t>"--"</w:t>
            </w:r>
            <w:r>
              <w:rPr>
                <w:i/>
                <w:spacing w:val="-4"/>
                <w:sz w:val="16"/>
              </w:rPr>
              <w:t xml:space="preserve"> </w:t>
            </w:r>
            <w:r>
              <w:rPr>
                <w:i/>
                <w:sz w:val="16"/>
              </w:rPr>
              <w:t>data</w:t>
            </w:r>
            <w:r>
              <w:rPr>
                <w:i/>
                <w:spacing w:val="-3"/>
                <w:sz w:val="16"/>
              </w:rPr>
              <w:t xml:space="preserve"> </w:t>
            </w:r>
            <w:r>
              <w:rPr>
                <w:i/>
                <w:sz w:val="16"/>
              </w:rPr>
              <w:t>not</w:t>
            </w:r>
            <w:r>
              <w:rPr>
                <w:i/>
                <w:spacing w:val="-3"/>
                <w:sz w:val="16"/>
              </w:rPr>
              <w:t xml:space="preserve"> </w:t>
            </w:r>
            <w:r>
              <w:rPr>
                <w:i/>
                <w:sz w:val="16"/>
              </w:rPr>
              <w:t>available.</w:t>
            </w:r>
            <w:r>
              <w:rPr>
                <w:i/>
                <w:spacing w:val="40"/>
                <w:sz w:val="16"/>
              </w:rPr>
              <w:t xml:space="preserve"> </w:t>
            </w:r>
            <w:r>
              <w:rPr>
                <w:i/>
                <w:sz w:val="16"/>
              </w:rPr>
              <w:t>Due to rounding, totals may not equal 100.0%</w:t>
            </w:r>
          </w:p>
        </w:tc>
      </w:tr>
    </w:tbl>
    <w:p w14:paraId="19D1337E" w14:textId="77777777" w:rsidR="00CC1DF2" w:rsidRDefault="00CC1DF2">
      <w:pPr>
        <w:pStyle w:val="BodyText"/>
        <w:spacing w:before="27"/>
      </w:pPr>
    </w:p>
    <w:p w14:paraId="09B133B5" w14:textId="77777777" w:rsidR="00CC1DF2" w:rsidRDefault="00BC0AC7">
      <w:pPr>
        <w:ind w:left="216"/>
        <w:rPr>
          <w:b/>
          <w:i/>
          <w:sz w:val="24"/>
        </w:rPr>
      </w:pPr>
      <w:r>
        <w:rPr>
          <w:b/>
          <w:i/>
          <w:sz w:val="24"/>
        </w:rPr>
        <w:t>Small</w:t>
      </w:r>
      <w:r>
        <w:rPr>
          <w:b/>
          <w:i/>
          <w:spacing w:val="-4"/>
          <w:sz w:val="24"/>
        </w:rPr>
        <w:t xml:space="preserve"> </w:t>
      </w:r>
      <w:r>
        <w:rPr>
          <w:b/>
          <w:i/>
          <w:sz w:val="24"/>
        </w:rPr>
        <w:t>Business</w:t>
      </w:r>
      <w:r>
        <w:rPr>
          <w:b/>
          <w:i/>
          <w:spacing w:val="-4"/>
          <w:sz w:val="24"/>
        </w:rPr>
        <w:t xml:space="preserve"> </w:t>
      </w:r>
      <w:r>
        <w:rPr>
          <w:b/>
          <w:i/>
          <w:spacing w:val="-2"/>
          <w:sz w:val="24"/>
        </w:rPr>
        <w:t>Loans</w:t>
      </w:r>
    </w:p>
    <w:p w14:paraId="6E194C71" w14:textId="77777777" w:rsidR="00CC1DF2" w:rsidRDefault="00BC0AC7">
      <w:pPr>
        <w:pStyle w:val="BodyText"/>
        <w:ind w:left="216" w:right="266"/>
      </w:pPr>
      <w:r>
        <w:t>The geographic distribution of small business loans reflects reasonable dispersion throughout the assessment</w:t>
      </w:r>
      <w:r>
        <w:rPr>
          <w:spacing w:val="-3"/>
        </w:rPr>
        <w:t xml:space="preserve"> </w:t>
      </w:r>
      <w:r>
        <w:t>area.</w:t>
      </w:r>
      <w:r>
        <w:rPr>
          <w:spacing w:val="40"/>
        </w:rPr>
        <w:t xml:space="preserve"> </w:t>
      </w:r>
      <w:r>
        <w:t>Although</w:t>
      </w:r>
      <w:r>
        <w:rPr>
          <w:spacing w:val="-3"/>
        </w:rPr>
        <w:t xml:space="preserve"> </w:t>
      </w:r>
      <w:r>
        <w:t>the</w:t>
      </w:r>
      <w:r>
        <w:rPr>
          <w:spacing w:val="-3"/>
        </w:rPr>
        <w:t xml:space="preserve"> </w:t>
      </w:r>
      <w:r>
        <w:t>bank</w:t>
      </w:r>
      <w:r>
        <w:rPr>
          <w:spacing w:val="-3"/>
        </w:rPr>
        <w:t xml:space="preserve"> </w:t>
      </w:r>
      <w:r>
        <w:t>did</w:t>
      </w:r>
      <w:r>
        <w:rPr>
          <w:spacing w:val="-3"/>
        </w:rPr>
        <w:t xml:space="preserve"> </w:t>
      </w:r>
      <w:r>
        <w:t>not</w:t>
      </w:r>
      <w:r>
        <w:rPr>
          <w:spacing w:val="-4"/>
        </w:rPr>
        <w:t xml:space="preserve"> </w:t>
      </w:r>
      <w:r>
        <w:t>make</w:t>
      </w:r>
      <w:r>
        <w:rPr>
          <w:spacing w:val="-3"/>
        </w:rPr>
        <w:t xml:space="preserve"> </w:t>
      </w:r>
      <w:r>
        <w:t>any</w:t>
      </w:r>
      <w:r>
        <w:rPr>
          <w:spacing w:val="-3"/>
        </w:rPr>
        <w:t xml:space="preserve"> </w:t>
      </w:r>
      <w:r>
        <w:t>small</w:t>
      </w:r>
      <w:r>
        <w:rPr>
          <w:spacing w:val="-3"/>
        </w:rPr>
        <w:t xml:space="preserve"> </w:t>
      </w:r>
      <w:r>
        <w:t>business</w:t>
      </w:r>
      <w:r>
        <w:rPr>
          <w:spacing w:val="-4"/>
        </w:rPr>
        <w:t xml:space="preserve"> </w:t>
      </w:r>
      <w:r>
        <w:t>loans</w:t>
      </w:r>
      <w:r>
        <w:rPr>
          <w:spacing w:val="-4"/>
        </w:rPr>
        <w:t xml:space="preserve"> </w:t>
      </w:r>
      <w:r>
        <w:t>in</w:t>
      </w:r>
      <w:r>
        <w:rPr>
          <w:spacing w:val="-3"/>
        </w:rPr>
        <w:t xml:space="preserve"> </w:t>
      </w:r>
      <w:r>
        <w:t>the</w:t>
      </w:r>
      <w:r>
        <w:rPr>
          <w:spacing w:val="-3"/>
        </w:rPr>
        <w:t xml:space="preserve"> </w:t>
      </w:r>
      <w:r>
        <w:t>low-income</w:t>
      </w:r>
      <w:r>
        <w:rPr>
          <w:spacing w:val="-3"/>
        </w:rPr>
        <w:t xml:space="preserve"> </w:t>
      </w:r>
      <w:r>
        <w:t>census tract in 2022 or 2023, the tract was recently designated as low-income.</w:t>
      </w:r>
      <w:r>
        <w:rPr>
          <w:spacing w:val="40"/>
        </w:rPr>
        <w:t xml:space="preserve"> </w:t>
      </w:r>
      <w:r>
        <w:t>In 2022, the bank’s small business</w:t>
      </w:r>
      <w:r>
        <w:rPr>
          <w:spacing w:val="-4"/>
        </w:rPr>
        <w:t xml:space="preserve"> </w:t>
      </w:r>
      <w:r>
        <w:t>lending</w:t>
      </w:r>
      <w:r>
        <w:rPr>
          <w:spacing w:val="-3"/>
        </w:rPr>
        <w:t xml:space="preserve"> </w:t>
      </w:r>
      <w:r>
        <w:t>in</w:t>
      </w:r>
      <w:r>
        <w:rPr>
          <w:spacing w:val="-3"/>
        </w:rPr>
        <w:t xml:space="preserve"> </w:t>
      </w:r>
      <w:r>
        <w:t>moderate-income</w:t>
      </w:r>
      <w:r>
        <w:rPr>
          <w:spacing w:val="-3"/>
        </w:rPr>
        <w:t xml:space="preserve"> </w:t>
      </w:r>
      <w:r>
        <w:t>census</w:t>
      </w:r>
      <w:r>
        <w:rPr>
          <w:spacing w:val="-4"/>
        </w:rPr>
        <w:t xml:space="preserve"> </w:t>
      </w:r>
      <w:r>
        <w:t>tracts</w:t>
      </w:r>
      <w:r>
        <w:rPr>
          <w:spacing w:val="-3"/>
        </w:rPr>
        <w:t xml:space="preserve"> </w:t>
      </w:r>
      <w:r>
        <w:t>was</w:t>
      </w:r>
      <w:r>
        <w:rPr>
          <w:spacing w:val="-4"/>
        </w:rPr>
        <w:t xml:space="preserve"> </w:t>
      </w:r>
      <w:r>
        <w:t>7.4</w:t>
      </w:r>
      <w:r>
        <w:rPr>
          <w:spacing w:val="-3"/>
        </w:rPr>
        <w:t xml:space="preserve"> </w:t>
      </w:r>
      <w:r>
        <w:t>percent</w:t>
      </w:r>
      <w:r>
        <w:rPr>
          <w:spacing w:val="-3"/>
        </w:rPr>
        <w:t xml:space="preserve"> </w:t>
      </w:r>
      <w:r>
        <w:t>below</w:t>
      </w:r>
      <w:r>
        <w:rPr>
          <w:spacing w:val="-4"/>
        </w:rPr>
        <w:t xml:space="preserve"> </w:t>
      </w:r>
      <w:r>
        <w:t>demographics;</w:t>
      </w:r>
      <w:r>
        <w:rPr>
          <w:spacing w:val="-3"/>
        </w:rPr>
        <w:t xml:space="preserve"> </w:t>
      </w:r>
      <w:r>
        <w:t>however,</w:t>
      </w:r>
      <w:r>
        <w:rPr>
          <w:spacing w:val="-3"/>
        </w:rPr>
        <w:t xml:space="preserve"> </w:t>
      </w:r>
      <w:r>
        <w:t>in 2023 the bank’s lending increased and exceeded demographics.</w:t>
      </w:r>
    </w:p>
    <w:p w14:paraId="5B9672E6" w14:textId="77777777" w:rsidR="00CC1DF2" w:rsidRDefault="00CC1DF2">
      <w:pPr>
        <w:pStyle w:val="BodyText"/>
        <w:sectPr w:rsidR="00CC1DF2">
          <w:pgSz w:w="12240" w:h="15840"/>
          <w:pgMar w:top="1420" w:right="720" w:bottom="1200" w:left="1080" w:header="0" w:footer="1016" w:gutter="0"/>
          <w:cols w:space="720"/>
        </w:sectPr>
      </w:pPr>
    </w:p>
    <w:tbl>
      <w:tblPr>
        <w:tblW w:w="0" w:type="auto"/>
        <w:tblInd w:w="10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92"/>
        <w:gridCol w:w="1440"/>
        <w:gridCol w:w="1008"/>
        <w:gridCol w:w="1008"/>
        <w:gridCol w:w="1008"/>
        <w:gridCol w:w="1008"/>
      </w:tblGrid>
      <w:tr w:rsidR="00CC1DF2" w14:paraId="0EF73130" w14:textId="77777777">
        <w:trPr>
          <w:trHeight w:val="577"/>
        </w:trPr>
        <w:tc>
          <w:tcPr>
            <w:tcW w:w="8064" w:type="dxa"/>
            <w:gridSpan w:val="6"/>
          </w:tcPr>
          <w:p w14:paraId="35C2D878" w14:textId="77777777" w:rsidR="00CC1DF2" w:rsidRDefault="00BC0AC7">
            <w:pPr>
              <w:pStyle w:val="TableParagraph"/>
              <w:ind w:left="2847" w:right="1908" w:hanging="920"/>
              <w:jc w:val="left"/>
              <w:rPr>
                <w:b/>
                <w:sz w:val="20"/>
              </w:rPr>
            </w:pPr>
            <w:r>
              <w:rPr>
                <w:b/>
                <w:sz w:val="20"/>
              </w:rPr>
              <w:lastRenderedPageBreak/>
              <w:t>Geographic</w:t>
            </w:r>
            <w:r>
              <w:rPr>
                <w:b/>
                <w:spacing w:val="-7"/>
                <w:sz w:val="20"/>
              </w:rPr>
              <w:t xml:space="preserve"> </w:t>
            </w:r>
            <w:r>
              <w:rPr>
                <w:b/>
                <w:sz w:val="20"/>
              </w:rPr>
              <w:t>Distribution</w:t>
            </w:r>
            <w:r>
              <w:rPr>
                <w:b/>
                <w:spacing w:val="-8"/>
                <w:sz w:val="20"/>
              </w:rPr>
              <w:t xml:space="preserve"> </w:t>
            </w:r>
            <w:r>
              <w:rPr>
                <w:b/>
                <w:sz w:val="20"/>
              </w:rPr>
              <w:t>of</w:t>
            </w:r>
            <w:r>
              <w:rPr>
                <w:b/>
                <w:spacing w:val="-7"/>
                <w:sz w:val="20"/>
              </w:rPr>
              <w:t xml:space="preserve"> </w:t>
            </w:r>
            <w:r>
              <w:rPr>
                <w:b/>
                <w:sz w:val="20"/>
              </w:rPr>
              <w:t>Small</w:t>
            </w:r>
            <w:r>
              <w:rPr>
                <w:b/>
                <w:spacing w:val="-8"/>
                <w:sz w:val="20"/>
              </w:rPr>
              <w:t xml:space="preserve"> </w:t>
            </w:r>
            <w:r>
              <w:rPr>
                <w:b/>
                <w:sz w:val="20"/>
              </w:rPr>
              <w:t>Business</w:t>
            </w:r>
            <w:r>
              <w:rPr>
                <w:b/>
                <w:spacing w:val="-8"/>
                <w:sz w:val="20"/>
              </w:rPr>
              <w:t xml:space="preserve"> </w:t>
            </w:r>
            <w:r>
              <w:rPr>
                <w:b/>
                <w:sz w:val="20"/>
              </w:rPr>
              <w:t>Loans Non-MSA Assessment Area</w:t>
            </w:r>
          </w:p>
        </w:tc>
      </w:tr>
      <w:tr w:rsidR="00CC1DF2" w14:paraId="5B40ECB7" w14:textId="77777777">
        <w:trPr>
          <w:trHeight w:val="573"/>
        </w:trPr>
        <w:tc>
          <w:tcPr>
            <w:tcW w:w="2592" w:type="dxa"/>
          </w:tcPr>
          <w:p w14:paraId="3C26BDC1" w14:textId="77777777" w:rsidR="00CC1DF2" w:rsidRDefault="00BC0AC7">
            <w:pPr>
              <w:pStyle w:val="TableParagraph"/>
              <w:spacing w:before="171"/>
              <w:ind w:left="37"/>
              <w:jc w:val="left"/>
              <w:rPr>
                <w:b/>
                <w:sz w:val="20"/>
              </w:rPr>
            </w:pPr>
            <w:r>
              <w:rPr>
                <w:b/>
                <w:sz w:val="20"/>
              </w:rPr>
              <w:t xml:space="preserve">Tract Income </w:t>
            </w:r>
            <w:r>
              <w:rPr>
                <w:b/>
                <w:spacing w:val="-4"/>
                <w:sz w:val="20"/>
              </w:rPr>
              <w:t>Level</w:t>
            </w:r>
          </w:p>
        </w:tc>
        <w:tc>
          <w:tcPr>
            <w:tcW w:w="1440" w:type="dxa"/>
          </w:tcPr>
          <w:p w14:paraId="354A5B3F" w14:textId="77777777" w:rsidR="00CC1DF2" w:rsidRDefault="00BC0AC7">
            <w:pPr>
              <w:pStyle w:val="TableParagraph"/>
              <w:spacing w:before="56"/>
              <w:ind w:left="268" w:firstLine="241"/>
              <w:jc w:val="left"/>
              <w:rPr>
                <w:b/>
                <w:sz w:val="20"/>
              </w:rPr>
            </w:pPr>
            <w:r>
              <w:rPr>
                <w:b/>
                <w:sz w:val="20"/>
              </w:rPr>
              <w:t xml:space="preserve">% of </w:t>
            </w:r>
            <w:r>
              <w:rPr>
                <w:b/>
                <w:spacing w:val="-2"/>
                <w:sz w:val="20"/>
              </w:rPr>
              <w:t>Businesses</w:t>
            </w:r>
          </w:p>
        </w:tc>
        <w:tc>
          <w:tcPr>
            <w:tcW w:w="1008" w:type="dxa"/>
          </w:tcPr>
          <w:p w14:paraId="009B5A54" w14:textId="77777777" w:rsidR="00CC1DF2" w:rsidRDefault="00BC0AC7">
            <w:pPr>
              <w:pStyle w:val="TableParagraph"/>
              <w:spacing w:before="171"/>
              <w:rPr>
                <w:b/>
                <w:sz w:val="20"/>
              </w:rPr>
            </w:pPr>
            <w:r>
              <w:rPr>
                <w:b/>
                <w:spacing w:val="-10"/>
                <w:sz w:val="20"/>
              </w:rPr>
              <w:t>#</w:t>
            </w:r>
          </w:p>
        </w:tc>
        <w:tc>
          <w:tcPr>
            <w:tcW w:w="1008" w:type="dxa"/>
          </w:tcPr>
          <w:p w14:paraId="62E50535" w14:textId="77777777" w:rsidR="00CC1DF2" w:rsidRDefault="00BC0AC7">
            <w:pPr>
              <w:pStyle w:val="TableParagraph"/>
              <w:spacing w:before="171"/>
              <w:rPr>
                <w:b/>
                <w:sz w:val="20"/>
              </w:rPr>
            </w:pPr>
            <w:r>
              <w:rPr>
                <w:b/>
                <w:spacing w:val="-10"/>
                <w:sz w:val="20"/>
              </w:rPr>
              <w:t>%</w:t>
            </w:r>
          </w:p>
        </w:tc>
        <w:tc>
          <w:tcPr>
            <w:tcW w:w="1008" w:type="dxa"/>
          </w:tcPr>
          <w:p w14:paraId="0705A10B" w14:textId="77777777" w:rsidR="00CC1DF2" w:rsidRDefault="00BC0AC7">
            <w:pPr>
              <w:pStyle w:val="TableParagraph"/>
              <w:spacing w:before="171"/>
              <w:rPr>
                <w:b/>
                <w:sz w:val="20"/>
              </w:rPr>
            </w:pPr>
            <w:r>
              <w:rPr>
                <w:b/>
                <w:spacing w:val="-2"/>
                <w:sz w:val="20"/>
              </w:rPr>
              <w:t>$(000s)</w:t>
            </w:r>
          </w:p>
        </w:tc>
        <w:tc>
          <w:tcPr>
            <w:tcW w:w="1008" w:type="dxa"/>
          </w:tcPr>
          <w:p w14:paraId="7DFFD951" w14:textId="77777777" w:rsidR="00CC1DF2" w:rsidRDefault="00BC0AC7">
            <w:pPr>
              <w:pStyle w:val="TableParagraph"/>
              <w:spacing w:before="171"/>
              <w:rPr>
                <w:b/>
                <w:sz w:val="20"/>
              </w:rPr>
            </w:pPr>
            <w:r>
              <w:rPr>
                <w:b/>
                <w:spacing w:val="-10"/>
                <w:sz w:val="20"/>
              </w:rPr>
              <w:t>%</w:t>
            </w:r>
          </w:p>
        </w:tc>
      </w:tr>
      <w:tr w:rsidR="00CC1DF2" w14:paraId="4CFD0E81" w14:textId="77777777">
        <w:trPr>
          <w:trHeight w:val="305"/>
        </w:trPr>
        <w:tc>
          <w:tcPr>
            <w:tcW w:w="2592" w:type="dxa"/>
            <w:tcBorders>
              <w:right w:val="dashed" w:sz="8" w:space="0" w:color="000000"/>
            </w:tcBorders>
          </w:tcPr>
          <w:p w14:paraId="64C5FEB9" w14:textId="77777777" w:rsidR="00CC1DF2" w:rsidRDefault="00BC0AC7">
            <w:pPr>
              <w:pStyle w:val="TableParagraph"/>
              <w:ind w:left="37"/>
              <w:jc w:val="left"/>
              <w:rPr>
                <w:sz w:val="20"/>
              </w:rPr>
            </w:pPr>
            <w:r>
              <w:rPr>
                <w:spacing w:val="-5"/>
                <w:sz w:val="20"/>
              </w:rPr>
              <w:t>Low</w:t>
            </w:r>
          </w:p>
        </w:tc>
        <w:tc>
          <w:tcPr>
            <w:tcW w:w="5472" w:type="dxa"/>
            <w:gridSpan w:val="5"/>
            <w:tcBorders>
              <w:left w:val="dashed" w:sz="8" w:space="0" w:color="000000"/>
            </w:tcBorders>
          </w:tcPr>
          <w:p w14:paraId="1AC9DBAC" w14:textId="77777777" w:rsidR="00CC1DF2" w:rsidRDefault="00CC1DF2">
            <w:pPr>
              <w:pStyle w:val="TableParagraph"/>
              <w:spacing w:before="0"/>
              <w:ind w:left="0"/>
              <w:jc w:val="left"/>
              <w:rPr>
                <w:sz w:val="20"/>
              </w:rPr>
            </w:pPr>
          </w:p>
        </w:tc>
      </w:tr>
      <w:tr w:rsidR="00CC1DF2" w14:paraId="5A967060" w14:textId="77777777">
        <w:trPr>
          <w:trHeight w:val="305"/>
        </w:trPr>
        <w:tc>
          <w:tcPr>
            <w:tcW w:w="2592" w:type="dxa"/>
            <w:tcBorders>
              <w:right w:val="dashed" w:sz="8" w:space="0" w:color="000000"/>
            </w:tcBorders>
          </w:tcPr>
          <w:p w14:paraId="23224D79" w14:textId="77777777" w:rsidR="00CC1DF2" w:rsidRDefault="00BC0AC7">
            <w:pPr>
              <w:pStyle w:val="TableParagraph"/>
              <w:ind w:left="0" w:right="18"/>
              <w:jc w:val="right"/>
              <w:rPr>
                <w:sz w:val="20"/>
              </w:rPr>
            </w:pPr>
            <w:r>
              <w:rPr>
                <w:spacing w:val="-4"/>
                <w:sz w:val="20"/>
              </w:rPr>
              <w:t>2022</w:t>
            </w:r>
          </w:p>
        </w:tc>
        <w:tc>
          <w:tcPr>
            <w:tcW w:w="1440" w:type="dxa"/>
            <w:tcBorders>
              <w:left w:val="dashed" w:sz="8" w:space="0" w:color="000000"/>
            </w:tcBorders>
          </w:tcPr>
          <w:p w14:paraId="7602CFEE" w14:textId="77777777" w:rsidR="00CC1DF2" w:rsidRDefault="00BC0AC7">
            <w:pPr>
              <w:pStyle w:val="TableParagraph"/>
              <w:ind w:left="19" w:right="2"/>
              <w:rPr>
                <w:sz w:val="20"/>
              </w:rPr>
            </w:pPr>
            <w:r>
              <w:rPr>
                <w:spacing w:val="-5"/>
                <w:sz w:val="20"/>
              </w:rPr>
              <w:t>0.5</w:t>
            </w:r>
          </w:p>
        </w:tc>
        <w:tc>
          <w:tcPr>
            <w:tcW w:w="1008" w:type="dxa"/>
          </w:tcPr>
          <w:p w14:paraId="64EFC768" w14:textId="77777777" w:rsidR="00CC1DF2" w:rsidRDefault="00BC0AC7">
            <w:pPr>
              <w:pStyle w:val="TableParagraph"/>
              <w:rPr>
                <w:sz w:val="20"/>
              </w:rPr>
            </w:pPr>
            <w:r>
              <w:rPr>
                <w:spacing w:val="-10"/>
                <w:sz w:val="20"/>
              </w:rPr>
              <w:t>0</w:t>
            </w:r>
          </w:p>
        </w:tc>
        <w:tc>
          <w:tcPr>
            <w:tcW w:w="1008" w:type="dxa"/>
          </w:tcPr>
          <w:p w14:paraId="5DC1DAFD" w14:textId="77777777" w:rsidR="00CC1DF2" w:rsidRDefault="00BC0AC7">
            <w:pPr>
              <w:pStyle w:val="TableParagraph"/>
              <w:rPr>
                <w:sz w:val="20"/>
              </w:rPr>
            </w:pPr>
            <w:r>
              <w:rPr>
                <w:spacing w:val="-5"/>
                <w:sz w:val="20"/>
              </w:rPr>
              <w:t>0.0</w:t>
            </w:r>
          </w:p>
        </w:tc>
        <w:tc>
          <w:tcPr>
            <w:tcW w:w="1008" w:type="dxa"/>
          </w:tcPr>
          <w:p w14:paraId="70FAFF90" w14:textId="77777777" w:rsidR="00CC1DF2" w:rsidRDefault="00BC0AC7">
            <w:pPr>
              <w:pStyle w:val="TableParagraph"/>
              <w:rPr>
                <w:sz w:val="20"/>
              </w:rPr>
            </w:pPr>
            <w:r>
              <w:rPr>
                <w:spacing w:val="-10"/>
                <w:sz w:val="20"/>
              </w:rPr>
              <w:t>0</w:t>
            </w:r>
          </w:p>
        </w:tc>
        <w:tc>
          <w:tcPr>
            <w:tcW w:w="1008" w:type="dxa"/>
          </w:tcPr>
          <w:p w14:paraId="682B277A" w14:textId="77777777" w:rsidR="00CC1DF2" w:rsidRDefault="00BC0AC7">
            <w:pPr>
              <w:pStyle w:val="TableParagraph"/>
              <w:rPr>
                <w:sz w:val="20"/>
              </w:rPr>
            </w:pPr>
            <w:r>
              <w:rPr>
                <w:spacing w:val="-5"/>
                <w:sz w:val="20"/>
              </w:rPr>
              <w:t>0.0</w:t>
            </w:r>
          </w:p>
        </w:tc>
      </w:tr>
      <w:tr w:rsidR="00CC1DF2" w14:paraId="1E5BA2A1" w14:textId="77777777">
        <w:trPr>
          <w:trHeight w:val="305"/>
        </w:trPr>
        <w:tc>
          <w:tcPr>
            <w:tcW w:w="2592" w:type="dxa"/>
            <w:tcBorders>
              <w:right w:val="dashed" w:sz="8" w:space="0" w:color="000000"/>
            </w:tcBorders>
          </w:tcPr>
          <w:p w14:paraId="5861F2C8" w14:textId="77777777" w:rsidR="00CC1DF2" w:rsidRDefault="00BC0AC7">
            <w:pPr>
              <w:pStyle w:val="TableParagraph"/>
              <w:ind w:left="0" w:right="18"/>
              <w:jc w:val="right"/>
              <w:rPr>
                <w:sz w:val="20"/>
              </w:rPr>
            </w:pPr>
            <w:r>
              <w:rPr>
                <w:spacing w:val="-4"/>
                <w:sz w:val="20"/>
              </w:rPr>
              <w:t>2023</w:t>
            </w:r>
          </w:p>
        </w:tc>
        <w:tc>
          <w:tcPr>
            <w:tcW w:w="1440" w:type="dxa"/>
            <w:tcBorders>
              <w:left w:val="dashed" w:sz="8" w:space="0" w:color="000000"/>
            </w:tcBorders>
          </w:tcPr>
          <w:p w14:paraId="40ABCFAD" w14:textId="77777777" w:rsidR="00CC1DF2" w:rsidRDefault="00BC0AC7">
            <w:pPr>
              <w:pStyle w:val="TableParagraph"/>
              <w:ind w:left="19" w:right="2"/>
              <w:rPr>
                <w:sz w:val="20"/>
              </w:rPr>
            </w:pPr>
            <w:r>
              <w:rPr>
                <w:spacing w:val="-5"/>
                <w:sz w:val="20"/>
              </w:rPr>
              <w:t>0.5</w:t>
            </w:r>
          </w:p>
        </w:tc>
        <w:tc>
          <w:tcPr>
            <w:tcW w:w="1008" w:type="dxa"/>
          </w:tcPr>
          <w:p w14:paraId="1A4B04B4" w14:textId="77777777" w:rsidR="00CC1DF2" w:rsidRDefault="00BC0AC7">
            <w:pPr>
              <w:pStyle w:val="TableParagraph"/>
              <w:rPr>
                <w:sz w:val="20"/>
              </w:rPr>
            </w:pPr>
            <w:r>
              <w:rPr>
                <w:spacing w:val="-10"/>
                <w:sz w:val="20"/>
              </w:rPr>
              <w:t>0</w:t>
            </w:r>
          </w:p>
        </w:tc>
        <w:tc>
          <w:tcPr>
            <w:tcW w:w="1008" w:type="dxa"/>
          </w:tcPr>
          <w:p w14:paraId="4B003399" w14:textId="77777777" w:rsidR="00CC1DF2" w:rsidRDefault="00BC0AC7">
            <w:pPr>
              <w:pStyle w:val="TableParagraph"/>
              <w:rPr>
                <w:sz w:val="20"/>
              </w:rPr>
            </w:pPr>
            <w:r>
              <w:rPr>
                <w:spacing w:val="-5"/>
                <w:sz w:val="20"/>
              </w:rPr>
              <w:t>0.0</w:t>
            </w:r>
          </w:p>
        </w:tc>
        <w:tc>
          <w:tcPr>
            <w:tcW w:w="1008" w:type="dxa"/>
          </w:tcPr>
          <w:p w14:paraId="61C855FD" w14:textId="77777777" w:rsidR="00CC1DF2" w:rsidRDefault="00BC0AC7">
            <w:pPr>
              <w:pStyle w:val="TableParagraph"/>
              <w:rPr>
                <w:sz w:val="20"/>
              </w:rPr>
            </w:pPr>
            <w:r>
              <w:rPr>
                <w:spacing w:val="-10"/>
                <w:sz w:val="20"/>
              </w:rPr>
              <w:t>0</w:t>
            </w:r>
          </w:p>
        </w:tc>
        <w:tc>
          <w:tcPr>
            <w:tcW w:w="1008" w:type="dxa"/>
          </w:tcPr>
          <w:p w14:paraId="5D97A9D8" w14:textId="77777777" w:rsidR="00CC1DF2" w:rsidRDefault="00BC0AC7">
            <w:pPr>
              <w:pStyle w:val="TableParagraph"/>
              <w:rPr>
                <w:sz w:val="20"/>
              </w:rPr>
            </w:pPr>
            <w:r>
              <w:rPr>
                <w:spacing w:val="-5"/>
                <w:sz w:val="20"/>
              </w:rPr>
              <w:t>0.0</w:t>
            </w:r>
          </w:p>
        </w:tc>
      </w:tr>
      <w:tr w:rsidR="00CC1DF2" w14:paraId="4724448A" w14:textId="77777777">
        <w:trPr>
          <w:trHeight w:val="305"/>
        </w:trPr>
        <w:tc>
          <w:tcPr>
            <w:tcW w:w="2592" w:type="dxa"/>
            <w:tcBorders>
              <w:right w:val="dashed" w:sz="8" w:space="0" w:color="000000"/>
            </w:tcBorders>
          </w:tcPr>
          <w:p w14:paraId="3C7AC831" w14:textId="77777777" w:rsidR="00CC1DF2" w:rsidRDefault="00BC0AC7">
            <w:pPr>
              <w:pStyle w:val="TableParagraph"/>
              <w:ind w:left="37"/>
              <w:jc w:val="left"/>
              <w:rPr>
                <w:sz w:val="20"/>
              </w:rPr>
            </w:pPr>
            <w:r>
              <w:rPr>
                <w:spacing w:val="-2"/>
                <w:sz w:val="20"/>
              </w:rPr>
              <w:t>Moderate</w:t>
            </w:r>
          </w:p>
        </w:tc>
        <w:tc>
          <w:tcPr>
            <w:tcW w:w="5472" w:type="dxa"/>
            <w:gridSpan w:val="5"/>
            <w:tcBorders>
              <w:left w:val="dashed" w:sz="8" w:space="0" w:color="000000"/>
            </w:tcBorders>
          </w:tcPr>
          <w:p w14:paraId="4D5EC123" w14:textId="77777777" w:rsidR="00CC1DF2" w:rsidRDefault="00CC1DF2">
            <w:pPr>
              <w:pStyle w:val="TableParagraph"/>
              <w:spacing w:before="0"/>
              <w:ind w:left="0"/>
              <w:jc w:val="left"/>
              <w:rPr>
                <w:sz w:val="20"/>
              </w:rPr>
            </w:pPr>
          </w:p>
        </w:tc>
      </w:tr>
      <w:tr w:rsidR="00CC1DF2" w14:paraId="05AE7CAE" w14:textId="77777777">
        <w:trPr>
          <w:trHeight w:val="305"/>
        </w:trPr>
        <w:tc>
          <w:tcPr>
            <w:tcW w:w="2592" w:type="dxa"/>
            <w:tcBorders>
              <w:right w:val="dashed" w:sz="8" w:space="0" w:color="000000"/>
            </w:tcBorders>
          </w:tcPr>
          <w:p w14:paraId="55664064" w14:textId="77777777" w:rsidR="00CC1DF2" w:rsidRDefault="00BC0AC7">
            <w:pPr>
              <w:pStyle w:val="TableParagraph"/>
              <w:ind w:left="0" w:right="18"/>
              <w:jc w:val="right"/>
              <w:rPr>
                <w:sz w:val="20"/>
              </w:rPr>
            </w:pPr>
            <w:r>
              <w:rPr>
                <w:spacing w:val="-4"/>
                <w:sz w:val="20"/>
              </w:rPr>
              <w:t>2022</w:t>
            </w:r>
          </w:p>
        </w:tc>
        <w:tc>
          <w:tcPr>
            <w:tcW w:w="1440" w:type="dxa"/>
            <w:tcBorders>
              <w:left w:val="dashed" w:sz="8" w:space="0" w:color="000000"/>
            </w:tcBorders>
          </w:tcPr>
          <w:p w14:paraId="4EC12980" w14:textId="77777777" w:rsidR="00CC1DF2" w:rsidRDefault="00BC0AC7">
            <w:pPr>
              <w:pStyle w:val="TableParagraph"/>
              <w:ind w:left="19" w:right="2"/>
              <w:rPr>
                <w:sz w:val="20"/>
              </w:rPr>
            </w:pPr>
            <w:r>
              <w:rPr>
                <w:spacing w:val="-4"/>
                <w:sz w:val="20"/>
              </w:rPr>
              <w:t>19.6</w:t>
            </w:r>
          </w:p>
        </w:tc>
        <w:tc>
          <w:tcPr>
            <w:tcW w:w="1008" w:type="dxa"/>
          </w:tcPr>
          <w:p w14:paraId="6361DFED" w14:textId="77777777" w:rsidR="00CC1DF2" w:rsidRDefault="00BC0AC7">
            <w:pPr>
              <w:pStyle w:val="TableParagraph"/>
              <w:rPr>
                <w:sz w:val="20"/>
              </w:rPr>
            </w:pPr>
            <w:r>
              <w:rPr>
                <w:spacing w:val="-10"/>
                <w:sz w:val="20"/>
              </w:rPr>
              <w:t>5</w:t>
            </w:r>
          </w:p>
        </w:tc>
        <w:tc>
          <w:tcPr>
            <w:tcW w:w="1008" w:type="dxa"/>
          </w:tcPr>
          <w:p w14:paraId="3CD86B6D" w14:textId="77777777" w:rsidR="00CC1DF2" w:rsidRDefault="00BC0AC7">
            <w:pPr>
              <w:pStyle w:val="TableParagraph"/>
              <w:rPr>
                <w:sz w:val="20"/>
              </w:rPr>
            </w:pPr>
            <w:r>
              <w:rPr>
                <w:spacing w:val="-4"/>
                <w:sz w:val="20"/>
              </w:rPr>
              <w:t>12.2</w:t>
            </w:r>
          </w:p>
        </w:tc>
        <w:tc>
          <w:tcPr>
            <w:tcW w:w="1008" w:type="dxa"/>
          </w:tcPr>
          <w:p w14:paraId="559E16C1" w14:textId="77777777" w:rsidR="00CC1DF2" w:rsidRDefault="00BC0AC7">
            <w:pPr>
              <w:pStyle w:val="TableParagraph"/>
              <w:rPr>
                <w:sz w:val="20"/>
              </w:rPr>
            </w:pPr>
            <w:r>
              <w:rPr>
                <w:spacing w:val="-2"/>
                <w:sz w:val="20"/>
              </w:rPr>
              <w:t>515,667</w:t>
            </w:r>
          </w:p>
        </w:tc>
        <w:tc>
          <w:tcPr>
            <w:tcW w:w="1008" w:type="dxa"/>
          </w:tcPr>
          <w:p w14:paraId="2CDBC201" w14:textId="77777777" w:rsidR="00CC1DF2" w:rsidRDefault="00BC0AC7">
            <w:pPr>
              <w:pStyle w:val="TableParagraph"/>
              <w:rPr>
                <w:sz w:val="20"/>
              </w:rPr>
            </w:pPr>
            <w:r>
              <w:rPr>
                <w:spacing w:val="-5"/>
                <w:sz w:val="20"/>
              </w:rPr>
              <w:t>7.0</w:t>
            </w:r>
          </w:p>
        </w:tc>
      </w:tr>
      <w:tr w:rsidR="00CC1DF2" w14:paraId="43FB8A22" w14:textId="77777777">
        <w:trPr>
          <w:trHeight w:val="305"/>
        </w:trPr>
        <w:tc>
          <w:tcPr>
            <w:tcW w:w="2592" w:type="dxa"/>
            <w:tcBorders>
              <w:right w:val="dashed" w:sz="8" w:space="0" w:color="000000"/>
            </w:tcBorders>
          </w:tcPr>
          <w:p w14:paraId="11F1CA4C" w14:textId="77777777" w:rsidR="00CC1DF2" w:rsidRDefault="00BC0AC7">
            <w:pPr>
              <w:pStyle w:val="TableParagraph"/>
              <w:ind w:left="0" w:right="18"/>
              <w:jc w:val="right"/>
              <w:rPr>
                <w:sz w:val="20"/>
              </w:rPr>
            </w:pPr>
            <w:r>
              <w:rPr>
                <w:spacing w:val="-4"/>
                <w:sz w:val="20"/>
              </w:rPr>
              <w:t>2023</w:t>
            </w:r>
          </w:p>
        </w:tc>
        <w:tc>
          <w:tcPr>
            <w:tcW w:w="1440" w:type="dxa"/>
            <w:tcBorders>
              <w:left w:val="dashed" w:sz="8" w:space="0" w:color="000000"/>
            </w:tcBorders>
          </w:tcPr>
          <w:p w14:paraId="03EA8A19" w14:textId="77777777" w:rsidR="00CC1DF2" w:rsidRDefault="00BC0AC7">
            <w:pPr>
              <w:pStyle w:val="TableParagraph"/>
              <w:ind w:left="19" w:right="2"/>
              <w:rPr>
                <w:sz w:val="20"/>
              </w:rPr>
            </w:pPr>
            <w:r>
              <w:rPr>
                <w:spacing w:val="-4"/>
                <w:sz w:val="20"/>
              </w:rPr>
              <w:t>20.0</w:t>
            </w:r>
          </w:p>
        </w:tc>
        <w:tc>
          <w:tcPr>
            <w:tcW w:w="1008" w:type="dxa"/>
          </w:tcPr>
          <w:p w14:paraId="57C0954E" w14:textId="77777777" w:rsidR="00CC1DF2" w:rsidRDefault="00BC0AC7">
            <w:pPr>
              <w:pStyle w:val="TableParagraph"/>
              <w:rPr>
                <w:sz w:val="20"/>
              </w:rPr>
            </w:pPr>
            <w:r>
              <w:rPr>
                <w:spacing w:val="-5"/>
                <w:sz w:val="20"/>
              </w:rPr>
              <w:t>15</w:t>
            </w:r>
          </w:p>
        </w:tc>
        <w:tc>
          <w:tcPr>
            <w:tcW w:w="1008" w:type="dxa"/>
          </w:tcPr>
          <w:p w14:paraId="122CC255" w14:textId="77777777" w:rsidR="00CC1DF2" w:rsidRDefault="00BC0AC7">
            <w:pPr>
              <w:pStyle w:val="TableParagraph"/>
              <w:rPr>
                <w:sz w:val="20"/>
              </w:rPr>
            </w:pPr>
            <w:r>
              <w:rPr>
                <w:spacing w:val="-4"/>
                <w:sz w:val="20"/>
              </w:rPr>
              <w:t>23.4</w:t>
            </w:r>
          </w:p>
        </w:tc>
        <w:tc>
          <w:tcPr>
            <w:tcW w:w="1008" w:type="dxa"/>
          </w:tcPr>
          <w:p w14:paraId="5A27E70E" w14:textId="77777777" w:rsidR="00CC1DF2" w:rsidRDefault="00BC0AC7">
            <w:pPr>
              <w:pStyle w:val="TableParagraph"/>
              <w:rPr>
                <w:sz w:val="20"/>
              </w:rPr>
            </w:pPr>
            <w:r>
              <w:rPr>
                <w:spacing w:val="-2"/>
                <w:sz w:val="20"/>
              </w:rPr>
              <w:t>1,290,125</w:t>
            </w:r>
          </w:p>
        </w:tc>
        <w:tc>
          <w:tcPr>
            <w:tcW w:w="1008" w:type="dxa"/>
          </w:tcPr>
          <w:p w14:paraId="47D7FC6C" w14:textId="77777777" w:rsidR="00CC1DF2" w:rsidRDefault="00BC0AC7">
            <w:pPr>
              <w:pStyle w:val="TableParagraph"/>
              <w:rPr>
                <w:sz w:val="20"/>
              </w:rPr>
            </w:pPr>
            <w:r>
              <w:rPr>
                <w:spacing w:val="-4"/>
                <w:sz w:val="20"/>
              </w:rPr>
              <w:t>13.3</w:t>
            </w:r>
          </w:p>
        </w:tc>
      </w:tr>
      <w:tr w:rsidR="00CC1DF2" w14:paraId="17B13F5F" w14:textId="77777777">
        <w:trPr>
          <w:trHeight w:val="305"/>
        </w:trPr>
        <w:tc>
          <w:tcPr>
            <w:tcW w:w="2592" w:type="dxa"/>
            <w:tcBorders>
              <w:right w:val="dashed" w:sz="8" w:space="0" w:color="000000"/>
            </w:tcBorders>
          </w:tcPr>
          <w:p w14:paraId="23EF1E75" w14:textId="77777777" w:rsidR="00CC1DF2" w:rsidRDefault="00BC0AC7">
            <w:pPr>
              <w:pStyle w:val="TableParagraph"/>
              <w:ind w:left="37"/>
              <w:jc w:val="left"/>
              <w:rPr>
                <w:sz w:val="20"/>
              </w:rPr>
            </w:pPr>
            <w:r>
              <w:rPr>
                <w:spacing w:val="-2"/>
                <w:sz w:val="20"/>
              </w:rPr>
              <w:t>Middle</w:t>
            </w:r>
          </w:p>
        </w:tc>
        <w:tc>
          <w:tcPr>
            <w:tcW w:w="5472" w:type="dxa"/>
            <w:gridSpan w:val="5"/>
            <w:tcBorders>
              <w:left w:val="dashed" w:sz="8" w:space="0" w:color="000000"/>
            </w:tcBorders>
          </w:tcPr>
          <w:p w14:paraId="27703BC2" w14:textId="77777777" w:rsidR="00CC1DF2" w:rsidRDefault="00CC1DF2">
            <w:pPr>
              <w:pStyle w:val="TableParagraph"/>
              <w:spacing w:before="0"/>
              <w:ind w:left="0"/>
              <w:jc w:val="left"/>
              <w:rPr>
                <w:sz w:val="20"/>
              </w:rPr>
            </w:pPr>
          </w:p>
        </w:tc>
      </w:tr>
      <w:tr w:rsidR="00CC1DF2" w14:paraId="4A53B5BC" w14:textId="77777777">
        <w:trPr>
          <w:trHeight w:val="305"/>
        </w:trPr>
        <w:tc>
          <w:tcPr>
            <w:tcW w:w="2592" w:type="dxa"/>
            <w:tcBorders>
              <w:right w:val="dashed" w:sz="8" w:space="0" w:color="000000"/>
            </w:tcBorders>
          </w:tcPr>
          <w:p w14:paraId="05D8D457" w14:textId="77777777" w:rsidR="00CC1DF2" w:rsidRDefault="00BC0AC7">
            <w:pPr>
              <w:pStyle w:val="TableParagraph"/>
              <w:ind w:left="0" w:right="18"/>
              <w:jc w:val="right"/>
              <w:rPr>
                <w:sz w:val="20"/>
              </w:rPr>
            </w:pPr>
            <w:r>
              <w:rPr>
                <w:spacing w:val="-4"/>
                <w:sz w:val="20"/>
              </w:rPr>
              <w:t>2022</w:t>
            </w:r>
          </w:p>
        </w:tc>
        <w:tc>
          <w:tcPr>
            <w:tcW w:w="1440" w:type="dxa"/>
            <w:tcBorders>
              <w:left w:val="dashed" w:sz="8" w:space="0" w:color="000000"/>
            </w:tcBorders>
          </w:tcPr>
          <w:p w14:paraId="6A56C340" w14:textId="77777777" w:rsidR="00CC1DF2" w:rsidRDefault="00BC0AC7">
            <w:pPr>
              <w:pStyle w:val="TableParagraph"/>
              <w:ind w:left="19" w:right="2"/>
              <w:rPr>
                <w:sz w:val="20"/>
              </w:rPr>
            </w:pPr>
            <w:r>
              <w:rPr>
                <w:spacing w:val="-4"/>
                <w:sz w:val="20"/>
              </w:rPr>
              <w:t>54.9</w:t>
            </w:r>
          </w:p>
        </w:tc>
        <w:tc>
          <w:tcPr>
            <w:tcW w:w="1008" w:type="dxa"/>
          </w:tcPr>
          <w:p w14:paraId="1D8D708D" w14:textId="77777777" w:rsidR="00CC1DF2" w:rsidRDefault="00BC0AC7">
            <w:pPr>
              <w:pStyle w:val="TableParagraph"/>
              <w:rPr>
                <w:sz w:val="20"/>
              </w:rPr>
            </w:pPr>
            <w:r>
              <w:rPr>
                <w:spacing w:val="-5"/>
                <w:sz w:val="20"/>
              </w:rPr>
              <w:t>23</w:t>
            </w:r>
          </w:p>
        </w:tc>
        <w:tc>
          <w:tcPr>
            <w:tcW w:w="1008" w:type="dxa"/>
          </w:tcPr>
          <w:p w14:paraId="5623A631" w14:textId="77777777" w:rsidR="00CC1DF2" w:rsidRDefault="00BC0AC7">
            <w:pPr>
              <w:pStyle w:val="TableParagraph"/>
              <w:rPr>
                <w:sz w:val="20"/>
              </w:rPr>
            </w:pPr>
            <w:r>
              <w:rPr>
                <w:spacing w:val="-4"/>
                <w:sz w:val="20"/>
              </w:rPr>
              <w:t>56.1</w:t>
            </w:r>
          </w:p>
        </w:tc>
        <w:tc>
          <w:tcPr>
            <w:tcW w:w="1008" w:type="dxa"/>
          </w:tcPr>
          <w:p w14:paraId="30AB7EE4" w14:textId="77777777" w:rsidR="00CC1DF2" w:rsidRDefault="00BC0AC7">
            <w:pPr>
              <w:pStyle w:val="TableParagraph"/>
              <w:rPr>
                <w:sz w:val="20"/>
              </w:rPr>
            </w:pPr>
            <w:r>
              <w:rPr>
                <w:spacing w:val="-2"/>
                <w:sz w:val="20"/>
              </w:rPr>
              <w:t>4,430,195</w:t>
            </w:r>
          </w:p>
        </w:tc>
        <w:tc>
          <w:tcPr>
            <w:tcW w:w="1008" w:type="dxa"/>
          </w:tcPr>
          <w:p w14:paraId="3E2FC98B" w14:textId="77777777" w:rsidR="00CC1DF2" w:rsidRDefault="00BC0AC7">
            <w:pPr>
              <w:pStyle w:val="TableParagraph"/>
              <w:rPr>
                <w:sz w:val="20"/>
              </w:rPr>
            </w:pPr>
            <w:r>
              <w:rPr>
                <w:spacing w:val="-4"/>
                <w:sz w:val="20"/>
              </w:rPr>
              <w:t>60.5</w:t>
            </w:r>
          </w:p>
        </w:tc>
      </w:tr>
      <w:tr w:rsidR="00CC1DF2" w14:paraId="086454D7" w14:textId="77777777">
        <w:trPr>
          <w:trHeight w:val="305"/>
        </w:trPr>
        <w:tc>
          <w:tcPr>
            <w:tcW w:w="2592" w:type="dxa"/>
            <w:tcBorders>
              <w:right w:val="dashed" w:sz="8" w:space="0" w:color="000000"/>
            </w:tcBorders>
          </w:tcPr>
          <w:p w14:paraId="086FB7C8" w14:textId="77777777" w:rsidR="00CC1DF2" w:rsidRDefault="00BC0AC7">
            <w:pPr>
              <w:pStyle w:val="TableParagraph"/>
              <w:ind w:left="0" w:right="18"/>
              <w:jc w:val="right"/>
              <w:rPr>
                <w:sz w:val="20"/>
              </w:rPr>
            </w:pPr>
            <w:r>
              <w:rPr>
                <w:spacing w:val="-4"/>
                <w:sz w:val="20"/>
              </w:rPr>
              <w:t>2023</w:t>
            </w:r>
          </w:p>
        </w:tc>
        <w:tc>
          <w:tcPr>
            <w:tcW w:w="1440" w:type="dxa"/>
            <w:tcBorders>
              <w:left w:val="dashed" w:sz="8" w:space="0" w:color="000000"/>
            </w:tcBorders>
          </w:tcPr>
          <w:p w14:paraId="40EA15E6" w14:textId="77777777" w:rsidR="00CC1DF2" w:rsidRDefault="00BC0AC7">
            <w:pPr>
              <w:pStyle w:val="TableParagraph"/>
              <w:ind w:left="19" w:right="2"/>
              <w:rPr>
                <w:sz w:val="20"/>
              </w:rPr>
            </w:pPr>
            <w:r>
              <w:rPr>
                <w:spacing w:val="-4"/>
                <w:sz w:val="20"/>
              </w:rPr>
              <w:t>54.4</w:t>
            </w:r>
          </w:p>
        </w:tc>
        <w:tc>
          <w:tcPr>
            <w:tcW w:w="1008" w:type="dxa"/>
          </w:tcPr>
          <w:p w14:paraId="6F56F2C4" w14:textId="77777777" w:rsidR="00CC1DF2" w:rsidRDefault="00BC0AC7">
            <w:pPr>
              <w:pStyle w:val="TableParagraph"/>
              <w:rPr>
                <w:sz w:val="20"/>
              </w:rPr>
            </w:pPr>
            <w:r>
              <w:rPr>
                <w:spacing w:val="-5"/>
                <w:sz w:val="20"/>
              </w:rPr>
              <w:t>41</w:t>
            </w:r>
          </w:p>
        </w:tc>
        <w:tc>
          <w:tcPr>
            <w:tcW w:w="1008" w:type="dxa"/>
          </w:tcPr>
          <w:p w14:paraId="75AC3DB7" w14:textId="77777777" w:rsidR="00CC1DF2" w:rsidRDefault="00BC0AC7">
            <w:pPr>
              <w:pStyle w:val="TableParagraph"/>
              <w:rPr>
                <w:sz w:val="20"/>
              </w:rPr>
            </w:pPr>
            <w:r>
              <w:rPr>
                <w:spacing w:val="-4"/>
                <w:sz w:val="20"/>
              </w:rPr>
              <w:t>64.1</w:t>
            </w:r>
          </w:p>
        </w:tc>
        <w:tc>
          <w:tcPr>
            <w:tcW w:w="1008" w:type="dxa"/>
          </w:tcPr>
          <w:p w14:paraId="6BC880B3" w14:textId="77777777" w:rsidR="00CC1DF2" w:rsidRDefault="00BC0AC7">
            <w:pPr>
              <w:pStyle w:val="TableParagraph"/>
              <w:rPr>
                <w:sz w:val="20"/>
              </w:rPr>
            </w:pPr>
            <w:r>
              <w:rPr>
                <w:spacing w:val="-2"/>
                <w:sz w:val="20"/>
              </w:rPr>
              <w:t>6,209,357</w:t>
            </w:r>
          </w:p>
        </w:tc>
        <w:tc>
          <w:tcPr>
            <w:tcW w:w="1008" w:type="dxa"/>
          </w:tcPr>
          <w:p w14:paraId="05FE5089" w14:textId="77777777" w:rsidR="00CC1DF2" w:rsidRDefault="00BC0AC7">
            <w:pPr>
              <w:pStyle w:val="TableParagraph"/>
              <w:rPr>
                <w:sz w:val="20"/>
              </w:rPr>
            </w:pPr>
            <w:r>
              <w:rPr>
                <w:spacing w:val="-4"/>
                <w:sz w:val="20"/>
              </w:rPr>
              <w:t>64.0</w:t>
            </w:r>
          </w:p>
        </w:tc>
      </w:tr>
      <w:tr w:rsidR="00CC1DF2" w14:paraId="7A0105C8" w14:textId="77777777">
        <w:trPr>
          <w:trHeight w:val="305"/>
        </w:trPr>
        <w:tc>
          <w:tcPr>
            <w:tcW w:w="2592" w:type="dxa"/>
            <w:tcBorders>
              <w:right w:val="dashed" w:sz="8" w:space="0" w:color="000000"/>
            </w:tcBorders>
          </w:tcPr>
          <w:p w14:paraId="0C177102" w14:textId="77777777" w:rsidR="00CC1DF2" w:rsidRDefault="00BC0AC7">
            <w:pPr>
              <w:pStyle w:val="TableParagraph"/>
              <w:ind w:left="37"/>
              <w:jc w:val="left"/>
              <w:rPr>
                <w:sz w:val="20"/>
              </w:rPr>
            </w:pPr>
            <w:r>
              <w:rPr>
                <w:spacing w:val="-2"/>
                <w:sz w:val="20"/>
              </w:rPr>
              <w:t>Upper</w:t>
            </w:r>
          </w:p>
        </w:tc>
        <w:tc>
          <w:tcPr>
            <w:tcW w:w="5472" w:type="dxa"/>
            <w:gridSpan w:val="5"/>
            <w:tcBorders>
              <w:left w:val="dashed" w:sz="8" w:space="0" w:color="000000"/>
            </w:tcBorders>
          </w:tcPr>
          <w:p w14:paraId="7A571657" w14:textId="77777777" w:rsidR="00CC1DF2" w:rsidRDefault="00CC1DF2">
            <w:pPr>
              <w:pStyle w:val="TableParagraph"/>
              <w:spacing w:before="0"/>
              <w:ind w:left="0"/>
              <w:jc w:val="left"/>
              <w:rPr>
                <w:sz w:val="20"/>
              </w:rPr>
            </w:pPr>
          </w:p>
        </w:tc>
      </w:tr>
      <w:tr w:rsidR="00CC1DF2" w14:paraId="19ADB85F" w14:textId="77777777">
        <w:trPr>
          <w:trHeight w:val="305"/>
        </w:trPr>
        <w:tc>
          <w:tcPr>
            <w:tcW w:w="2592" w:type="dxa"/>
            <w:tcBorders>
              <w:right w:val="dashed" w:sz="8" w:space="0" w:color="000000"/>
            </w:tcBorders>
          </w:tcPr>
          <w:p w14:paraId="1447C55E" w14:textId="77777777" w:rsidR="00CC1DF2" w:rsidRDefault="00BC0AC7">
            <w:pPr>
              <w:pStyle w:val="TableParagraph"/>
              <w:ind w:left="0" w:right="18"/>
              <w:jc w:val="right"/>
              <w:rPr>
                <w:sz w:val="20"/>
              </w:rPr>
            </w:pPr>
            <w:r>
              <w:rPr>
                <w:spacing w:val="-4"/>
                <w:sz w:val="20"/>
              </w:rPr>
              <w:t>2022</w:t>
            </w:r>
          </w:p>
        </w:tc>
        <w:tc>
          <w:tcPr>
            <w:tcW w:w="1440" w:type="dxa"/>
            <w:tcBorders>
              <w:left w:val="dashed" w:sz="8" w:space="0" w:color="000000"/>
            </w:tcBorders>
          </w:tcPr>
          <w:p w14:paraId="206B566E" w14:textId="77777777" w:rsidR="00CC1DF2" w:rsidRDefault="00BC0AC7">
            <w:pPr>
              <w:pStyle w:val="TableParagraph"/>
              <w:ind w:left="19" w:right="2"/>
              <w:rPr>
                <w:sz w:val="20"/>
              </w:rPr>
            </w:pPr>
            <w:r>
              <w:rPr>
                <w:spacing w:val="-4"/>
                <w:sz w:val="20"/>
              </w:rPr>
              <w:t>23.4</w:t>
            </w:r>
          </w:p>
        </w:tc>
        <w:tc>
          <w:tcPr>
            <w:tcW w:w="1008" w:type="dxa"/>
          </w:tcPr>
          <w:p w14:paraId="50DF850A" w14:textId="77777777" w:rsidR="00CC1DF2" w:rsidRDefault="00BC0AC7">
            <w:pPr>
              <w:pStyle w:val="TableParagraph"/>
              <w:rPr>
                <w:sz w:val="20"/>
              </w:rPr>
            </w:pPr>
            <w:r>
              <w:rPr>
                <w:spacing w:val="-5"/>
                <w:sz w:val="20"/>
              </w:rPr>
              <w:t>11</w:t>
            </w:r>
          </w:p>
        </w:tc>
        <w:tc>
          <w:tcPr>
            <w:tcW w:w="1008" w:type="dxa"/>
          </w:tcPr>
          <w:p w14:paraId="29FFAAA0" w14:textId="77777777" w:rsidR="00CC1DF2" w:rsidRDefault="00BC0AC7">
            <w:pPr>
              <w:pStyle w:val="TableParagraph"/>
              <w:rPr>
                <w:sz w:val="20"/>
              </w:rPr>
            </w:pPr>
            <w:r>
              <w:rPr>
                <w:spacing w:val="-4"/>
                <w:sz w:val="20"/>
              </w:rPr>
              <w:t>26.8</w:t>
            </w:r>
          </w:p>
        </w:tc>
        <w:tc>
          <w:tcPr>
            <w:tcW w:w="1008" w:type="dxa"/>
          </w:tcPr>
          <w:p w14:paraId="5041755F" w14:textId="77777777" w:rsidR="00CC1DF2" w:rsidRDefault="00BC0AC7">
            <w:pPr>
              <w:pStyle w:val="TableParagraph"/>
              <w:rPr>
                <w:sz w:val="20"/>
              </w:rPr>
            </w:pPr>
            <w:r>
              <w:rPr>
                <w:spacing w:val="-2"/>
                <w:sz w:val="20"/>
              </w:rPr>
              <w:t>2,127,658</w:t>
            </w:r>
          </w:p>
        </w:tc>
        <w:tc>
          <w:tcPr>
            <w:tcW w:w="1008" w:type="dxa"/>
          </w:tcPr>
          <w:p w14:paraId="7A408EA8" w14:textId="77777777" w:rsidR="00CC1DF2" w:rsidRDefault="00BC0AC7">
            <w:pPr>
              <w:pStyle w:val="TableParagraph"/>
              <w:rPr>
                <w:sz w:val="20"/>
              </w:rPr>
            </w:pPr>
            <w:r>
              <w:rPr>
                <w:spacing w:val="-4"/>
                <w:sz w:val="20"/>
              </w:rPr>
              <w:t>29.1</w:t>
            </w:r>
          </w:p>
        </w:tc>
      </w:tr>
      <w:tr w:rsidR="00CC1DF2" w14:paraId="40BC23A8" w14:textId="77777777">
        <w:trPr>
          <w:trHeight w:val="305"/>
        </w:trPr>
        <w:tc>
          <w:tcPr>
            <w:tcW w:w="2592" w:type="dxa"/>
            <w:tcBorders>
              <w:right w:val="dashed" w:sz="8" w:space="0" w:color="000000"/>
            </w:tcBorders>
          </w:tcPr>
          <w:p w14:paraId="3886D95F" w14:textId="77777777" w:rsidR="00CC1DF2" w:rsidRDefault="00BC0AC7">
            <w:pPr>
              <w:pStyle w:val="TableParagraph"/>
              <w:ind w:left="0" w:right="18"/>
              <w:jc w:val="right"/>
              <w:rPr>
                <w:sz w:val="20"/>
              </w:rPr>
            </w:pPr>
            <w:r>
              <w:rPr>
                <w:spacing w:val="-4"/>
                <w:sz w:val="20"/>
              </w:rPr>
              <w:t>2023</w:t>
            </w:r>
          </w:p>
        </w:tc>
        <w:tc>
          <w:tcPr>
            <w:tcW w:w="1440" w:type="dxa"/>
            <w:tcBorders>
              <w:left w:val="dashed" w:sz="8" w:space="0" w:color="000000"/>
            </w:tcBorders>
          </w:tcPr>
          <w:p w14:paraId="284DE895" w14:textId="77777777" w:rsidR="00CC1DF2" w:rsidRDefault="00BC0AC7">
            <w:pPr>
              <w:pStyle w:val="TableParagraph"/>
              <w:ind w:left="19" w:right="2"/>
              <w:rPr>
                <w:sz w:val="20"/>
              </w:rPr>
            </w:pPr>
            <w:r>
              <w:rPr>
                <w:spacing w:val="-4"/>
                <w:sz w:val="20"/>
              </w:rPr>
              <w:t>23.6</w:t>
            </w:r>
          </w:p>
        </w:tc>
        <w:tc>
          <w:tcPr>
            <w:tcW w:w="1008" w:type="dxa"/>
          </w:tcPr>
          <w:p w14:paraId="4FE05227" w14:textId="77777777" w:rsidR="00CC1DF2" w:rsidRDefault="00BC0AC7">
            <w:pPr>
              <w:pStyle w:val="TableParagraph"/>
              <w:rPr>
                <w:sz w:val="20"/>
              </w:rPr>
            </w:pPr>
            <w:r>
              <w:rPr>
                <w:spacing w:val="-10"/>
                <w:sz w:val="20"/>
              </w:rPr>
              <w:t>6</w:t>
            </w:r>
          </w:p>
        </w:tc>
        <w:tc>
          <w:tcPr>
            <w:tcW w:w="1008" w:type="dxa"/>
          </w:tcPr>
          <w:p w14:paraId="6BBC7A95" w14:textId="77777777" w:rsidR="00CC1DF2" w:rsidRDefault="00BC0AC7">
            <w:pPr>
              <w:pStyle w:val="TableParagraph"/>
              <w:rPr>
                <w:sz w:val="20"/>
              </w:rPr>
            </w:pPr>
            <w:r>
              <w:rPr>
                <w:spacing w:val="-5"/>
                <w:sz w:val="20"/>
              </w:rPr>
              <w:t>9.4</w:t>
            </w:r>
          </w:p>
        </w:tc>
        <w:tc>
          <w:tcPr>
            <w:tcW w:w="1008" w:type="dxa"/>
          </w:tcPr>
          <w:p w14:paraId="38B78CDB" w14:textId="77777777" w:rsidR="00CC1DF2" w:rsidRDefault="00BC0AC7">
            <w:pPr>
              <w:pStyle w:val="TableParagraph"/>
              <w:rPr>
                <w:sz w:val="20"/>
              </w:rPr>
            </w:pPr>
            <w:r>
              <w:rPr>
                <w:spacing w:val="-2"/>
                <w:sz w:val="20"/>
              </w:rPr>
              <w:t>989,779</w:t>
            </w:r>
          </w:p>
        </w:tc>
        <w:tc>
          <w:tcPr>
            <w:tcW w:w="1008" w:type="dxa"/>
          </w:tcPr>
          <w:p w14:paraId="74A38898" w14:textId="77777777" w:rsidR="00CC1DF2" w:rsidRDefault="00BC0AC7">
            <w:pPr>
              <w:pStyle w:val="TableParagraph"/>
              <w:rPr>
                <w:sz w:val="20"/>
              </w:rPr>
            </w:pPr>
            <w:r>
              <w:rPr>
                <w:spacing w:val="-4"/>
                <w:sz w:val="20"/>
              </w:rPr>
              <w:t>10.2</w:t>
            </w:r>
          </w:p>
        </w:tc>
      </w:tr>
      <w:tr w:rsidR="00CC1DF2" w14:paraId="1BAA2CA9" w14:textId="77777777">
        <w:trPr>
          <w:trHeight w:val="305"/>
        </w:trPr>
        <w:tc>
          <w:tcPr>
            <w:tcW w:w="2592" w:type="dxa"/>
            <w:tcBorders>
              <w:right w:val="dashed" w:sz="8" w:space="0" w:color="000000"/>
            </w:tcBorders>
          </w:tcPr>
          <w:p w14:paraId="0CB0C85D" w14:textId="77777777" w:rsidR="00CC1DF2" w:rsidRDefault="00BC0AC7">
            <w:pPr>
              <w:pStyle w:val="TableParagraph"/>
              <w:ind w:left="37"/>
              <w:jc w:val="left"/>
              <w:rPr>
                <w:sz w:val="20"/>
              </w:rPr>
            </w:pPr>
            <w:r>
              <w:rPr>
                <w:sz w:val="20"/>
              </w:rPr>
              <w:t xml:space="preserve">Not </w:t>
            </w:r>
            <w:r>
              <w:rPr>
                <w:spacing w:val="-2"/>
                <w:sz w:val="20"/>
              </w:rPr>
              <w:t>Available</w:t>
            </w:r>
          </w:p>
        </w:tc>
        <w:tc>
          <w:tcPr>
            <w:tcW w:w="5472" w:type="dxa"/>
            <w:gridSpan w:val="5"/>
            <w:tcBorders>
              <w:left w:val="dashed" w:sz="8" w:space="0" w:color="000000"/>
            </w:tcBorders>
          </w:tcPr>
          <w:p w14:paraId="75035393" w14:textId="77777777" w:rsidR="00CC1DF2" w:rsidRDefault="00CC1DF2">
            <w:pPr>
              <w:pStyle w:val="TableParagraph"/>
              <w:spacing w:before="0"/>
              <w:ind w:left="0"/>
              <w:jc w:val="left"/>
              <w:rPr>
                <w:sz w:val="20"/>
              </w:rPr>
            </w:pPr>
          </w:p>
        </w:tc>
      </w:tr>
      <w:tr w:rsidR="00CC1DF2" w14:paraId="1F450547" w14:textId="77777777">
        <w:trPr>
          <w:trHeight w:val="305"/>
        </w:trPr>
        <w:tc>
          <w:tcPr>
            <w:tcW w:w="2592" w:type="dxa"/>
            <w:tcBorders>
              <w:right w:val="dashed" w:sz="8" w:space="0" w:color="000000"/>
            </w:tcBorders>
          </w:tcPr>
          <w:p w14:paraId="6A80056A" w14:textId="77777777" w:rsidR="00CC1DF2" w:rsidRDefault="00BC0AC7">
            <w:pPr>
              <w:pStyle w:val="TableParagraph"/>
              <w:ind w:left="0" w:right="18"/>
              <w:jc w:val="right"/>
              <w:rPr>
                <w:sz w:val="20"/>
              </w:rPr>
            </w:pPr>
            <w:r>
              <w:rPr>
                <w:spacing w:val="-4"/>
                <w:sz w:val="20"/>
              </w:rPr>
              <w:t>2022</w:t>
            </w:r>
          </w:p>
        </w:tc>
        <w:tc>
          <w:tcPr>
            <w:tcW w:w="1440" w:type="dxa"/>
            <w:tcBorders>
              <w:left w:val="dashed" w:sz="8" w:space="0" w:color="000000"/>
            </w:tcBorders>
          </w:tcPr>
          <w:p w14:paraId="4C5CB249" w14:textId="77777777" w:rsidR="00CC1DF2" w:rsidRDefault="00BC0AC7">
            <w:pPr>
              <w:pStyle w:val="TableParagraph"/>
              <w:ind w:left="19" w:right="2"/>
              <w:rPr>
                <w:sz w:val="20"/>
              </w:rPr>
            </w:pPr>
            <w:r>
              <w:rPr>
                <w:spacing w:val="-5"/>
                <w:sz w:val="20"/>
              </w:rPr>
              <w:t>1.7</w:t>
            </w:r>
          </w:p>
        </w:tc>
        <w:tc>
          <w:tcPr>
            <w:tcW w:w="1008" w:type="dxa"/>
          </w:tcPr>
          <w:p w14:paraId="1B308140" w14:textId="77777777" w:rsidR="00CC1DF2" w:rsidRDefault="00BC0AC7">
            <w:pPr>
              <w:pStyle w:val="TableParagraph"/>
              <w:rPr>
                <w:sz w:val="20"/>
              </w:rPr>
            </w:pPr>
            <w:r>
              <w:rPr>
                <w:spacing w:val="-10"/>
                <w:sz w:val="20"/>
              </w:rPr>
              <w:t>2</w:t>
            </w:r>
          </w:p>
        </w:tc>
        <w:tc>
          <w:tcPr>
            <w:tcW w:w="1008" w:type="dxa"/>
          </w:tcPr>
          <w:p w14:paraId="2EDB28DA" w14:textId="77777777" w:rsidR="00CC1DF2" w:rsidRDefault="00BC0AC7">
            <w:pPr>
              <w:pStyle w:val="TableParagraph"/>
              <w:rPr>
                <w:sz w:val="20"/>
              </w:rPr>
            </w:pPr>
            <w:r>
              <w:rPr>
                <w:spacing w:val="-5"/>
                <w:sz w:val="20"/>
              </w:rPr>
              <w:t>4.9</w:t>
            </w:r>
          </w:p>
        </w:tc>
        <w:tc>
          <w:tcPr>
            <w:tcW w:w="1008" w:type="dxa"/>
          </w:tcPr>
          <w:p w14:paraId="28BAFA4E" w14:textId="77777777" w:rsidR="00CC1DF2" w:rsidRDefault="00BC0AC7">
            <w:pPr>
              <w:pStyle w:val="TableParagraph"/>
              <w:rPr>
                <w:sz w:val="20"/>
              </w:rPr>
            </w:pPr>
            <w:r>
              <w:rPr>
                <w:spacing w:val="-2"/>
                <w:sz w:val="20"/>
              </w:rPr>
              <w:t>250,000</w:t>
            </w:r>
          </w:p>
        </w:tc>
        <w:tc>
          <w:tcPr>
            <w:tcW w:w="1008" w:type="dxa"/>
          </w:tcPr>
          <w:p w14:paraId="28214446" w14:textId="77777777" w:rsidR="00CC1DF2" w:rsidRDefault="00BC0AC7">
            <w:pPr>
              <w:pStyle w:val="TableParagraph"/>
              <w:rPr>
                <w:sz w:val="20"/>
              </w:rPr>
            </w:pPr>
            <w:r>
              <w:rPr>
                <w:spacing w:val="-5"/>
                <w:sz w:val="20"/>
              </w:rPr>
              <w:t>3.4</w:t>
            </w:r>
          </w:p>
        </w:tc>
      </w:tr>
      <w:tr w:rsidR="00CC1DF2" w14:paraId="73AE5B37" w14:textId="77777777">
        <w:trPr>
          <w:trHeight w:val="305"/>
        </w:trPr>
        <w:tc>
          <w:tcPr>
            <w:tcW w:w="2592" w:type="dxa"/>
            <w:tcBorders>
              <w:right w:val="dashed" w:sz="8" w:space="0" w:color="000000"/>
            </w:tcBorders>
          </w:tcPr>
          <w:p w14:paraId="35E83216" w14:textId="77777777" w:rsidR="00CC1DF2" w:rsidRDefault="00BC0AC7">
            <w:pPr>
              <w:pStyle w:val="TableParagraph"/>
              <w:ind w:left="0" w:right="18"/>
              <w:jc w:val="right"/>
              <w:rPr>
                <w:sz w:val="20"/>
              </w:rPr>
            </w:pPr>
            <w:r>
              <w:rPr>
                <w:spacing w:val="-4"/>
                <w:sz w:val="20"/>
              </w:rPr>
              <w:t>2023</w:t>
            </w:r>
          </w:p>
        </w:tc>
        <w:tc>
          <w:tcPr>
            <w:tcW w:w="1440" w:type="dxa"/>
            <w:tcBorders>
              <w:left w:val="dashed" w:sz="8" w:space="0" w:color="000000"/>
            </w:tcBorders>
          </w:tcPr>
          <w:p w14:paraId="27D63FCC" w14:textId="77777777" w:rsidR="00CC1DF2" w:rsidRDefault="00BC0AC7">
            <w:pPr>
              <w:pStyle w:val="TableParagraph"/>
              <w:ind w:left="19" w:right="2"/>
              <w:rPr>
                <w:sz w:val="20"/>
              </w:rPr>
            </w:pPr>
            <w:r>
              <w:rPr>
                <w:spacing w:val="-5"/>
                <w:sz w:val="20"/>
              </w:rPr>
              <w:t>1.5</w:t>
            </w:r>
          </w:p>
        </w:tc>
        <w:tc>
          <w:tcPr>
            <w:tcW w:w="1008" w:type="dxa"/>
          </w:tcPr>
          <w:p w14:paraId="615A4BBA" w14:textId="77777777" w:rsidR="00CC1DF2" w:rsidRDefault="00BC0AC7">
            <w:pPr>
              <w:pStyle w:val="TableParagraph"/>
              <w:rPr>
                <w:sz w:val="20"/>
              </w:rPr>
            </w:pPr>
            <w:r>
              <w:rPr>
                <w:spacing w:val="-10"/>
                <w:sz w:val="20"/>
              </w:rPr>
              <w:t>2</w:t>
            </w:r>
          </w:p>
        </w:tc>
        <w:tc>
          <w:tcPr>
            <w:tcW w:w="1008" w:type="dxa"/>
          </w:tcPr>
          <w:p w14:paraId="6017F782" w14:textId="77777777" w:rsidR="00CC1DF2" w:rsidRDefault="00BC0AC7">
            <w:pPr>
              <w:pStyle w:val="TableParagraph"/>
              <w:rPr>
                <w:sz w:val="20"/>
              </w:rPr>
            </w:pPr>
            <w:r>
              <w:rPr>
                <w:spacing w:val="-5"/>
                <w:sz w:val="20"/>
              </w:rPr>
              <w:t>3.1</w:t>
            </w:r>
          </w:p>
        </w:tc>
        <w:tc>
          <w:tcPr>
            <w:tcW w:w="1008" w:type="dxa"/>
          </w:tcPr>
          <w:p w14:paraId="127F275F" w14:textId="77777777" w:rsidR="00CC1DF2" w:rsidRDefault="00BC0AC7">
            <w:pPr>
              <w:pStyle w:val="TableParagraph"/>
              <w:rPr>
                <w:sz w:val="20"/>
              </w:rPr>
            </w:pPr>
            <w:r>
              <w:rPr>
                <w:spacing w:val="-2"/>
                <w:sz w:val="20"/>
              </w:rPr>
              <w:t>1,218,750</w:t>
            </w:r>
          </w:p>
        </w:tc>
        <w:tc>
          <w:tcPr>
            <w:tcW w:w="1008" w:type="dxa"/>
          </w:tcPr>
          <w:p w14:paraId="331625A1" w14:textId="77777777" w:rsidR="00CC1DF2" w:rsidRDefault="00BC0AC7">
            <w:pPr>
              <w:pStyle w:val="TableParagraph"/>
              <w:rPr>
                <w:sz w:val="20"/>
              </w:rPr>
            </w:pPr>
            <w:r>
              <w:rPr>
                <w:spacing w:val="-4"/>
                <w:sz w:val="20"/>
              </w:rPr>
              <w:t>12.6</w:t>
            </w:r>
          </w:p>
        </w:tc>
      </w:tr>
      <w:tr w:rsidR="00CC1DF2" w14:paraId="7D967884" w14:textId="77777777">
        <w:trPr>
          <w:trHeight w:val="305"/>
        </w:trPr>
        <w:tc>
          <w:tcPr>
            <w:tcW w:w="2592" w:type="dxa"/>
            <w:tcBorders>
              <w:right w:val="dashed" w:sz="8" w:space="0" w:color="000000"/>
            </w:tcBorders>
          </w:tcPr>
          <w:p w14:paraId="02EE42FF" w14:textId="77777777" w:rsidR="00CC1DF2" w:rsidRDefault="00BC0AC7">
            <w:pPr>
              <w:pStyle w:val="TableParagraph"/>
              <w:ind w:left="37"/>
              <w:jc w:val="left"/>
              <w:rPr>
                <w:b/>
                <w:sz w:val="20"/>
              </w:rPr>
            </w:pPr>
            <w:r>
              <w:rPr>
                <w:b/>
                <w:spacing w:val="-2"/>
                <w:sz w:val="20"/>
              </w:rPr>
              <w:t>Totals</w:t>
            </w:r>
          </w:p>
        </w:tc>
        <w:tc>
          <w:tcPr>
            <w:tcW w:w="5472" w:type="dxa"/>
            <w:gridSpan w:val="5"/>
            <w:tcBorders>
              <w:left w:val="dashed" w:sz="8" w:space="0" w:color="000000"/>
            </w:tcBorders>
          </w:tcPr>
          <w:p w14:paraId="098CE76A" w14:textId="77777777" w:rsidR="00CC1DF2" w:rsidRDefault="00CC1DF2">
            <w:pPr>
              <w:pStyle w:val="TableParagraph"/>
              <w:spacing w:before="0"/>
              <w:ind w:left="0"/>
              <w:jc w:val="left"/>
              <w:rPr>
                <w:sz w:val="20"/>
              </w:rPr>
            </w:pPr>
          </w:p>
        </w:tc>
      </w:tr>
      <w:tr w:rsidR="00CC1DF2" w14:paraId="315135E5" w14:textId="77777777">
        <w:trPr>
          <w:trHeight w:val="305"/>
        </w:trPr>
        <w:tc>
          <w:tcPr>
            <w:tcW w:w="2592" w:type="dxa"/>
            <w:tcBorders>
              <w:right w:val="dashed" w:sz="8" w:space="0" w:color="000000"/>
            </w:tcBorders>
          </w:tcPr>
          <w:p w14:paraId="109A5AD4" w14:textId="77777777" w:rsidR="00CC1DF2" w:rsidRDefault="00BC0AC7">
            <w:pPr>
              <w:pStyle w:val="TableParagraph"/>
              <w:ind w:left="0" w:right="18"/>
              <w:jc w:val="right"/>
              <w:rPr>
                <w:b/>
                <w:sz w:val="20"/>
              </w:rPr>
            </w:pPr>
            <w:r>
              <w:rPr>
                <w:b/>
                <w:spacing w:val="-4"/>
                <w:sz w:val="20"/>
              </w:rPr>
              <w:t>2022</w:t>
            </w:r>
          </w:p>
        </w:tc>
        <w:tc>
          <w:tcPr>
            <w:tcW w:w="1440" w:type="dxa"/>
            <w:tcBorders>
              <w:left w:val="dashed" w:sz="8" w:space="0" w:color="000000"/>
            </w:tcBorders>
          </w:tcPr>
          <w:p w14:paraId="0C9B3D87" w14:textId="77777777" w:rsidR="00CC1DF2" w:rsidRDefault="00BC0AC7">
            <w:pPr>
              <w:pStyle w:val="TableParagraph"/>
              <w:ind w:left="19" w:right="2"/>
              <w:rPr>
                <w:b/>
                <w:sz w:val="20"/>
              </w:rPr>
            </w:pPr>
            <w:r>
              <w:rPr>
                <w:b/>
                <w:spacing w:val="-2"/>
                <w:sz w:val="20"/>
              </w:rPr>
              <w:t>100.0</w:t>
            </w:r>
          </w:p>
        </w:tc>
        <w:tc>
          <w:tcPr>
            <w:tcW w:w="1008" w:type="dxa"/>
          </w:tcPr>
          <w:p w14:paraId="3A941499" w14:textId="77777777" w:rsidR="00CC1DF2" w:rsidRDefault="00BC0AC7">
            <w:pPr>
              <w:pStyle w:val="TableParagraph"/>
              <w:rPr>
                <w:b/>
                <w:sz w:val="20"/>
              </w:rPr>
            </w:pPr>
            <w:r>
              <w:rPr>
                <w:b/>
                <w:spacing w:val="-5"/>
                <w:sz w:val="20"/>
              </w:rPr>
              <w:t>41</w:t>
            </w:r>
          </w:p>
        </w:tc>
        <w:tc>
          <w:tcPr>
            <w:tcW w:w="1008" w:type="dxa"/>
          </w:tcPr>
          <w:p w14:paraId="5DE70008" w14:textId="77777777" w:rsidR="00CC1DF2" w:rsidRDefault="00BC0AC7">
            <w:pPr>
              <w:pStyle w:val="TableParagraph"/>
              <w:rPr>
                <w:b/>
                <w:sz w:val="20"/>
              </w:rPr>
            </w:pPr>
            <w:r>
              <w:rPr>
                <w:b/>
                <w:spacing w:val="-2"/>
                <w:sz w:val="20"/>
              </w:rPr>
              <w:t>100.0</w:t>
            </w:r>
          </w:p>
        </w:tc>
        <w:tc>
          <w:tcPr>
            <w:tcW w:w="1008" w:type="dxa"/>
          </w:tcPr>
          <w:p w14:paraId="01F91391" w14:textId="77777777" w:rsidR="00CC1DF2" w:rsidRDefault="00BC0AC7">
            <w:pPr>
              <w:pStyle w:val="TableParagraph"/>
              <w:rPr>
                <w:b/>
                <w:sz w:val="20"/>
              </w:rPr>
            </w:pPr>
            <w:r>
              <w:rPr>
                <w:b/>
                <w:spacing w:val="-2"/>
                <w:sz w:val="20"/>
              </w:rPr>
              <w:t>7,323,520</w:t>
            </w:r>
          </w:p>
        </w:tc>
        <w:tc>
          <w:tcPr>
            <w:tcW w:w="1008" w:type="dxa"/>
          </w:tcPr>
          <w:p w14:paraId="4B70614A" w14:textId="77777777" w:rsidR="00CC1DF2" w:rsidRDefault="00BC0AC7">
            <w:pPr>
              <w:pStyle w:val="TableParagraph"/>
              <w:rPr>
                <w:b/>
                <w:sz w:val="20"/>
              </w:rPr>
            </w:pPr>
            <w:r>
              <w:rPr>
                <w:b/>
                <w:spacing w:val="-2"/>
                <w:sz w:val="20"/>
              </w:rPr>
              <w:t>100.0</w:t>
            </w:r>
          </w:p>
        </w:tc>
      </w:tr>
      <w:tr w:rsidR="00CC1DF2" w14:paraId="7FC414B1" w14:textId="77777777">
        <w:trPr>
          <w:trHeight w:val="305"/>
        </w:trPr>
        <w:tc>
          <w:tcPr>
            <w:tcW w:w="2592" w:type="dxa"/>
            <w:tcBorders>
              <w:right w:val="dashed" w:sz="8" w:space="0" w:color="000000"/>
            </w:tcBorders>
          </w:tcPr>
          <w:p w14:paraId="138D4CCA" w14:textId="77777777" w:rsidR="00CC1DF2" w:rsidRDefault="00BC0AC7">
            <w:pPr>
              <w:pStyle w:val="TableParagraph"/>
              <w:ind w:left="0" w:right="18"/>
              <w:jc w:val="right"/>
              <w:rPr>
                <w:b/>
                <w:sz w:val="20"/>
              </w:rPr>
            </w:pPr>
            <w:r>
              <w:rPr>
                <w:b/>
                <w:spacing w:val="-4"/>
                <w:sz w:val="20"/>
              </w:rPr>
              <w:t>2023</w:t>
            </w:r>
          </w:p>
        </w:tc>
        <w:tc>
          <w:tcPr>
            <w:tcW w:w="1440" w:type="dxa"/>
            <w:tcBorders>
              <w:left w:val="dashed" w:sz="8" w:space="0" w:color="000000"/>
            </w:tcBorders>
          </w:tcPr>
          <w:p w14:paraId="2EC79682" w14:textId="77777777" w:rsidR="00CC1DF2" w:rsidRDefault="00BC0AC7">
            <w:pPr>
              <w:pStyle w:val="TableParagraph"/>
              <w:ind w:left="19" w:right="2"/>
              <w:rPr>
                <w:b/>
                <w:sz w:val="20"/>
              </w:rPr>
            </w:pPr>
            <w:r>
              <w:rPr>
                <w:b/>
                <w:spacing w:val="-2"/>
                <w:sz w:val="20"/>
              </w:rPr>
              <w:t>100.0</w:t>
            </w:r>
          </w:p>
        </w:tc>
        <w:tc>
          <w:tcPr>
            <w:tcW w:w="1008" w:type="dxa"/>
          </w:tcPr>
          <w:p w14:paraId="39E5CAC0" w14:textId="77777777" w:rsidR="00CC1DF2" w:rsidRDefault="00BC0AC7">
            <w:pPr>
              <w:pStyle w:val="TableParagraph"/>
              <w:rPr>
                <w:b/>
                <w:sz w:val="20"/>
              </w:rPr>
            </w:pPr>
            <w:r>
              <w:rPr>
                <w:b/>
                <w:spacing w:val="-5"/>
                <w:sz w:val="20"/>
              </w:rPr>
              <w:t>64</w:t>
            </w:r>
          </w:p>
        </w:tc>
        <w:tc>
          <w:tcPr>
            <w:tcW w:w="1008" w:type="dxa"/>
          </w:tcPr>
          <w:p w14:paraId="3F9FF334" w14:textId="77777777" w:rsidR="00CC1DF2" w:rsidRDefault="00BC0AC7">
            <w:pPr>
              <w:pStyle w:val="TableParagraph"/>
              <w:rPr>
                <w:b/>
                <w:sz w:val="20"/>
              </w:rPr>
            </w:pPr>
            <w:r>
              <w:rPr>
                <w:b/>
                <w:spacing w:val="-2"/>
                <w:sz w:val="20"/>
              </w:rPr>
              <w:t>100.0</w:t>
            </w:r>
          </w:p>
        </w:tc>
        <w:tc>
          <w:tcPr>
            <w:tcW w:w="1008" w:type="dxa"/>
          </w:tcPr>
          <w:p w14:paraId="7641E85B" w14:textId="77777777" w:rsidR="00CC1DF2" w:rsidRDefault="00BC0AC7">
            <w:pPr>
              <w:pStyle w:val="TableParagraph"/>
              <w:rPr>
                <w:b/>
                <w:sz w:val="20"/>
              </w:rPr>
            </w:pPr>
            <w:r>
              <w:rPr>
                <w:b/>
                <w:spacing w:val="-2"/>
                <w:sz w:val="20"/>
              </w:rPr>
              <w:t>9,708,012</w:t>
            </w:r>
          </w:p>
        </w:tc>
        <w:tc>
          <w:tcPr>
            <w:tcW w:w="1008" w:type="dxa"/>
          </w:tcPr>
          <w:p w14:paraId="597BDC6D" w14:textId="77777777" w:rsidR="00CC1DF2" w:rsidRDefault="00BC0AC7">
            <w:pPr>
              <w:pStyle w:val="TableParagraph"/>
              <w:rPr>
                <w:b/>
                <w:sz w:val="20"/>
              </w:rPr>
            </w:pPr>
            <w:r>
              <w:rPr>
                <w:b/>
                <w:spacing w:val="-2"/>
                <w:sz w:val="20"/>
              </w:rPr>
              <w:t>100.0</w:t>
            </w:r>
          </w:p>
        </w:tc>
      </w:tr>
      <w:tr w:rsidR="00CC1DF2" w14:paraId="52DE8DA7" w14:textId="77777777">
        <w:trPr>
          <w:trHeight w:val="463"/>
        </w:trPr>
        <w:tc>
          <w:tcPr>
            <w:tcW w:w="8064" w:type="dxa"/>
            <w:gridSpan w:val="6"/>
          </w:tcPr>
          <w:p w14:paraId="205AB500" w14:textId="77777777" w:rsidR="00CC1DF2" w:rsidRDefault="00BC0AC7">
            <w:pPr>
              <w:pStyle w:val="TableParagraph"/>
              <w:spacing w:before="57"/>
              <w:ind w:left="37" w:right="3324"/>
              <w:jc w:val="left"/>
              <w:rPr>
                <w:i/>
                <w:sz w:val="16"/>
              </w:rPr>
            </w:pPr>
            <w:r>
              <w:rPr>
                <w:i/>
                <w:sz w:val="16"/>
              </w:rPr>
              <w:t>Source:</w:t>
            </w:r>
            <w:r>
              <w:rPr>
                <w:i/>
                <w:spacing w:val="-4"/>
                <w:sz w:val="16"/>
              </w:rPr>
              <w:t xml:space="preserve"> </w:t>
            </w:r>
            <w:r>
              <w:rPr>
                <w:i/>
                <w:sz w:val="16"/>
              </w:rPr>
              <w:t>2022</w:t>
            </w:r>
            <w:r>
              <w:rPr>
                <w:i/>
                <w:spacing w:val="-4"/>
                <w:sz w:val="16"/>
              </w:rPr>
              <w:t xml:space="preserve"> </w:t>
            </w:r>
            <w:r>
              <w:rPr>
                <w:i/>
                <w:sz w:val="16"/>
              </w:rPr>
              <w:t>&amp;</w:t>
            </w:r>
            <w:r>
              <w:rPr>
                <w:i/>
                <w:spacing w:val="-4"/>
                <w:sz w:val="16"/>
              </w:rPr>
              <w:t xml:space="preserve"> </w:t>
            </w:r>
            <w:r>
              <w:rPr>
                <w:i/>
                <w:sz w:val="16"/>
              </w:rPr>
              <w:t>2023</w:t>
            </w:r>
            <w:r>
              <w:rPr>
                <w:i/>
                <w:spacing w:val="-4"/>
                <w:sz w:val="16"/>
              </w:rPr>
              <w:t xml:space="preserve"> </w:t>
            </w:r>
            <w:r>
              <w:rPr>
                <w:i/>
                <w:sz w:val="16"/>
              </w:rPr>
              <w:t>D&amp;B</w:t>
            </w:r>
            <w:r>
              <w:rPr>
                <w:i/>
                <w:spacing w:val="-4"/>
                <w:sz w:val="16"/>
              </w:rPr>
              <w:t xml:space="preserve"> </w:t>
            </w:r>
            <w:r>
              <w:rPr>
                <w:i/>
                <w:sz w:val="16"/>
              </w:rPr>
              <w:t>Data;</w:t>
            </w:r>
            <w:r>
              <w:rPr>
                <w:i/>
                <w:spacing w:val="-4"/>
                <w:sz w:val="16"/>
              </w:rPr>
              <w:t xml:space="preserve"> </w:t>
            </w:r>
            <w:r>
              <w:rPr>
                <w:i/>
                <w:sz w:val="16"/>
              </w:rPr>
              <w:t>Bank</w:t>
            </w:r>
            <w:r>
              <w:rPr>
                <w:i/>
                <w:spacing w:val="-4"/>
                <w:sz w:val="16"/>
              </w:rPr>
              <w:t xml:space="preserve"> </w:t>
            </w:r>
            <w:r>
              <w:rPr>
                <w:i/>
                <w:sz w:val="16"/>
              </w:rPr>
              <w:t>Data;</w:t>
            </w:r>
            <w:r>
              <w:rPr>
                <w:i/>
                <w:spacing w:val="-4"/>
                <w:sz w:val="16"/>
              </w:rPr>
              <w:t xml:space="preserve"> </w:t>
            </w:r>
            <w:r>
              <w:rPr>
                <w:i/>
                <w:sz w:val="16"/>
              </w:rPr>
              <w:t>"--"</w:t>
            </w:r>
            <w:r>
              <w:rPr>
                <w:i/>
                <w:spacing w:val="-4"/>
                <w:sz w:val="16"/>
              </w:rPr>
              <w:t xml:space="preserve"> </w:t>
            </w:r>
            <w:r>
              <w:rPr>
                <w:i/>
                <w:sz w:val="16"/>
              </w:rPr>
              <w:t>data</w:t>
            </w:r>
            <w:r>
              <w:rPr>
                <w:i/>
                <w:spacing w:val="-4"/>
                <w:sz w:val="16"/>
              </w:rPr>
              <w:t xml:space="preserve"> </w:t>
            </w:r>
            <w:r>
              <w:rPr>
                <w:i/>
                <w:sz w:val="16"/>
              </w:rPr>
              <w:t>not</w:t>
            </w:r>
            <w:r>
              <w:rPr>
                <w:i/>
                <w:spacing w:val="-4"/>
                <w:sz w:val="16"/>
              </w:rPr>
              <w:t xml:space="preserve"> </w:t>
            </w:r>
            <w:r>
              <w:rPr>
                <w:i/>
                <w:sz w:val="16"/>
              </w:rPr>
              <w:t>available.</w:t>
            </w:r>
            <w:r>
              <w:rPr>
                <w:i/>
                <w:spacing w:val="40"/>
                <w:sz w:val="16"/>
              </w:rPr>
              <w:t xml:space="preserve"> </w:t>
            </w:r>
            <w:r>
              <w:rPr>
                <w:i/>
                <w:sz w:val="16"/>
              </w:rPr>
              <w:t>Due to rounding, totals may not equal 100.0%</w:t>
            </w:r>
          </w:p>
        </w:tc>
      </w:tr>
    </w:tbl>
    <w:p w14:paraId="3EED128A" w14:textId="77777777" w:rsidR="00CC1DF2" w:rsidRDefault="00CC1DF2">
      <w:pPr>
        <w:pStyle w:val="BodyText"/>
        <w:spacing w:before="27"/>
      </w:pPr>
    </w:p>
    <w:p w14:paraId="27ED0DED" w14:textId="77777777" w:rsidR="00CC1DF2" w:rsidRDefault="00BC0AC7">
      <w:pPr>
        <w:pStyle w:val="Heading3"/>
        <w:rPr>
          <w:u w:val="none"/>
        </w:rPr>
      </w:pPr>
      <w:r>
        <w:t xml:space="preserve">Borrower </w:t>
      </w:r>
      <w:r>
        <w:rPr>
          <w:spacing w:val="-2"/>
        </w:rPr>
        <w:t>Profile</w:t>
      </w:r>
    </w:p>
    <w:p w14:paraId="4C3C161D" w14:textId="77777777" w:rsidR="00CC1DF2" w:rsidRDefault="00CC1DF2">
      <w:pPr>
        <w:pStyle w:val="BodyText"/>
        <w:rPr>
          <w:b/>
        </w:rPr>
      </w:pPr>
    </w:p>
    <w:p w14:paraId="38292848" w14:textId="77777777" w:rsidR="00CC1DF2" w:rsidRDefault="00BC0AC7">
      <w:pPr>
        <w:pStyle w:val="BodyText"/>
        <w:ind w:left="216" w:right="644"/>
        <w:jc w:val="both"/>
      </w:pPr>
      <w:r>
        <w:t>The</w:t>
      </w:r>
      <w:r>
        <w:rPr>
          <w:spacing w:val="-4"/>
        </w:rPr>
        <w:t xml:space="preserve"> </w:t>
      </w:r>
      <w:r>
        <w:t>distribution</w:t>
      </w:r>
      <w:r>
        <w:rPr>
          <w:spacing w:val="-4"/>
        </w:rPr>
        <w:t xml:space="preserve"> </w:t>
      </w:r>
      <w:r>
        <w:t>of</w:t>
      </w:r>
      <w:r>
        <w:rPr>
          <w:spacing w:val="-4"/>
        </w:rPr>
        <w:t xml:space="preserve"> </w:t>
      </w:r>
      <w:r>
        <w:t>borrowers</w:t>
      </w:r>
      <w:r>
        <w:rPr>
          <w:spacing w:val="-5"/>
        </w:rPr>
        <w:t xml:space="preserve"> </w:t>
      </w:r>
      <w:r>
        <w:t>reflects</w:t>
      </w:r>
      <w:r>
        <w:rPr>
          <w:spacing w:val="-4"/>
        </w:rPr>
        <w:t xml:space="preserve"> </w:t>
      </w:r>
      <w:r>
        <w:t>reasonable</w:t>
      </w:r>
      <w:r>
        <w:rPr>
          <w:spacing w:val="-4"/>
        </w:rPr>
        <w:t xml:space="preserve"> </w:t>
      </w:r>
      <w:r>
        <w:t>penetration</w:t>
      </w:r>
      <w:r>
        <w:rPr>
          <w:spacing w:val="-4"/>
        </w:rPr>
        <w:t xml:space="preserve"> </w:t>
      </w:r>
      <w:r>
        <w:t>among</w:t>
      </w:r>
      <w:r>
        <w:rPr>
          <w:spacing w:val="-4"/>
        </w:rPr>
        <w:t xml:space="preserve"> </w:t>
      </w:r>
      <w:r>
        <w:t>individuals</w:t>
      </w:r>
      <w:r>
        <w:rPr>
          <w:spacing w:val="-5"/>
        </w:rPr>
        <w:t xml:space="preserve"> </w:t>
      </w:r>
      <w:r>
        <w:t>of</w:t>
      </w:r>
      <w:r>
        <w:rPr>
          <w:spacing w:val="-4"/>
        </w:rPr>
        <w:t xml:space="preserve"> </w:t>
      </w:r>
      <w:r>
        <w:t>different</w:t>
      </w:r>
      <w:r>
        <w:rPr>
          <w:spacing w:val="-5"/>
        </w:rPr>
        <w:t xml:space="preserve"> </w:t>
      </w:r>
      <w:r>
        <w:t>income levels and businesses of different sizes.</w:t>
      </w:r>
      <w:r>
        <w:rPr>
          <w:spacing w:val="40"/>
        </w:rPr>
        <w:t xml:space="preserve"> </w:t>
      </w:r>
      <w:r>
        <w:t>This conclusion is based on reasonable penetration of both home mortgage and small business loans.</w:t>
      </w:r>
    </w:p>
    <w:p w14:paraId="1DFB3284" w14:textId="77777777" w:rsidR="00CC1DF2" w:rsidRDefault="00CC1DF2">
      <w:pPr>
        <w:pStyle w:val="BodyText"/>
      </w:pPr>
    </w:p>
    <w:p w14:paraId="48CDBC0F" w14:textId="77777777" w:rsidR="00CC1DF2" w:rsidRDefault="00BC0AC7">
      <w:pPr>
        <w:ind w:left="216"/>
        <w:rPr>
          <w:b/>
          <w:i/>
          <w:sz w:val="24"/>
        </w:rPr>
      </w:pPr>
      <w:r>
        <w:rPr>
          <w:b/>
          <w:i/>
          <w:sz w:val="24"/>
        </w:rPr>
        <w:t xml:space="preserve">Home Mortgage </w:t>
      </w:r>
      <w:r>
        <w:rPr>
          <w:b/>
          <w:i/>
          <w:spacing w:val="-2"/>
          <w:sz w:val="24"/>
        </w:rPr>
        <w:t>Loans</w:t>
      </w:r>
    </w:p>
    <w:p w14:paraId="17B45794" w14:textId="77777777" w:rsidR="00CC1DF2" w:rsidRDefault="00BC0AC7">
      <w:pPr>
        <w:pStyle w:val="BodyText"/>
        <w:ind w:left="216" w:right="605"/>
      </w:pPr>
      <w:r>
        <w:t>The</w:t>
      </w:r>
      <w:r>
        <w:rPr>
          <w:spacing w:val="-1"/>
        </w:rPr>
        <w:t xml:space="preserve"> </w:t>
      </w:r>
      <w:r>
        <w:t>distribution</w:t>
      </w:r>
      <w:r>
        <w:rPr>
          <w:spacing w:val="-1"/>
        </w:rPr>
        <w:t xml:space="preserve"> </w:t>
      </w:r>
      <w:r>
        <w:t>of</w:t>
      </w:r>
      <w:r>
        <w:rPr>
          <w:spacing w:val="-1"/>
        </w:rPr>
        <w:t xml:space="preserve"> </w:t>
      </w:r>
      <w:r>
        <w:t>borrowers</w:t>
      </w:r>
      <w:r>
        <w:rPr>
          <w:spacing w:val="-2"/>
        </w:rPr>
        <w:t xml:space="preserve"> </w:t>
      </w:r>
      <w:r>
        <w:t>reflects</w:t>
      </w:r>
      <w:r>
        <w:rPr>
          <w:spacing w:val="-1"/>
        </w:rPr>
        <w:t xml:space="preserve"> </w:t>
      </w:r>
      <w:r>
        <w:t>reasonable</w:t>
      </w:r>
      <w:r>
        <w:rPr>
          <w:spacing w:val="-1"/>
        </w:rPr>
        <w:t xml:space="preserve"> </w:t>
      </w:r>
      <w:r>
        <w:t>penetration</w:t>
      </w:r>
      <w:r>
        <w:rPr>
          <w:spacing w:val="-1"/>
        </w:rPr>
        <w:t xml:space="preserve"> </w:t>
      </w:r>
      <w:r>
        <w:t>among</w:t>
      </w:r>
      <w:r>
        <w:rPr>
          <w:spacing w:val="-1"/>
        </w:rPr>
        <w:t xml:space="preserve"> </w:t>
      </w:r>
      <w:r>
        <w:t>individuals</w:t>
      </w:r>
      <w:r>
        <w:rPr>
          <w:spacing w:val="-2"/>
        </w:rPr>
        <w:t xml:space="preserve"> </w:t>
      </w:r>
      <w:r>
        <w:t>of</w:t>
      </w:r>
      <w:r>
        <w:rPr>
          <w:spacing w:val="-1"/>
        </w:rPr>
        <w:t xml:space="preserve"> </w:t>
      </w:r>
      <w:r>
        <w:t>different</w:t>
      </w:r>
      <w:r>
        <w:rPr>
          <w:spacing w:val="-2"/>
        </w:rPr>
        <w:t xml:space="preserve"> </w:t>
      </w:r>
      <w:r>
        <w:t>income levels.</w:t>
      </w:r>
      <w:r>
        <w:rPr>
          <w:spacing w:val="40"/>
        </w:rPr>
        <w:t xml:space="preserve"> </w:t>
      </w:r>
      <w:r>
        <w:t>In 2022, the bank’s lending to low-income borrowers trailed demographics and exceeded aggregate performance by 0.8 percent.</w:t>
      </w:r>
      <w:r>
        <w:rPr>
          <w:spacing w:val="40"/>
        </w:rPr>
        <w:t xml:space="preserve"> </w:t>
      </w:r>
      <w:r>
        <w:t xml:space="preserve">In 2023, lending to low-income borrowers declined </w:t>
      </w:r>
      <w:proofErr w:type="gramStart"/>
      <w:r>
        <w:t>significantly</w:t>
      </w:r>
      <w:proofErr w:type="gramEnd"/>
      <w:r>
        <w:rPr>
          <w:spacing w:val="-3"/>
        </w:rPr>
        <w:t xml:space="preserve"> </w:t>
      </w:r>
      <w:r>
        <w:t>indicating</w:t>
      </w:r>
      <w:r>
        <w:rPr>
          <w:spacing w:val="-3"/>
        </w:rPr>
        <w:t xml:space="preserve"> </w:t>
      </w:r>
      <w:r>
        <w:t>a</w:t>
      </w:r>
      <w:r>
        <w:rPr>
          <w:spacing w:val="-3"/>
        </w:rPr>
        <w:t xml:space="preserve"> </w:t>
      </w:r>
      <w:r>
        <w:t>negative</w:t>
      </w:r>
      <w:r>
        <w:rPr>
          <w:spacing w:val="-3"/>
        </w:rPr>
        <w:t xml:space="preserve"> </w:t>
      </w:r>
      <w:r>
        <w:t>trend.</w:t>
      </w:r>
      <w:r>
        <w:rPr>
          <w:spacing w:val="40"/>
        </w:rPr>
        <w:t xml:space="preserve"> </w:t>
      </w:r>
      <w:r>
        <w:t>In</w:t>
      </w:r>
      <w:r>
        <w:rPr>
          <w:spacing w:val="-3"/>
        </w:rPr>
        <w:t xml:space="preserve"> </w:t>
      </w:r>
      <w:r>
        <w:t>2022,</w:t>
      </w:r>
      <w:r>
        <w:rPr>
          <w:spacing w:val="-3"/>
        </w:rPr>
        <w:t xml:space="preserve"> </w:t>
      </w:r>
      <w:r>
        <w:t>the</w:t>
      </w:r>
      <w:r>
        <w:rPr>
          <w:spacing w:val="-4"/>
        </w:rPr>
        <w:t xml:space="preserve"> </w:t>
      </w:r>
      <w:r>
        <w:t>SSB’s</w:t>
      </w:r>
      <w:r>
        <w:rPr>
          <w:spacing w:val="-4"/>
        </w:rPr>
        <w:t xml:space="preserve"> </w:t>
      </w:r>
      <w:r>
        <w:t>lending</w:t>
      </w:r>
      <w:r>
        <w:rPr>
          <w:spacing w:val="-3"/>
        </w:rPr>
        <w:t xml:space="preserve"> </w:t>
      </w:r>
      <w:r>
        <w:t>to</w:t>
      </w:r>
      <w:r>
        <w:rPr>
          <w:spacing w:val="-3"/>
        </w:rPr>
        <w:t xml:space="preserve"> </w:t>
      </w:r>
      <w:r>
        <w:t>moderate-income</w:t>
      </w:r>
      <w:r>
        <w:rPr>
          <w:spacing w:val="-3"/>
        </w:rPr>
        <w:t xml:space="preserve"> </w:t>
      </w:r>
      <w:r>
        <w:t>borrowers trailed both aggregate performance and demographics.</w:t>
      </w:r>
      <w:r>
        <w:rPr>
          <w:spacing w:val="40"/>
        </w:rPr>
        <w:t xml:space="preserve"> </w:t>
      </w:r>
      <w:r>
        <w:t>However, home mortgage lending in 2023 increased, exceeding demographics.</w:t>
      </w:r>
    </w:p>
    <w:p w14:paraId="7C909138" w14:textId="77777777" w:rsidR="00CC1DF2" w:rsidRDefault="00CC1DF2">
      <w:pPr>
        <w:pStyle w:val="BodyText"/>
        <w:sectPr w:rsidR="00CC1DF2">
          <w:pgSz w:w="12240" w:h="15840"/>
          <w:pgMar w:top="1420" w:right="720" w:bottom="1200" w:left="1080" w:header="0" w:footer="1016" w:gutter="0"/>
          <w:cols w:space="720"/>
        </w:sectPr>
      </w:pPr>
    </w:p>
    <w:tbl>
      <w:tblPr>
        <w:tblW w:w="0" w:type="auto"/>
        <w:tblInd w:w="2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04"/>
        <w:gridCol w:w="1440"/>
        <w:gridCol w:w="1440"/>
        <w:gridCol w:w="1152"/>
        <w:gridCol w:w="1008"/>
        <w:gridCol w:w="1152"/>
        <w:gridCol w:w="1008"/>
      </w:tblGrid>
      <w:tr w:rsidR="00CC1DF2" w14:paraId="5445B117" w14:textId="77777777">
        <w:trPr>
          <w:trHeight w:val="577"/>
        </w:trPr>
        <w:tc>
          <w:tcPr>
            <w:tcW w:w="9504" w:type="dxa"/>
            <w:gridSpan w:val="7"/>
          </w:tcPr>
          <w:p w14:paraId="512003FC" w14:textId="77777777" w:rsidR="00CC1DF2" w:rsidRDefault="00BC0AC7">
            <w:pPr>
              <w:pStyle w:val="TableParagraph"/>
              <w:ind w:left="3567" w:right="1920" w:hanging="1628"/>
              <w:jc w:val="left"/>
              <w:rPr>
                <w:b/>
                <w:sz w:val="20"/>
              </w:rPr>
            </w:pPr>
            <w:r>
              <w:rPr>
                <w:b/>
                <w:sz w:val="20"/>
              </w:rPr>
              <w:lastRenderedPageBreak/>
              <w:t>Distribution</w:t>
            </w:r>
            <w:r>
              <w:rPr>
                <w:b/>
                <w:spacing w:val="-5"/>
                <w:sz w:val="20"/>
              </w:rPr>
              <w:t xml:space="preserve"> </w:t>
            </w:r>
            <w:r>
              <w:rPr>
                <w:b/>
                <w:sz w:val="20"/>
              </w:rPr>
              <w:t>of</w:t>
            </w:r>
            <w:r>
              <w:rPr>
                <w:b/>
                <w:spacing w:val="-4"/>
                <w:sz w:val="20"/>
              </w:rPr>
              <w:t xml:space="preserve"> </w:t>
            </w:r>
            <w:r>
              <w:rPr>
                <w:b/>
                <w:sz w:val="20"/>
              </w:rPr>
              <w:t>Home</w:t>
            </w:r>
            <w:r>
              <w:rPr>
                <w:b/>
                <w:spacing w:val="-4"/>
                <w:sz w:val="20"/>
              </w:rPr>
              <w:t xml:space="preserve"> </w:t>
            </w:r>
            <w:r>
              <w:rPr>
                <w:b/>
                <w:sz w:val="20"/>
              </w:rPr>
              <w:t>Mortgage</w:t>
            </w:r>
            <w:r>
              <w:rPr>
                <w:b/>
                <w:spacing w:val="-5"/>
                <w:sz w:val="20"/>
              </w:rPr>
              <w:t xml:space="preserve"> </w:t>
            </w:r>
            <w:r>
              <w:rPr>
                <w:b/>
                <w:sz w:val="20"/>
              </w:rPr>
              <w:t>Loans</w:t>
            </w:r>
            <w:r>
              <w:rPr>
                <w:b/>
                <w:spacing w:val="-5"/>
                <w:sz w:val="20"/>
              </w:rPr>
              <w:t xml:space="preserve"> </w:t>
            </w:r>
            <w:r>
              <w:rPr>
                <w:b/>
                <w:sz w:val="20"/>
              </w:rPr>
              <w:t>by</w:t>
            </w:r>
            <w:r>
              <w:rPr>
                <w:b/>
                <w:spacing w:val="-4"/>
                <w:sz w:val="20"/>
              </w:rPr>
              <w:t xml:space="preserve"> </w:t>
            </w:r>
            <w:r>
              <w:rPr>
                <w:b/>
                <w:sz w:val="20"/>
              </w:rPr>
              <w:t>Borrower</w:t>
            </w:r>
            <w:r>
              <w:rPr>
                <w:b/>
                <w:spacing w:val="-5"/>
                <w:sz w:val="20"/>
              </w:rPr>
              <w:t xml:space="preserve"> </w:t>
            </w:r>
            <w:r>
              <w:rPr>
                <w:b/>
                <w:sz w:val="20"/>
              </w:rPr>
              <w:t>Income</w:t>
            </w:r>
            <w:r>
              <w:rPr>
                <w:b/>
                <w:spacing w:val="-5"/>
                <w:sz w:val="20"/>
              </w:rPr>
              <w:t xml:space="preserve"> </w:t>
            </w:r>
            <w:r>
              <w:rPr>
                <w:b/>
                <w:sz w:val="20"/>
              </w:rPr>
              <w:t>Level Non-MSA Assessment Area</w:t>
            </w:r>
          </w:p>
        </w:tc>
      </w:tr>
      <w:tr w:rsidR="00CC1DF2" w14:paraId="0FE22695" w14:textId="77777777">
        <w:trPr>
          <w:trHeight w:val="765"/>
        </w:trPr>
        <w:tc>
          <w:tcPr>
            <w:tcW w:w="2304" w:type="dxa"/>
          </w:tcPr>
          <w:p w14:paraId="10A79155" w14:textId="77777777" w:rsidR="00CC1DF2" w:rsidRDefault="00CC1DF2">
            <w:pPr>
              <w:pStyle w:val="TableParagraph"/>
              <w:ind w:left="0"/>
              <w:jc w:val="left"/>
              <w:rPr>
                <w:sz w:val="20"/>
              </w:rPr>
            </w:pPr>
          </w:p>
          <w:p w14:paraId="077F126B" w14:textId="77777777" w:rsidR="00CC1DF2" w:rsidRDefault="00BC0AC7">
            <w:pPr>
              <w:pStyle w:val="TableParagraph"/>
              <w:spacing w:before="0"/>
              <w:ind w:left="37"/>
              <w:jc w:val="left"/>
              <w:rPr>
                <w:b/>
                <w:sz w:val="20"/>
              </w:rPr>
            </w:pPr>
            <w:r>
              <w:rPr>
                <w:b/>
                <w:sz w:val="20"/>
              </w:rPr>
              <w:t xml:space="preserve">Borrower Income </w:t>
            </w:r>
            <w:r>
              <w:rPr>
                <w:b/>
                <w:spacing w:val="-4"/>
                <w:sz w:val="20"/>
              </w:rPr>
              <w:t>Level</w:t>
            </w:r>
          </w:p>
        </w:tc>
        <w:tc>
          <w:tcPr>
            <w:tcW w:w="1440" w:type="dxa"/>
          </w:tcPr>
          <w:p w14:paraId="30F2509D" w14:textId="77777777" w:rsidR="00CC1DF2" w:rsidRDefault="00CC1DF2">
            <w:pPr>
              <w:pStyle w:val="TableParagraph"/>
              <w:ind w:left="0"/>
              <w:jc w:val="left"/>
              <w:rPr>
                <w:sz w:val="20"/>
              </w:rPr>
            </w:pPr>
          </w:p>
          <w:p w14:paraId="5B0B6449" w14:textId="77777777" w:rsidR="00CC1DF2" w:rsidRDefault="00BC0AC7">
            <w:pPr>
              <w:pStyle w:val="TableParagraph"/>
              <w:spacing w:before="0"/>
              <w:ind w:left="19" w:right="2"/>
              <w:rPr>
                <w:b/>
                <w:sz w:val="20"/>
              </w:rPr>
            </w:pPr>
            <w:r>
              <w:rPr>
                <w:b/>
                <w:sz w:val="20"/>
              </w:rPr>
              <w:t>% of</w:t>
            </w:r>
            <w:r>
              <w:rPr>
                <w:b/>
                <w:spacing w:val="50"/>
                <w:sz w:val="20"/>
              </w:rPr>
              <w:t xml:space="preserve"> </w:t>
            </w:r>
            <w:r>
              <w:rPr>
                <w:b/>
                <w:spacing w:val="-2"/>
                <w:sz w:val="20"/>
              </w:rPr>
              <w:t>Families</w:t>
            </w:r>
          </w:p>
        </w:tc>
        <w:tc>
          <w:tcPr>
            <w:tcW w:w="1440" w:type="dxa"/>
          </w:tcPr>
          <w:p w14:paraId="5F1328C6" w14:textId="77777777" w:rsidR="00CC1DF2" w:rsidRDefault="00BC0AC7">
            <w:pPr>
              <w:pStyle w:val="TableParagraph"/>
              <w:ind w:left="19"/>
              <w:rPr>
                <w:b/>
                <w:sz w:val="20"/>
              </w:rPr>
            </w:pPr>
            <w:r>
              <w:rPr>
                <w:b/>
                <w:spacing w:val="-2"/>
                <w:sz w:val="20"/>
              </w:rPr>
              <w:t>Aggregate Performance</w:t>
            </w:r>
          </w:p>
          <w:p w14:paraId="7D100F1D" w14:textId="77777777" w:rsidR="00CC1DF2" w:rsidRDefault="00BC0AC7">
            <w:pPr>
              <w:pStyle w:val="TableParagraph"/>
              <w:spacing w:before="0"/>
              <w:ind w:left="19" w:right="2"/>
              <w:rPr>
                <w:b/>
                <w:sz w:val="20"/>
              </w:rPr>
            </w:pPr>
            <w:r>
              <w:rPr>
                <w:b/>
                <w:sz w:val="20"/>
              </w:rPr>
              <w:t xml:space="preserve">% of </w:t>
            </w:r>
            <w:r>
              <w:rPr>
                <w:b/>
                <w:spacing w:val="-10"/>
                <w:sz w:val="20"/>
              </w:rPr>
              <w:t>#</w:t>
            </w:r>
          </w:p>
        </w:tc>
        <w:tc>
          <w:tcPr>
            <w:tcW w:w="1152" w:type="dxa"/>
          </w:tcPr>
          <w:p w14:paraId="6C20CDE8" w14:textId="77777777" w:rsidR="00CC1DF2" w:rsidRDefault="00CC1DF2">
            <w:pPr>
              <w:pStyle w:val="TableParagraph"/>
              <w:ind w:left="0"/>
              <w:jc w:val="left"/>
              <w:rPr>
                <w:sz w:val="20"/>
              </w:rPr>
            </w:pPr>
          </w:p>
          <w:p w14:paraId="41883F95" w14:textId="77777777" w:rsidR="00CC1DF2" w:rsidRDefault="00BC0AC7">
            <w:pPr>
              <w:pStyle w:val="TableParagraph"/>
              <w:spacing w:before="0"/>
              <w:rPr>
                <w:b/>
                <w:sz w:val="20"/>
              </w:rPr>
            </w:pPr>
            <w:r>
              <w:rPr>
                <w:b/>
                <w:spacing w:val="-10"/>
                <w:sz w:val="20"/>
              </w:rPr>
              <w:t>#</w:t>
            </w:r>
          </w:p>
        </w:tc>
        <w:tc>
          <w:tcPr>
            <w:tcW w:w="1008" w:type="dxa"/>
          </w:tcPr>
          <w:p w14:paraId="22FC0C2D" w14:textId="77777777" w:rsidR="00CC1DF2" w:rsidRDefault="00CC1DF2">
            <w:pPr>
              <w:pStyle w:val="TableParagraph"/>
              <w:ind w:left="0"/>
              <w:jc w:val="left"/>
              <w:rPr>
                <w:sz w:val="20"/>
              </w:rPr>
            </w:pPr>
          </w:p>
          <w:p w14:paraId="3A6BD40B" w14:textId="77777777" w:rsidR="00CC1DF2" w:rsidRDefault="00BC0AC7">
            <w:pPr>
              <w:pStyle w:val="TableParagraph"/>
              <w:spacing w:before="0"/>
              <w:rPr>
                <w:b/>
                <w:sz w:val="20"/>
              </w:rPr>
            </w:pPr>
            <w:r>
              <w:rPr>
                <w:b/>
                <w:spacing w:val="-10"/>
                <w:sz w:val="20"/>
              </w:rPr>
              <w:t>%</w:t>
            </w:r>
          </w:p>
        </w:tc>
        <w:tc>
          <w:tcPr>
            <w:tcW w:w="1152" w:type="dxa"/>
          </w:tcPr>
          <w:p w14:paraId="55B27E97" w14:textId="77777777" w:rsidR="00CC1DF2" w:rsidRDefault="00CC1DF2">
            <w:pPr>
              <w:pStyle w:val="TableParagraph"/>
              <w:ind w:left="0"/>
              <w:jc w:val="left"/>
              <w:rPr>
                <w:sz w:val="20"/>
              </w:rPr>
            </w:pPr>
          </w:p>
          <w:p w14:paraId="3BAF4378" w14:textId="77777777" w:rsidR="00CC1DF2" w:rsidRDefault="00BC0AC7">
            <w:pPr>
              <w:pStyle w:val="TableParagraph"/>
              <w:spacing w:before="0"/>
              <w:rPr>
                <w:b/>
                <w:sz w:val="20"/>
              </w:rPr>
            </w:pPr>
            <w:r>
              <w:rPr>
                <w:b/>
                <w:spacing w:val="-2"/>
                <w:sz w:val="20"/>
              </w:rPr>
              <w:t>$(000s)</w:t>
            </w:r>
          </w:p>
        </w:tc>
        <w:tc>
          <w:tcPr>
            <w:tcW w:w="1008" w:type="dxa"/>
          </w:tcPr>
          <w:p w14:paraId="4DBC198D" w14:textId="77777777" w:rsidR="00CC1DF2" w:rsidRDefault="00CC1DF2">
            <w:pPr>
              <w:pStyle w:val="TableParagraph"/>
              <w:ind w:left="0"/>
              <w:jc w:val="left"/>
              <w:rPr>
                <w:sz w:val="20"/>
              </w:rPr>
            </w:pPr>
          </w:p>
          <w:p w14:paraId="442D1096" w14:textId="77777777" w:rsidR="00CC1DF2" w:rsidRDefault="00BC0AC7">
            <w:pPr>
              <w:pStyle w:val="TableParagraph"/>
              <w:spacing w:before="0"/>
              <w:rPr>
                <w:b/>
                <w:sz w:val="20"/>
              </w:rPr>
            </w:pPr>
            <w:r>
              <w:rPr>
                <w:b/>
                <w:spacing w:val="-10"/>
                <w:sz w:val="20"/>
              </w:rPr>
              <w:t>%</w:t>
            </w:r>
          </w:p>
        </w:tc>
      </w:tr>
      <w:tr w:rsidR="00CC1DF2" w14:paraId="22FABF6C" w14:textId="77777777">
        <w:trPr>
          <w:trHeight w:val="305"/>
        </w:trPr>
        <w:tc>
          <w:tcPr>
            <w:tcW w:w="2304" w:type="dxa"/>
            <w:tcBorders>
              <w:right w:val="dashed" w:sz="8" w:space="0" w:color="000000"/>
            </w:tcBorders>
          </w:tcPr>
          <w:p w14:paraId="71EEDEAB" w14:textId="77777777" w:rsidR="00CC1DF2" w:rsidRDefault="00BC0AC7">
            <w:pPr>
              <w:pStyle w:val="TableParagraph"/>
              <w:ind w:left="37"/>
              <w:jc w:val="left"/>
              <w:rPr>
                <w:sz w:val="20"/>
              </w:rPr>
            </w:pPr>
            <w:r>
              <w:rPr>
                <w:spacing w:val="-5"/>
                <w:sz w:val="20"/>
              </w:rPr>
              <w:t>Low</w:t>
            </w:r>
          </w:p>
        </w:tc>
        <w:tc>
          <w:tcPr>
            <w:tcW w:w="7200" w:type="dxa"/>
            <w:gridSpan w:val="6"/>
            <w:tcBorders>
              <w:left w:val="dashed" w:sz="8" w:space="0" w:color="000000"/>
            </w:tcBorders>
          </w:tcPr>
          <w:p w14:paraId="73E13D54" w14:textId="77777777" w:rsidR="00CC1DF2" w:rsidRDefault="00CC1DF2">
            <w:pPr>
              <w:pStyle w:val="TableParagraph"/>
              <w:spacing w:before="0"/>
              <w:ind w:left="0"/>
              <w:jc w:val="left"/>
              <w:rPr>
                <w:sz w:val="20"/>
              </w:rPr>
            </w:pPr>
          </w:p>
        </w:tc>
      </w:tr>
      <w:tr w:rsidR="00CC1DF2" w14:paraId="5814ACE0" w14:textId="77777777">
        <w:trPr>
          <w:trHeight w:val="305"/>
        </w:trPr>
        <w:tc>
          <w:tcPr>
            <w:tcW w:w="2304" w:type="dxa"/>
            <w:tcBorders>
              <w:right w:val="dashed" w:sz="8" w:space="0" w:color="000000"/>
            </w:tcBorders>
          </w:tcPr>
          <w:p w14:paraId="088E481D" w14:textId="77777777" w:rsidR="00CC1DF2" w:rsidRDefault="00BC0AC7">
            <w:pPr>
              <w:pStyle w:val="TableParagraph"/>
              <w:ind w:left="0" w:right="18"/>
              <w:jc w:val="right"/>
              <w:rPr>
                <w:sz w:val="20"/>
              </w:rPr>
            </w:pPr>
            <w:r>
              <w:rPr>
                <w:spacing w:val="-4"/>
                <w:sz w:val="20"/>
              </w:rPr>
              <w:t>2022</w:t>
            </w:r>
          </w:p>
        </w:tc>
        <w:tc>
          <w:tcPr>
            <w:tcW w:w="1440" w:type="dxa"/>
            <w:tcBorders>
              <w:left w:val="dashed" w:sz="8" w:space="0" w:color="000000"/>
            </w:tcBorders>
          </w:tcPr>
          <w:p w14:paraId="557124A6" w14:textId="77777777" w:rsidR="00CC1DF2" w:rsidRDefault="00BC0AC7">
            <w:pPr>
              <w:pStyle w:val="TableParagraph"/>
              <w:ind w:left="19" w:right="2"/>
              <w:rPr>
                <w:sz w:val="20"/>
              </w:rPr>
            </w:pPr>
            <w:r>
              <w:rPr>
                <w:spacing w:val="-4"/>
                <w:sz w:val="20"/>
              </w:rPr>
              <w:t>19.7</w:t>
            </w:r>
          </w:p>
        </w:tc>
        <w:tc>
          <w:tcPr>
            <w:tcW w:w="1440" w:type="dxa"/>
          </w:tcPr>
          <w:p w14:paraId="7097E345" w14:textId="77777777" w:rsidR="00CC1DF2" w:rsidRDefault="00BC0AC7">
            <w:pPr>
              <w:pStyle w:val="TableParagraph"/>
              <w:ind w:left="19" w:right="2"/>
              <w:rPr>
                <w:sz w:val="20"/>
              </w:rPr>
            </w:pPr>
            <w:r>
              <w:rPr>
                <w:spacing w:val="-5"/>
                <w:sz w:val="20"/>
              </w:rPr>
              <w:t>6.4</w:t>
            </w:r>
          </w:p>
        </w:tc>
        <w:tc>
          <w:tcPr>
            <w:tcW w:w="1152" w:type="dxa"/>
          </w:tcPr>
          <w:p w14:paraId="0DF6CEA6" w14:textId="77777777" w:rsidR="00CC1DF2" w:rsidRDefault="00BC0AC7">
            <w:pPr>
              <w:pStyle w:val="TableParagraph"/>
              <w:rPr>
                <w:sz w:val="20"/>
              </w:rPr>
            </w:pPr>
            <w:r>
              <w:rPr>
                <w:spacing w:val="-5"/>
                <w:sz w:val="20"/>
              </w:rPr>
              <w:t>16</w:t>
            </w:r>
          </w:p>
        </w:tc>
        <w:tc>
          <w:tcPr>
            <w:tcW w:w="1008" w:type="dxa"/>
          </w:tcPr>
          <w:p w14:paraId="50625E17" w14:textId="77777777" w:rsidR="00CC1DF2" w:rsidRDefault="00BC0AC7">
            <w:pPr>
              <w:pStyle w:val="TableParagraph"/>
              <w:rPr>
                <w:sz w:val="20"/>
              </w:rPr>
            </w:pPr>
            <w:r>
              <w:rPr>
                <w:spacing w:val="-5"/>
                <w:sz w:val="20"/>
              </w:rPr>
              <w:t>7.2</w:t>
            </w:r>
          </w:p>
        </w:tc>
        <w:tc>
          <w:tcPr>
            <w:tcW w:w="1152" w:type="dxa"/>
          </w:tcPr>
          <w:p w14:paraId="68C08380" w14:textId="77777777" w:rsidR="00CC1DF2" w:rsidRDefault="00BC0AC7">
            <w:pPr>
              <w:pStyle w:val="TableParagraph"/>
              <w:rPr>
                <w:sz w:val="20"/>
              </w:rPr>
            </w:pPr>
            <w:r>
              <w:rPr>
                <w:spacing w:val="-5"/>
                <w:sz w:val="20"/>
              </w:rPr>
              <w:t>997</w:t>
            </w:r>
          </w:p>
        </w:tc>
        <w:tc>
          <w:tcPr>
            <w:tcW w:w="1008" w:type="dxa"/>
          </w:tcPr>
          <w:p w14:paraId="3C81BBF6" w14:textId="77777777" w:rsidR="00CC1DF2" w:rsidRDefault="00BC0AC7">
            <w:pPr>
              <w:pStyle w:val="TableParagraph"/>
              <w:rPr>
                <w:sz w:val="20"/>
              </w:rPr>
            </w:pPr>
            <w:r>
              <w:rPr>
                <w:spacing w:val="-5"/>
                <w:sz w:val="20"/>
              </w:rPr>
              <w:t>2.3</w:t>
            </w:r>
          </w:p>
        </w:tc>
      </w:tr>
      <w:tr w:rsidR="00CC1DF2" w14:paraId="594351CD" w14:textId="77777777">
        <w:trPr>
          <w:trHeight w:val="305"/>
        </w:trPr>
        <w:tc>
          <w:tcPr>
            <w:tcW w:w="2304" w:type="dxa"/>
            <w:tcBorders>
              <w:right w:val="dashed" w:sz="8" w:space="0" w:color="000000"/>
            </w:tcBorders>
          </w:tcPr>
          <w:p w14:paraId="2C38E56B" w14:textId="77777777" w:rsidR="00CC1DF2" w:rsidRDefault="00BC0AC7">
            <w:pPr>
              <w:pStyle w:val="TableParagraph"/>
              <w:ind w:left="0" w:right="18"/>
              <w:jc w:val="right"/>
              <w:rPr>
                <w:sz w:val="20"/>
              </w:rPr>
            </w:pPr>
            <w:r>
              <w:rPr>
                <w:spacing w:val="-4"/>
                <w:sz w:val="20"/>
              </w:rPr>
              <w:t>2023</w:t>
            </w:r>
          </w:p>
        </w:tc>
        <w:tc>
          <w:tcPr>
            <w:tcW w:w="1440" w:type="dxa"/>
            <w:tcBorders>
              <w:left w:val="dashed" w:sz="8" w:space="0" w:color="000000"/>
            </w:tcBorders>
          </w:tcPr>
          <w:p w14:paraId="1DC5FDC2" w14:textId="77777777" w:rsidR="00CC1DF2" w:rsidRDefault="00BC0AC7">
            <w:pPr>
              <w:pStyle w:val="TableParagraph"/>
              <w:ind w:left="19" w:right="2"/>
              <w:rPr>
                <w:sz w:val="20"/>
              </w:rPr>
            </w:pPr>
            <w:r>
              <w:rPr>
                <w:spacing w:val="-4"/>
                <w:sz w:val="20"/>
              </w:rPr>
              <w:t>19.7</w:t>
            </w:r>
          </w:p>
        </w:tc>
        <w:tc>
          <w:tcPr>
            <w:tcW w:w="1440" w:type="dxa"/>
          </w:tcPr>
          <w:p w14:paraId="4FA4C4AE" w14:textId="77777777" w:rsidR="00CC1DF2" w:rsidRDefault="00BC0AC7">
            <w:pPr>
              <w:pStyle w:val="TableParagraph"/>
              <w:ind w:left="19" w:right="2"/>
              <w:rPr>
                <w:sz w:val="20"/>
              </w:rPr>
            </w:pPr>
            <w:r>
              <w:rPr>
                <w:sz w:val="20"/>
              </w:rPr>
              <w:t>-</w:t>
            </w:r>
            <w:r>
              <w:rPr>
                <w:spacing w:val="-10"/>
                <w:sz w:val="20"/>
              </w:rPr>
              <w:t>-</w:t>
            </w:r>
          </w:p>
        </w:tc>
        <w:tc>
          <w:tcPr>
            <w:tcW w:w="1152" w:type="dxa"/>
          </w:tcPr>
          <w:p w14:paraId="7F1A32CE" w14:textId="77777777" w:rsidR="00CC1DF2" w:rsidRDefault="00BC0AC7">
            <w:pPr>
              <w:pStyle w:val="TableParagraph"/>
              <w:rPr>
                <w:sz w:val="20"/>
              </w:rPr>
            </w:pPr>
            <w:r>
              <w:rPr>
                <w:spacing w:val="-10"/>
                <w:sz w:val="20"/>
              </w:rPr>
              <w:t>4</w:t>
            </w:r>
          </w:p>
        </w:tc>
        <w:tc>
          <w:tcPr>
            <w:tcW w:w="1008" w:type="dxa"/>
          </w:tcPr>
          <w:p w14:paraId="2B1C02BF" w14:textId="77777777" w:rsidR="00CC1DF2" w:rsidRDefault="00BC0AC7">
            <w:pPr>
              <w:pStyle w:val="TableParagraph"/>
              <w:rPr>
                <w:sz w:val="20"/>
              </w:rPr>
            </w:pPr>
            <w:r>
              <w:rPr>
                <w:spacing w:val="-5"/>
                <w:sz w:val="20"/>
              </w:rPr>
              <w:t>2.8</w:t>
            </w:r>
          </w:p>
        </w:tc>
        <w:tc>
          <w:tcPr>
            <w:tcW w:w="1152" w:type="dxa"/>
          </w:tcPr>
          <w:p w14:paraId="6CA2213E" w14:textId="77777777" w:rsidR="00CC1DF2" w:rsidRDefault="00BC0AC7">
            <w:pPr>
              <w:pStyle w:val="TableParagraph"/>
              <w:rPr>
                <w:sz w:val="20"/>
              </w:rPr>
            </w:pPr>
            <w:r>
              <w:rPr>
                <w:spacing w:val="-5"/>
                <w:sz w:val="20"/>
              </w:rPr>
              <w:t>177</w:t>
            </w:r>
          </w:p>
        </w:tc>
        <w:tc>
          <w:tcPr>
            <w:tcW w:w="1008" w:type="dxa"/>
          </w:tcPr>
          <w:p w14:paraId="22E228C8" w14:textId="77777777" w:rsidR="00CC1DF2" w:rsidRDefault="00BC0AC7">
            <w:pPr>
              <w:pStyle w:val="TableParagraph"/>
              <w:rPr>
                <w:sz w:val="20"/>
              </w:rPr>
            </w:pPr>
            <w:r>
              <w:rPr>
                <w:spacing w:val="-5"/>
                <w:sz w:val="20"/>
              </w:rPr>
              <w:t>0.6</w:t>
            </w:r>
          </w:p>
        </w:tc>
      </w:tr>
      <w:tr w:rsidR="00CC1DF2" w14:paraId="3F49E08F" w14:textId="77777777">
        <w:trPr>
          <w:trHeight w:val="305"/>
        </w:trPr>
        <w:tc>
          <w:tcPr>
            <w:tcW w:w="2304" w:type="dxa"/>
            <w:tcBorders>
              <w:right w:val="dashed" w:sz="8" w:space="0" w:color="000000"/>
            </w:tcBorders>
          </w:tcPr>
          <w:p w14:paraId="06A61AD0" w14:textId="77777777" w:rsidR="00CC1DF2" w:rsidRDefault="00BC0AC7">
            <w:pPr>
              <w:pStyle w:val="TableParagraph"/>
              <w:ind w:left="37"/>
              <w:jc w:val="left"/>
              <w:rPr>
                <w:sz w:val="20"/>
              </w:rPr>
            </w:pPr>
            <w:r>
              <w:rPr>
                <w:spacing w:val="-2"/>
                <w:sz w:val="20"/>
              </w:rPr>
              <w:t>Moderate</w:t>
            </w:r>
          </w:p>
        </w:tc>
        <w:tc>
          <w:tcPr>
            <w:tcW w:w="7200" w:type="dxa"/>
            <w:gridSpan w:val="6"/>
            <w:tcBorders>
              <w:left w:val="dashed" w:sz="8" w:space="0" w:color="000000"/>
            </w:tcBorders>
          </w:tcPr>
          <w:p w14:paraId="2D5F6246" w14:textId="77777777" w:rsidR="00CC1DF2" w:rsidRDefault="00CC1DF2">
            <w:pPr>
              <w:pStyle w:val="TableParagraph"/>
              <w:spacing w:before="0"/>
              <w:ind w:left="0"/>
              <w:jc w:val="left"/>
              <w:rPr>
                <w:sz w:val="20"/>
              </w:rPr>
            </w:pPr>
          </w:p>
        </w:tc>
      </w:tr>
      <w:tr w:rsidR="00CC1DF2" w14:paraId="222E8BE8" w14:textId="77777777">
        <w:trPr>
          <w:trHeight w:val="305"/>
        </w:trPr>
        <w:tc>
          <w:tcPr>
            <w:tcW w:w="2304" w:type="dxa"/>
            <w:tcBorders>
              <w:right w:val="dashed" w:sz="8" w:space="0" w:color="000000"/>
            </w:tcBorders>
          </w:tcPr>
          <w:p w14:paraId="1038B295" w14:textId="77777777" w:rsidR="00CC1DF2" w:rsidRDefault="00BC0AC7">
            <w:pPr>
              <w:pStyle w:val="TableParagraph"/>
              <w:ind w:left="0" w:right="18"/>
              <w:jc w:val="right"/>
              <w:rPr>
                <w:sz w:val="20"/>
              </w:rPr>
            </w:pPr>
            <w:r>
              <w:rPr>
                <w:spacing w:val="-4"/>
                <w:sz w:val="20"/>
              </w:rPr>
              <w:t>2022</w:t>
            </w:r>
          </w:p>
        </w:tc>
        <w:tc>
          <w:tcPr>
            <w:tcW w:w="1440" w:type="dxa"/>
            <w:tcBorders>
              <w:left w:val="dashed" w:sz="8" w:space="0" w:color="000000"/>
            </w:tcBorders>
          </w:tcPr>
          <w:p w14:paraId="6A27AF6E" w14:textId="77777777" w:rsidR="00CC1DF2" w:rsidRDefault="00BC0AC7">
            <w:pPr>
              <w:pStyle w:val="TableParagraph"/>
              <w:ind w:left="19" w:right="2"/>
              <w:rPr>
                <w:sz w:val="20"/>
              </w:rPr>
            </w:pPr>
            <w:r>
              <w:rPr>
                <w:spacing w:val="-4"/>
                <w:sz w:val="20"/>
              </w:rPr>
              <w:t>18.1</w:t>
            </w:r>
          </w:p>
        </w:tc>
        <w:tc>
          <w:tcPr>
            <w:tcW w:w="1440" w:type="dxa"/>
          </w:tcPr>
          <w:p w14:paraId="0F81FCBC" w14:textId="77777777" w:rsidR="00CC1DF2" w:rsidRDefault="00BC0AC7">
            <w:pPr>
              <w:pStyle w:val="TableParagraph"/>
              <w:ind w:left="19" w:right="2"/>
              <w:rPr>
                <w:sz w:val="20"/>
              </w:rPr>
            </w:pPr>
            <w:r>
              <w:rPr>
                <w:spacing w:val="-4"/>
                <w:sz w:val="20"/>
              </w:rPr>
              <w:t>17.5</w:t>
            </w:r>
          </w:p>
        </w:tc>
        <w:tc>
          <w:tcPr>
            <w:tcW w:w="1152" w:type="dxa"/>
          </w:tcPr>
          <w:p w14:paraId="08C96FBF" w14:textId="77777777" w:rsidR="00CC1DF2" w:rsidRDefault="00BC0AC7">
            <w:pPr>
              <w:pStyle w:val="TableParagraph"/>
              <w:rPr>
                <w:sz w:val="20"/>
              </w:rPr>
            </w:pPr>
            <w:r>
              <w:rPr>
                <w:spacing w:val="-5"/>
                <w:sz w:val="20"/>
              </w:rPr>
              <w:t>24</w:t>
            </w:r>
          </w:p>
        </w:tc>
        <w:tc>
          <w:tcPr>
            <w:tcW w:w="1008" w:type="dxa"/>
          </w:tcPr>
          <w:p w14:paraId="32D0B5C0" w14:textId="77777777" w:rsidR="00CC1DF2" w:rsidRDefault="00BC0AC7">
            <w:pPr>
              <w:pStyle w:val="TableParagraph"/>
              <w:rPr>
                <w:sz w:val="20"/>
              </w:rPr>
            </w:pPr>
            <w:r>
              <w:rPr>
                <w:spacing w:val="-4"/>
                <w:sz w:val="20"/>
              </w:rPr>
              <w:t>10.8</w:t>
            </w:r>
          </w:p>
        </w:tc>
        <w:tc>
          <w:tcPr>
            <w:tcW w:w="1152" w:type="dxa"/>
          </w:tcPr>
          <w:p w14:paraId="0BD9458B" w14:textId="77777777" w:rsidR="00CC1DF2" w:rsidRDefault="00BC0AC7">
            <w:pPr>
              <w:pStyle w:val="TableParagraph"/>
              <w:rPr>
                <w:sz w:val="20"/>
              </w:rPr>
            </w:pPr>
            <w:r>
              <w:rPr>
                <w:spacing w:val="-2"/>
                <w:sz w:val="20"/>
              </w:rPr>
              <w:t>2,417</w:t>
            </w:r>
          </w:p>
        </w:tc>
        <w:tc>
          <w:tcPr>
            <w:tcW w:w="1008" w:type="dxa"/>
          </w:tcPr>
          <w:p w14:paraId="294DA137" w14:textId="77777777" w:rsidR="00CC1DF2" w:rsidRDefault="00BC0AC7">
            <w:pPr>
              <w:pStyle w:val="TableParagraph"/>
              <w:rPr>
                <w:sz w:val="20"/>
              </w:rPr>
            </w:pPr>
            <w:r>
              <w:rPr>
                <w:spacing w:val="-5"/>
                <w:sz w:val="20"/>
              </w:rPr>
              <w:t>5.6</w:t>
            </w:r>
          </w:p>
        </w:tc>
      </w:tr>
      <w:tr w:rsidR="00CC1DF2" w14:paraId="2A2817BD" w14:textId="77777777">
        <w:trPr>
          <w:trHeight w:val="305"/>
        </w:trPr>
        <w:tc>
          <w:tcPr>
            <w:tcW w:w="2304" w:type="dxa"/>
            <w:tcBorders>
              <w:right w:val="dashed" w:sz="8" w:space="0" w:color="000000"/>
            </w:tcBorders>
          </w:tcPr>
          <w:p w14:paraId="6EB9FD59" w14:textId="77777777" w:rsidR="00CC1DF2" w:rsidRDefault="00BC0AC7">
            <w:pPr>
              <w:pStyle w:val="TableParagraph"/>
              <w:ind w:left="0" w:right="18"/>
              <w:jc w:val="right"/>
              <w:rPr>
                <w:sz w:val="20"/>
              </w:rPr>
            </w:pPr>
            <w:r>
              <w:rPr>
                <w:spacing w:val="-4"/>
                <w:sz w:val="20"/>
              </w:rPr>
              <w:t>2023</w:t>
            </w:r>
          </w:p>
        </w:tc>
        <w:tc>
          <w:tcPr>
            <w:tcW w:w="1440" w:type="dxa"/>
            <w:tcBorders>
              <w:left w:val="dashed" w:sz="8" w:space="0" w:color="000000"/>
            </w:tcBorders>
          </w:tcPr>
          <w:p w14:paraId="703936C4" w14:textId="77777777" w:rsidR="00CC1DF2" w:rsidRDefault="00BC0AC7">
            <w:pPr>
              <w:pStyle w:val="TableParagraph"/>
              <w:ind w:left="19" w:right="2"/>
              <w:rPr>
                <w:sz w:val="20"/>
              </w:rPr>
            </w:pPr>
            <w:r>
              <w:rPr>
                <w:spacing w:val="-4"/>
                <w:sz w:val="20"/>
              </w:rPr>
              <w:t>18.1</w:t>
            </w:r>
          </w:p>
        </w:tc>
        <w:tc>
          <w:tcPr>
            <w:tcW w:w="1440" w:type="dxa"/>
          </w:tcPr>
          <w:p w14:paraId="5DF6EBB9" w14:textId="77777777" w:rsidR="00CC1DF2" w:rsidRDefault="00BC0AC7">
            <w:pPr>
              <w:pStyle w:val="TableParagraph"/>
              <w:ind w:left="19" w:right="2"/>
              <w:rPr>
                <w:sz w:val="20"/>
              </w:rPr>
            </w:pPr>
            <w:r>
              <w:rPr>
                <w:sz w:val="20"/>
              </w:rPr>
              <w:t>-</w:t>
            </w:r>
            <w:r>
              <w:rPr>
                <w:spacing w:val="-10"/>
                <w:sz w:val="20"/>
              </w:rPr>
              <w:t>-</w:t>
            </w:r>
          </w:p>
        </w:tc>
        <w:tc>
          <w:tcPr>
            <w:tcW w:w="1152" w:type="dxa"/>
          </w:tcPr>
          <w:p w14:paraId="64BDEF0C" w14:textId="77777777" w:rsidR="00CC1DF2" w:rsidRDefault="00BC0AC7">
            <w:pPr>
              <w:pStyle w:val="TableParagraph"/>
              <w:rPr>
                <w:sz w:val="20"/>
              </w:rPr>
            </w:pPr>
            <w:r>
              <w:rPr>
                <w:spacing w:val="-5"/>
                <w:sz w:val="20"/>
              </w:rPr>
              <w:t>31</w:t>
            </w:r>
          </w:p>
        </w:tc>
        <w:tc>
          <w:tcPr>
            <w:tcW w:w="1008" w:type="dxa"/>
          </w:tcPr>
          <w:p w14:paraId="65888D34" w14:textId="77777777" w:rsidR="00CC1DF2" w:rsidRDefault="00BC0AC7">
            <w:pPr>
              <w:pStyle w:val="TableParagraph"/>
              <w:rPr>
                <w:sz w:val="20"/>
              </w:rPr>
            </w:pPr>
            <w:r>
              <w:rPr>
                <w:spacing w:val="-4"/>
                <w:sz w:val="20"/>
              </w:rPr>
              <w:t>21.4</w:t>
            </w:r>
          </w:p>
        </w:tc>
        <w:tc>
          <w:tcPr>
            <w:tcW w:w="1152" w:type="dxa"/>
          </w:tcPr>
          <w:p w14:paraId="429DE8AB" w14:textId="77777777" w:rsidR="00CC1DF2" w:rsidRDefault="00BC0AC7">
            <w:pPr>
              <w:pStyle w:val="TableParagraph"/>
              <w:rPr>
                <w:sz w:val="20"/>
              </w:rPr>
            </w:pPr>
            <w:r>
              <w:rPr>
                <w:spacing w:val="-2"/>
                <w:sz w:val="20"/>
              </w:rPr>
              <w:t>2,996</w:t>
            </w:r>
          </w:p>
        </w:tc>
        <w:tc>
          <w:tcPr>
            <w:tcW w:w="1008" w:type="dxa"/>
          </w:tcPr>
          <w:p w14:paraId="3EF3CDB9" w14:textId="77777777" w:rsidR="00CC1DF2" w:rsidRDefault="00BC0AC7">
            <w:pPr>
              <w:pStyle w:val="TableParagraph"/>
              <w:rPr>
                <w:sz w:val="20"/>
              </w:rPr>
            </w:pPr>
            <w:r>
              <w:rPr>
                <w:spacing w:val="-4"/>
                <w:sz w:val="20"/>
              </w:rPr>
              <w:t>10.5</w:t>
            </w:r>
          </w:p>
        </w:tc>
      </w:tr>
      <w:tr w:rsidR="00CC1DF2" w14:paraId="72C3B777" w14:textId="77777777">
        <w:trPr>
          <w:trHeight w:val="305"/>
        </w:trPr>
        <w:tc>
          <w:tcPr>
            <w:tcW w:w="2304" w:type="dxa"/>
            <w:tcBorders>
              <w:right w:val="dashed" w:sz="8" w:space="0" w:color="000000"/>
            </w:tcBorders>
          </w:tcPr>
          <w:p w14:paraId="5F2365DB" w14:textId="77777777" w:rsidR="00CC1DF2" w:rsidRDefault="00BC0AC7">
            <w:pPr>
              <w:pStyle w:val="TableParagraph"/>
              <w:ind w:left="37"/>
              <w:jc w:val="left"/>
              <w:rPr>
                <w:sz w:val="20"/>
              </w:rPr>
            </w:pPr>
            <w:r>
              <w:rPr>
                <w:spacing w:val="-2"/>
                <w:sz w:val="20"/>
              </w:rPr>
              <w:t>Middle</w:t>
            </w:r>
          </w:p>
        </w:tc>
        <w:tc>
          <w:tcPr>
            <w:tcW w:w="7200" w:type="dxa"/>
            <w:gridSpan w:val="6"/>
            <w:tcBorders>
              <w:left w:val="dashed" w:sz="8" w:space="0" w:color="000000"/>
            </w:tcBorders>
          </w:tcPr>
          <w:p w14:paraId="6C07653D" w14:textId="77777777" w:rsidR="00CC1DF2" w:rsidRDefault="00CC1DF2">
            <w:pPr>
              <w:pStyle w:val="TableParagraph"/>
              <w:spacing w:before="0"/>
              <w:ind w:left="0"/>
              <w:jc w:val="left"/>
              <w:rPr>
                <w:sz w:val="20"/>
              </w:rPr>
            </w:pPr>
          </w:p>
        </w:tc>
      </w:tr>
      <w:tr w:rsidR="00CC1DF2" w14:paraId="49DA02BC" w14:textId="77777777">
        <w:trPr>
          <w:trHeight w:val="305"/>
        </w:trPr>
        <w:tc>
          <w:tcPr>
            <w:tcW w:w="2304" w:type="dxa"/>
            <w:tcBorders>
              <w:right w:val="dashed" w:sz="8" w:space="0" w:color="000000"/>
            </w:tcBorders>
          </w:tcPr>
          <w:p w14:paraId="5962360F" w14:textId="77777777" w:rsidR="00CC1DF2" w:rsidRDefault="00BC0AC7">
            <w:pPr>
              <w:pStyle w:val="TableParagraph"/>
              <w:ind w:left="0" w:right="18"/>
              <w:jc w:val="right"/>
              <w:rPr>
                <w:sz w:val="20"/>
              </w:rPr>
            </w:pPr>
            <w:r>
              <w:rPr>
                <w:spacing w:val="-4"/>
                <w:sz w:val="20"/>
              </w:rPr>
              <w:t>2022</w:t>
            </w:r>
          </w:p>
        </w:tc>
        <w:tc>
          <w:tcPr>
            <w:tcW w:w="1440" w:type="dxa"/>
            <w:tcBorders>
              <w:left w:val="dashed" w:sz="8" w:space="0" w:color="000000"/>
            </w:tcBorders>
          </w:tcPr>
          <w:p w14:paraId="27C0B198" w14:textId="77777777" w:rsidR="00CC1DF2" w:rsidRDefault="00BC0AC7">
            <w:pPr>
              <w:pStyle w:val="TableParagraph"/>
              <w:ind w:left="19" w:right="2"/>
              <w:rPr>
                <w:sz w:val="20"/>
              </w:rPr>
            </w:pPr>
            <w:r>
              <w:rPr>
                <w:spacing w:val="-4"/>
                <w:sz w:val="20"/>
              </w:rPr>
              <w:t>21.2</w:t>
            </w:r>
          </w:p>
        </w:tc>
        <w:tc>
          <w:tcPr>
            <w:tcW w:w="1440" w:type="dxa"/>
          </w:tcPr>
          <w:p w14:paraId="2669ED63" w14:textId="77777777" w:rsidR="00CC1DF2" w:rsidRDefault="00BC0AC7">
            <w:pPr>
              <w:pStyle w:val="TableParagraph"/>
              <w:ind w:left="19" w:right="2"/>
              <w:rPr>
                <w:sz w:val="20"/>
              </w:rPr>
            </w:pPr>
            <w:r>
              <w:rPr>
                <w:spacing w:val="-4"/>
                <w:sz w:val="20"/>
              </w:rPr>
              <w:t>22.6</w:t>
            </w:r>
          </w:p>
        </w:tc>
        <w:tc>
          <w:tcPr>
            <w:tcW w:w="1152" w:type="dxa"/>
          </w:tcPr>
          <w:p w14:paraId="48C4A849" w14:textId="77777777" w:rsidR="00CC1DF2" w:rsidRDefault="00BC0AC7">
            <w:pPr>
              <w:pStyle w:val="TableParagraph"/>
              <w:rPr>
                <w:sz w:val="20"/>
              </w:rPr>
            </w:pPr>
            <w:r>
              <w:rPr>
                <w:spacing w:val="-5"/>
                <w:sz w:val="20"/>
              </w:rPr>
              <w:t>49</w:t>
            </w:r>
          </w:p>
        </w:tc>
        <w:tc>
          <w:tcPr>
            <w:tcW w:w="1008" w:type="dxa"/>
          </w:tcPr>
          <w:p w14:paraId="3B78D0A3" w14:textId="77777777" w:rsidR="00CC1DF2" w:rsidRDefault="00BC0AC7">
            <w:pPr>
              <w:pStyle w:val="TableParagraph"/>
              <w:rPr>
                <w:sz w:val="20"/>
              </w:rPr>
            </w:pPr>
            <w:r>
              <w:rPr>
                <w:spacing w:val="-4"/>
                <w:sz w:val="20"/>
              </w:rPr>
              <w:t>22.0</w:t>
            </w:r>
          </w:p>
        </w:tc>
        <w:tc>
          <w:tcPr>
            <w:tcW w:w="1152" w:type="dxa"/>
          </w:tcPr>
          <w:p w14:paraId="24E8C812" w14:textId="77777777" w:rsidR="00CC1DF2" w:rsidRDefault="00BC0AC7">
            <w:pPr>
              <w:pStyle w:val="TableParagraph"/>
              <w:rPr>
                <w:sz w:val="20"/>
              </w:rPr>
            </w:pPr>
            <w:r>
              <w:rPr>
                <w:spacing w:val="-2"/>
                <w:sz w:val="20"/>
              </w:rPr>
              <w:t>7,469</w:t>
            </w:r>
          </w:p>
        </w:tc>
        <w:tc>
          <w:tcPr>
            <w:tcW w:w="1008" w:type="dxa"/>
          </w:tcPr>
          <w:p w14:paraId="11501FA0" w14:textId="77777777" w:rsidR="00CC1DF2" w:rsidRDefault="00BC0AC7">
            <w:pPr>
              <w:pStyle w:val="TableParagraph"/>
              <w:rPr>
                <w:sz w:val="20"/>
              </w:rPr>
            </w:pPr>
            <w:r>
              <w:rPr>
                <w:spacing w:val="-4"/>
                <w:sz w:val="20"/>
              </w:rPr>
              <w:t>17.3</w:t>
            </w:r>
          </w:p>
        </w:tc>
      </w:tr>
      <w:tr w:rsidR="00CC1DF2" w14:paraId="23B9EF17" w14:textId="77777777">
        <w:trPr>
          <w:trHeight w:val="305"/>
        </w:trPr>
        <w:tc>
          <w:tcPr>
            <w:tcW w:w="2304" w:type="dxa"/>
            <w:tcBorders>
              <w:right w:val="dashed" w:sz="8" w:space="0" w:color="000000"/>
            </w:tcBorders>
          </w:tcPr>
          <w:p w14:paraId="4BA7B652" w14:textId="77777777" w:rsidR="00CC1DF2" w:rsidRDefault="00BC0AC7">
            <w:pPr>
              <w:pStyle w:val="TableParagraph"/>
              <w:ind w:left="0" w:right="18"/>
              <w:jc w:val="right"/>
              <w:rPr>
                <w:sz w:val="20"/>
              </w:rPr>
            </w:pPr>
            <w:r>
              <w:rPr>
                <w:spacing w:val="-4"/>
                <w:sz w:val="20"/>
              </w:rPr>
              <w:t>2023</w:t>
            </w:r>
          </w:p>
        </w:tc>
        <w:tc>
          <w:tcPr>
            <w:tcW w:w="1440" w:type="dxa"/>
            <w:tcBorders>
              <w:left w:val="dashed" w:sz="8" w:space="0" w:color="000000"/>
            </w:tcBorders>
          </w:tcPr>
          <w:p w14:paraId="7C0A4153" w14:textId="77777777" w:rsidR="00CC1DF2" w:rsidRDefault="00BC0AC7">
            <w:pPr>
              <w:pStyle w:val="TableParagraph"/>
              <w:ind w:left="19" w:right="2"/>
              <w:rPr>
                <w:sz w:val="20"/>
              </w:rPr>
            </w:pPr>
            <w:r>
              <w:rPr>
                <w:spacing w:val="-4"/>
                <w:sz w:val="20"/>
              </w:rPr>
              <w:t>21.2</w:t>
            </w:r>
          </w:p>
        </w:tc>
        <w:tc>
          <w:tcPr>
            <w:tcW w:w="1440" w:type="dxa"/>
          </w:tcPr>
          <w:p w14:paraId="30790FAE" w14:textId="77777777" w:rsidR="00CC1DF2" w:rsidRDefault="00BC0AC7">
            <w:pPr>
              <w:pStyle w:val="TableParagraph"/>
              <w:ind w:left="19" w:right="2"/>
              <w:rPr>
                <w:sz w:val="20"/>
              </w:rPr>
            </w:pPr>
            <w:r>
              <w:rPr>
                <w:sz w:val="20"/>
              </w:rPr>
              <w:t>-</w:t>
            </w:r>
            <w:r>
              <w:rPr>
                <w:spacing w:val="-10"/>
                <w:sz w:val="20"/>
              </w:rPr>
              <w:t>-</w:t>
            </w:r>
          </w:p>
        </w:tc>
        <w:tc>
          <w:tcPr>
            <w:tcW w:w="1152" w:type="dxa"/>
          </w:tcPr>
          <w:p w14:paraId="2F5B49DF" w14:textId="77777777" w:rsidR="00CC1DF2" w:rsidRDefault="00BC0AC7">
            <w:pPr>
              <w:pStyle w:val="TableParagraph"/>
              <w:rPr>
                <w:sz w:val="20"/>
              </w:rPr>
            </w:pPr>
            <w:r>
              <w:rPr>
                <w:spacing w:val="-5"/>
                <w:sz w:val="20"/>
              </w:rPr>
              <w:t>22</w:t>
            </w:r>
          </w:p>
        </w:tc>
        <w:tc>
          <w:tcPr>
            <w:tcW w:w="1008" w:type="dxa"/>
          </w:tcPr>
          <w:p w14:paraId="5C2DCAAC" w14:textId="77777777" w:rsidR="00CC1DF2" w:rsidRDefault="00BC0AC7">
            <w:pPr>
              <w:pStyle w:val="TableParagraph"/>
              <w:rPr>
                <w:sz w:val="20"/>
              </w:rPr>
            </w:pPr>
            <w:r>
              <w:rPr>
                <w:spacing w:val="-4"/>
                <w:sz w:val="20"/>
              </w:rPr>
              <w:t>15.2</w:t>
            </w:r>
          </w:p>
        </w:tc>
        <w:tc>
          <w:tcPr>
            <w:tcW w:w="1152" w:type="dxa"/>
          </w:tcPr>
          <w:p w14:paraId="63C52071" w14:textId="77777777" w:rsidR="00CC1DF2" w:rsidRDefault="00BC0AC7">
            <w:pPr>
              <w:pStyle w:val="TableParagraph"/>
              <w:rPr>
                <w:sz w:val="20"/>
              </w:rPr>
            </w:pPr>
            <w:r>
              <w:rPr>
                <w:spacing w:val="-2"/>
                <w:sz w:val="20"/>
              </w:rPr>
              <w:t>2,421</w:t>
            </w:r>
          </w:p>
        </w:tc>
        <w:tc>
          <w:tcPr>
            <w:tcW w:w="1008" w:type="dxa"/>
          </w:tcPr>
          <w:p w14:paraId="1C7A87D6" w14:textId="77777777" w:rsidR="00CC1DF2" w:rsidRDefault="00BC0AC7">
            <w:pPr>
              <w:pStyle w:val="TableParagraph"/>
              <w:rPr>
                <w:sz w:val="20"/>
              </w:rPr>
            </w:pPr>
            <w:r>
              <w:rPr>
                <w:spacing w:val="-5"/>
                <w:sz w:val="20"/>
              </w:rPr>
              <w:t>8.5</w:t>
            </w:r>
          </w:p>
        </w:tc>
      </w:tr>
      <w:tr w:rsidR="00CC1DF2" w14:paraId="4073203C" w14:textId="77777777">
        <w:trPr>
          <w:trHeight w:val="305"/>
        </w:trPr>
        <w:tc>
          <w:tcPr>
            <w:tcW w:w="2304" w:type="dxa"/>
            <w:tcBorders>
              <w:right w:val="dashed" w:sz="8" w:space="0" w:color="000000"/>
            </w:tcBorders>
          </w:tcPr>
          <w:p w14:paraId="2F1610BC" w14:textId="77777777" w:rsidR="00CC1DF2" w:rsidRDefault="00BC0AC7">
            <w:pPr>
              <w:pStyle w:val="TableParagraph"/>
              <w:ind w:left="37"/>
              <w:jc w:val="left"/>
              <w:rPr>
                <w:sz w:val="20"/>
              </w:rPr>
            </w:pPr>
            <w:r>
              <w:rPr>
                <w:spacing w:val="-2"/>
                <w:sz w:val="20"/>
              </w:rPr>
              <w:t>Upper</w:t>
            </w:r>
          </w:p>
        </w:tc>
        <w:tc>
          <w:tcPr>
            <w:tcW w:w="7200" w:type="dxa"/>
            <w:gridSpan w:val="6"/>
            <w:tcBorders>
              <w:left w:val="dashed" w:sz="8" w:space="0" w:color="000000"/>
            </w:tcBorders>
          </w:tcPr>
          <w:p w14:paraId="7C8CCBCB" w14:textId="77777777" w:rsidR="00CC1DF2" w:rsidRDefault="00CC1DF2">
            <w:pPr>
              <w:pStyle w:val="TableParagraph"/>
              <w:spacing w:before="0"/>
              <w:ind w:left="0"/>
              <w:jc w:val="left"/>
              <w:rPr>
                <w:sz w:val="20"/>
              </w:rPr>
            </w:pPr>
          </w:p>
        </w:tc>
      </w:tr>
      <w:tr w:rsidR="00CC1DF2" w14:paraId="6405AE58" w14:textId="77777777">
        <w:trPr>
          <w:trHeight w:val="305"/>
        </w:trPr>
        <w:tc>
          <w:tcPr>
            <w:tcW w:w="2304" w:type="dxa"/>
            <w:tcBorders>
              <w:right w:val="dashed" w:sz="8" w:space="0" w:color="000000"/>
            </w:tcBorders>
          </w:tcPr>
          <w:p w14:paraId="1BA87072" w14:textId="77777777" w:rsidR="00CC1DF2" w:rsidRDefault="00BC0AC7">
            <w:pPr>
              <w:pStyle w:val="TableParagraph"/>
              <w:ind w:left="0" w:right="18"/>
              <w:jc w:val="right"/>
              <w:rPr>
                <w:sz w:val="20"/>
              </w:rPr>
            </w:pPr>
            <w:r>
              <w:rPr>
                <w:spacing w:val="-4"/>
                <w:sz w:val="20"/>
              </w:rPr>
              <w:t>2022</w:t>
            </w:r>
          </w:p>
        </w:tc>
        <w:tc>
          <w:tcPr>
            <w:tcW w:w="1440" w:type="dxa"/>
            <w:tcBorders>
              <w:left w:val="dashed" w:sz="8" w:space="0" w:color="000000"/>
            </w:tcBorders>
          </w:tcPr>
          <w:p w14:paraId="27EE864E" w14:textId="77777777" w:rsidR="00CC1DF2" w:rsidRDefault="00BC0AC7">
            <w:pPr>
              <w:pStyle w:val="TableParagraph"/>
              <w:ind w:left="19" w:right="2"/>
              <w:rPr>
                <w:sz w:val="20"/>
              </w:rPr>
            </w:pPr>
            <w:r>
              <w:rPr>
                <w:spacing w:val="-4"/>
                <w:sz w:val="20"/>
              </w:rPr>
              <w:t>41.1</w:t>
            </w:r>
          </w:p>
        </w:tc>
        <w:tc>
          <w:tcPr>
            <w:tcW w:w="1440" w:type="dxa"/>
          </w:tcPr>
          <w:p w14:paraId="04A31D5B" w14:textId="77777777" w:rsidR="00CC1DF2" w:rsidRDefault="00BC0AC7">
            <w:pPr>
              <w:pStyle w:val="TableParagraph"/>
              <w:ind w:left="19" w:right="2"/>
              <w:rPr>
                <w:sz w:val="20"/>
              </w:rPr>
            </w:pPr>
            <w:r>
              <w:rPr>
                <w:spacing w:val="-4"/>
                <w:sz w:val="20"/>
              </w:rPr>
              <w:t>42.0</w:t>
            </w:r>
          </w:p>
        </w:tc>
        <w:tc>
          <w:tcPr>
            <w:tcW w:w="1152" w:type="dxa"/>
          </w:tcPr>
          <w:p w14:paraId="00A9D653" w14:textId="77777777" w:rsidR="00CC1DF2" w:rsidRDefault="00BC0AC7">
            <w:pPr>
              <w:pStyle w:val="TableParagraph"/>
              <w:rPr>
                <w:sz w:val="20"/>
              </w:rPr>
            </w:pPr>
            <w:r>
              <w:rPr>
                <w:spacing w:val="-5"/>
                <w:sz w:val="20"/>
              </w:rPr>
              <w:t>127</w:t>
            </w:r>
          </w:p>
        </w:tc>
        <w:tc>
          <w:tcPr>
            <w:tcW w:w="1008" w:type="dxa"/>
          </w:tcPr>
          <w:p w14:paraId="0E8FCC5A" w14:textId="77777777" w:rsidR="00CC1DF2" w:rsidRDefault="00BC0AC7">
            <w:pPr>
              <w:pStyle w:val="TableParagraph"/>
              <w:rPr>
                <w:sz w:val="20"/>
              </w:rPr>
            </w:pPr>
            <w:r>
              <w:rPr>
                <w:spacing w:val="-4"/>
                <w:sz w:val="20"/>
              </w:rPr>
              <w:t>57.0</w:t>
            </w:r>
          </w:p>
        </w:tc>
        <w:tc>
          <w:tcPr>
            <w:tcW w:w="1152" w:type="dxa"/>
          </w:tcPr>
          <w:p w14:paraId="3D9F53E4" w14:textId="77777777" w:rsidR="00CC1DF2" w:rsidRDefault="00BC0AC7">
            <w:pPr>
              <w:pStyle w:val="TableParagraph"/>
              <w:rPr>
                <w:sz w:val="20"/>
              </w:rPr>
            </w:pPr>
            <w:r>
              <w:rPr>
                <w:spacing w:val="-2"/>
                <w:sz w:val="20"/>
              </w:rPr>
              <w:t>29,715</w:t>
            </w:r>
          </w:p>
        </w:tc>
        <w:tc>
          <w:tcPr>
            <w:tcW w:w="1008" w:type="dxa"/>
          </w:tcPr>
          <w:p w14:paraId="246223D7" w14:textId="77777777" w:rsidR="00CC1DF2" w:rsidRDefault="00BC0AC7">
            <w:pPr>
              <w:pStyle w:val="TableParagraph"/>
              <w:rPr>
                <w:sz w:val="20"/>
              </w:rPr>
            </w:pPr>
            <w:r>
              <w:rPr>
                <w:spacing w:val="-4"/>
                <w:sz w:val="20"/>
              </w:rPr>
              <w:t>68.8</w:t>
            </w:r>
          </w:p>
        </w:tc>
      </w:tr>
      <w:tr w:rsidR="00CC1DF2" w14:paraId="1889AA65" w14:textId="77777777">
        <w:trPr>
          <w:trHeight w:val="305"/>
        </w:trPr>
        <w:tc>
          <w:tcPr>
            <w:tcW w:w="2304" w:type="dxa"/>
            <w:tcBorders>
              <w:right w:val="dashed" w:sz="8" w:space="0" w:color="000000"/>
            </w:tcBorders>
          </w:tcPr>
          <w:p w14:paraId="48FE4B7F" w14:textId="77777777" w:rsidR="00CC1DF2" w:rsidRDefault="00BC0AC7">
            <w:pPr>
              <w:pStyle w:val="TableParagraph"/>
              <w:ind w:left="0" w:right="18"/>
              <w:jc w:val="right"/>
              <w:rPr>
                <w:sz w:val="20"/>
              </w:rPr>
            </w:pPr>
            <w:r>
              <w:rPr>
                <w:spacing w:val="-4"/>
                <w:sz w:val="20"/>
              </w:rPr>
              <w:t>2023</w:t>
            </w:r>
          </w:p>
        </w:tc>
        <w:tc>
          <w:tcPr>
            <w:tcW w:w="1440" w:type="dxa"/>
            <w:tcBorders>
              <w:left w:val="dashed" w:sz="8" w:space="0" w:color="000000"/>
            </w:tcBorders>
          </w:tcPr>
          <w:p w14:paraId="5EA325B2" w14:textId="77777777" w:rsidR="00CC1DF2" w:rsidRDefault="00BC0AC7">
            <w:pPr>
              <w:pStyle w:val="TableParagraph"/>
              <w:ind w:left="19" w:right="2"/>
              <w:rPr>
                <w:sz w:val="20"/>
              </w:rPr>
            </w:pPr>
            <w:r>
              <w:rPr>
                <w:spacing w:val="-4"/>
                <w:sz w:val="20"/>
              </w:rPr>
              <w:t>41.1</w:t>
            </w:r>
          </w:p>
        </w:tc>
        <w:tc>
          <w:tcPr>
            <w:tcW w:w="1440" w:type="dxa"/>
          </w:tcPr>
          <w:p w14:paraId="33EA0058" w14:textId="77777777" w:rsidR="00CC1DF2" w:rsidRDefault="00BC0AC7">
            <w:pPr>
              <w:pStyle w:val="TableParagraph"/>
              <w:ind w:left="19" w:right="2"/>
              <w:rPr>
                <w:sz w:val="20"/>
              </w:rPr>
            </w:pPr>
            <w:r>
              <w:rPr>
                <w:sz w:val="20"/>
              </w:rPr>
              <w:t>-</w:t>
            </w:r>
            <w:r>
              <w:rPr>
                <w:spacing w:val="-10"/>
                <w:sz w:val="20"/>
              </w:rPr>
              <w:t>-</w:t>
            </w:r>
          </w:p>
        </w:tc>
        <w:tc>
          <w:tcPr>
            <w:tcW w:w="1152" w:type="dxa"/>
          </w:tcPr>
          <w:p w14:paraId="331C1247" w14:textId="77777777" w:rsidR="00CC1DF2" w:rsidRDefault="00BC0AC7">
            <w:pPr>
              <w:pStyle w:val="TableParagraph"/>
              <w:rPr>
                <w:sz w:val="20"/>
              </w:rPr>
            </w:pPr>
            <w:r>
              <w:rPr>
                <w:spacing w:val="-5"/>
                <w:sz w:val="20"/>
              </w:rPr>
              <w:t>80</w:t>
            </w:r>
          </w:p>
        </w:tc>
        <w:tc>
          <w:tcPr>
            <w:tcW w:w="1008" w:type="dxa"/>
          </w:tcPr>
          <w:p w14:paraId="56F5ED42" w14:textId="77777777" w:rsidR="00CC1DF2" w:rsidRDefault="00BC0AC7">
            <w:pPr>
              <w:pStyle w:val="TableParagraph"/>
              <w:rPr>
                <w:sz w:val="20"/>
              </w:rPr>
            </w:pPr>
            <w:r>
              <w:rPr>
                <w:spacing w:val="-4"/>
                <w:sz w:val="20"/>
              </w:rPr>
              <w:t>55.2</w:t>
            </w:r>
          </w:p>
        </w:tc>
        <w:tc>
          <w:tcPr>
            <w:tcW w:w="1152" w:type="dxa"/>
          </w:tcPr>
          <w:p w14:paraId="339BD10C" w14:textId="77777777" w:rsidR="00CC1DF2" w:rsidRDefault="00BC0AC7">
            <w:pPr>
              <w:pStyle w:val="TableParagraph"/>
              <w:rPr>
                <w:sz w:val="20"/>
              </w:rPr>
            </w:pPr>
            <w:r>
              <w:rPr>
                <w:spacing w:val="-2"/>
                <w:sz w:val="20"/>
              </w:rPr>
              <w:t>20,203</w:t>
            </w:r>
          </w:p>
        </w:tc>
        <w:tc>
          <w:tcPr>
            <w:tcW w:w="1008" w:type="dxa"/>
          </w:tcPr>
          <w:p w14:paraId="7BAF8B8D" w14:textId="77777777" w:rsidR="00CC1DF2" w:rsidRDefault="00BC0AC7">
            <w:pPr>
              <w:pStyle w:val="TableParagraph"/>
              <w:rPr>
                <w:sz w:val="20"/>
              </w:rPr>
            </w:pPr>
            <w:r>
              <w:rPr>
                <w:spacing w:val="-4"/>
                <w:sz w:val="20"/>
              </w:rPr>
              <w:t>70.7</w:t>
            </w:r>
          </w:p>
        </w:tc>
      </w:tr>
      <w:tr w:rsidR="00CC1DF2" w14:paraId="62AF30D8" w14:textId="77777777">
        <w:trPr>
          <w:trHeight w:val="305"/>
        </w:trPr>
        <w:tc>
          <w:tcPr>
            <w:tcW w:w="2304" w:type="dxa"/>
            <w:tcBorders>
              <w:right w:val="dashed" w:sz="8" w:space="0" w:color="000000"/>
            </w:tcBorders>
          </w:tcPr>
          <w:p w14:paraId="745A9611" w14:textId="77777777" w:rsidR="00CC1DF2" w:rsidRDefault="00BC0AC7">
            <w:pPr>
              <w:pStyle w:val="TableParagraph"/>
              <w:ind w:left="37"/>
              <w:jc w:val="left"/>
              <w:rPr>
                <w:sz w:val="20"/>
              </w:rPr>
            </w:pPr>
            <w:r>
              <w:rPr>
                <w:sz w:val="20"/>
              </w:rPr>
              <w:t xml:space="preserve">Not </w:t>
            </w:r>
            <w:r>
              <w:rPr>
                <w:spacing w:val="-2"/>
                <w:sz w:val="20"/>
              </w:rPr>
              <w:t>Available</w:t>
            </w:r>
          </w:p>
        </w:tc>
        <w:tc>
          <w:tcPr>
            <w:tcW w:w="7200" w:type="dxa"/>
            <w:gridSpan w:val="6"/>
            <w:tcBorders>
              <w:left w:val="dashed" w:sz="8" w:space="0" w:color="000000"/>
            </w:tcBorders>
          </w:tcPr>
          <w:p w14:paraId="523BFEEA" w14:textId="77777777" w:rsidR="00CC1DF2" w:rsidRDefault="00CC1DF2">
            <w:pPr>
              <w:pStyle w:val="TableParagraph"/>
              <w:spacing w:before="0"/>
              <w:ind w:left="0"/>
              <w:jc w:val="left"/>
              <w:rPr>
                <w:sz w:val="20"/>
              </w:rPr>
            </w:pPr>
          </w:p>
        </w:tc>
      </w:tr>
      <w:tr w:rsidR="00CC1DF2" w14:paraId="5A46D7E1" w14:textId="77777777">
        <w:trPr>
          <w:trHeight w:val="305"/>
        </w:trPr>
        <w:tc>
          <w:tcPr>
            <w:tcW w:w="2304" w:type="dxa"/>
            <w:tcBorders>
              <w:right w:val="dashed" w:sz="8" w:space="0" w:color="000000"/>
            </w:tcBorders>
          </w:tcPr>
          <w:p w14:paraId="75F1C680" w14:textId="77777777" w:rsidR="00CC1DF2" w:rsidRDefault="00BC0AC7">
            <w:pPr>
              <w:pStyle w:val="TableParagraph"/>
              <w:ind w:left="0" w:right="18"/>
              <w:jc w:val="right"/>
              <w:rPr>
                <w:sz w:val="20"/>
              </w:rPr>
            </w:pPr>
            <w:r>
              <w:rPr>
                <w:spacing w:val="-4"/>
                <w:sz w:val="20"/>
              </w:rPr>
              <w:t>2022</w:t>
            </w:r>
          </w:p>
        </w:tc>
        <w:tc>
          <w:tcPr>
            <w:tcW w:w="1440" w:type="dxa"/>
            <w:tcBorders>
              <w:left w:val="dashed" w:sz="8" w:space="0" w:color="000000"/>
            </w:tcBorders>
          </w:tcPr>
          <w:p w14:paraId="57591C40" w14:textId="77777777" w:rsidR="00CC1DF2" w:rsidRDefault="00BC0AC7">
            <w:pPr>
              <w:pStyle w:val="TableParagraph"/>
              <w:ind w:left="19" w:right="2"/>
              <w:rPr>
                <w:sz w:val="20"/>
              </w:rPr>
            </w:pPr>
            <w:r>
              <w:rPr>
                <w:spacing w:val="-5"/>
                <w:sz w:val="20"/>
              </w:rPr>
              <w:t>0.0</w:t>
            </w:r>
          </w:p>
        </w:tc>
        <w:tc>
          <w:tcPr>
            <w:tcW w:w="1440" w:type="dxa"/>
          </w:tcPr>
          <w:p w14:paraId="109DB7EB" w14:textId="77777777" w:rsidR="00CC1DF2" w:rsidRDefault="00BC0AC7">
            <w:pPr>
              <w:pStyle w:val="TableParagraph"/>
              <w:ind w:left="19" w:right="2"/>
              <w:rPr>
                <w:sz w:val="20"/>
              </w:rPr>
            </w:pPr>
            <w:r>
              <w:rPr>
                <w:spacing w:val="-4"/>
                <w:sz w:val="20"/>
              </w:rPr>
              <w:t>11.5</w:t>
            </w:r>
          </w:p>
        </w:tc>
        <w:tc>
          <w:tcPr>
            <w:tcW w:w="1152" w:type="dxa"/>
          </w:tcPr>
          <w:p w14:paraId="0DA55EBB" w14:textId="77777777" w:rsidR="00CC1DF2" w:rsidRDefault="00BC0AC7">
            <w:pPr>
              <w:pStyle w:val="TableParagraph"/>
              <w:rPr>
                <w:sz w:val="20"/>
              </w:rPr>
            </w:pPr>
            <w:r>
              <w:rPr>
                <w:spacing w:val="-10"/>
                <w:sz w:val="20"/>
              </w:rPr>
              <w:t>7</w:t>
            </w:r>
          </w:p>
        </w:tc>
        <w:tc>
          <w:tcPr>
            <w:tcW w:w="1008" w:type="dxa"/>
          </w:tcPr>
          <w:p w14:paraId="1C2FF3CB" w14:textId="77777777" w:rsidR="00CC1DF2" w:rsidRDefault="00BC0AC7">
            <w:pPr>
              <w:pStyle w:val="TableParagraph"/>
              <w:rPr>
                <w:sz w:val="20"/>
              </w:rPr>
            </w:pPr>
            <w:r>
              <w:rPr>
                <w:spacing w:val="-5"/>
                <w:sz w:val="20"/>
              </w:rPr>
              <w:t>3.1</w:t>
            </w:r>
          </w:p>
        </w:tc>
        <w:tc>
          <w:tcPr>
            <w:tcW w:w="1152" w:type="dxa"/>
          </w:tcPr>
          <w:p w14:paraId="76A86DA3" w14:textId="77777777" w:rsidR="00CC1DF2" w:rsidRDefault="00BC0AC7">
            <w:pPr>
              <w:pStyle w:val="TableParagraph"/>
              <w:rPr>
                <w:sz w:val="20"/>
              </w:rPr>
            </w:pPr>
            <w:r>
              <w:rPr>
                <w:spacing w:val="-2"/>
                <w:sz w:val="20"/>
              </w:rPr>
              <w:t>2,566</w:t>
            </w:r>
          </w:p>
        </w:tc>
        <w:tc>
          <w:tcPr>
            <w:tcW w:w="1008" w:type="dxa"/>
          </w:tcPr>
          <w:p w14:paraId="3682FD94" w14:textId="77777777" w:rsidR="00CC1DF2" w:rsidRDefault="00BC0AC7">
            <w:pPr>
              <w:pStyle w:val="TableParagraph"/>
              <w:rPr>
                <w:sz w:val="20"/>
              </w:rPr>
            </w:pPr>
            <w:r>
              <w:rPr>
                <w:spacing w:val="-5"/>
                <w:sz w:val="20"/>
              </w:rPr>
              <w:t>5.9</w:t>
            </w:r>
          </w:p>
        </w:tc>
      </w:tr>
      <w:tr w:rsidR="00CC1DF2" w14:paraId="61D4BEE5" w14:textId="77777777">
        <w:trPr>
          <w:trHeight w:val="305"/>
        </w:trPr>
        <w:tc>
          <w:tcPr>
            <w:tcW w:w="2304" w:type="dxa"/>
            <w:tcBorders>
              <w:right w:val="dashed" w:sz="8" w:space="0" w:color="000000"/>
            </w:tcBorders>
          </w:tcPr>
          <w:p w14:paraId="6AD4A6A8" w14:textId="77777777" w:rsidR="00CC1DF2" w:rsidRDefault="00BC0AC7">
            <w:pPr>
              <w:pStyle w:val="TableParagraph"/>
              <w:ind w:left="0" w:right="18"/>
              <w:jc w:val="right"/>
              <w:rPr>
                <w:sz w:val="20"/>
              </w:rPr>
            </w:pPr>
            <w:r>
              <w:rPr>
                <w:spacing w:val="-4"/>
                <w:sz w:val="20"/>
              </w:rPr>
              <w:t>2023</w:t>
            </w:r>
          </w:p>
        </w:tc>
        <w:tc>
          <w:tcPr>
            <w:tcW w:w="1440" w:type="dxa"/>
            <w:tcBorders>
              <w:left w:val="dashed" w:sz="8" w:space="0" w:color="000000"/>
            </w:tcBorders>
          </w:tcPr>
          <w:p w14:paraId="7B0A65A7" w14:textId="77777777" w:rsidR="00CC1DF2" w:rsidRDefault="00BC0AC7">
            <w:pPr>
              <w:pStyle w:val="TableParagraph"/>
              <w:ind w:left="19" w:right="2"/>
              <w:rPr>
                <w:sz w:val="20"/>
              </w:rPr>
            </w:pPr>
            <w:r>
              <w:rPr>
                <w:spacing w:val="-5"/>
                <w:sz w:val="20"/>
              </w:rPr>
              <w:t>0.0</w:t>
            </w:r>
          </w:p>
        </w:tc>
        <w:tc>
          <w:tcPr>
            <w:tcW w:w="1440" w:type="dxa"/>
          </w:tcPr>
          <w:p w14:paraId="58EAA3CA" w14:textId="77777777" w:rsidR="00CC1DF2" w:rsidRDefault="00BC0AC7">
            <w:pPr>
              <w:pStyle w:val="TableParagraph"/>
              <w:ind w:left="19" w:right="2"/>
              <w:rPr>
                <w:sz w:val="20"/>
              </w:rPr>
            </w:pPr>
            <w:r>
              <w:rPr>
                <w:sz w:val="20"/>
              </w:rPr>
              <w:t>-</w:t>
            </w:r>
            <w:r>
              <w:rPr>
                <w:spacing w:val="-10"/>
                <w:sz w:val="20"/>
              </w:rPr>
              <w:t>-</w:t>
            </w:r>
          </w:p>
        </w:tc>
        <w:tc>
          <w:tcPr>
            <w:tcW w:w="1152" w:type="dxa"/>
          </w:tcPr>
          <w:p w14:paraId="3C9A5A6B" w14:textId="77777777" w:rsidR="00CC1DF2" w:rsidRDefault="00BC0AC7">
            <w:pPr>
              <w:pStyle w:val="TableParagraph"/>
              <w:rPr>
                <w:sz w:val="20"/>
              </w:rPr>
            </w:pPr>
            <w:r>
              <w:rPr>
                <w:spacing w:val="-10"/>
                <w:sz w:val="20"/>
              </w:rPr>
              <w:t>8</w:t>
            </w:r>
          </w:p>
        </w:tc>
        <w:tc>
          <w:tcPr>
            <w:tcW w:w="1008" w:type="dxa"/>
          </w:tcPr>
          <w:p w14:paraId="088B9324" w14:textId="77777777" w:rsidR="00CC1DF2" w:rsidRDefault="00BC0AC7">
            <w:pPr>
              <w:pStyle w:val="TableParagraph"/>
              <w:rPr>
                <w:sz w:val="20"/>
              </w:rPr>
            </w:pPr>
            <w:r>
              <w:rPr>
                <w:spacing w:val="-5"/>
                <w:sz w:val="20"/>
              </w:rPr>
              <w:t>5.5</w:t>
            </w:r>
          </w:p>
        </w:tc>
        <w:tc>
          <w:tcPr>
            <w:tcW w:w="1152" w:type="dxa"/>
          </w:tcPr>
          <w:p w14:paraId="6D987E81" w14:textId="77777777" w:rsidR="00CC1DF2" w:rsidRDefault="00BC0AC7">
            <w:pPr>
              <w:pStyle w:val="TableParagraph"/>
              <w:rPr>
                <w:sz w:val="20"/>
              </w:rPr>
            </w:pPr>
            <w:r>
              <w:rPr>
                <w:spacing w:val="-2"/>
                <w:sz w:val="20"/>
              </w:rPr>
              <w:t>2,776</w:t>
            </w:r>
          </w:p>
        </w:tc>
        <w:tc>
          <w:tcPr>
            <w:tcW w:w="1008" w:type="dxa"/>
          </w:tcPr>
          <w:p w14:paraId="0E39FE12" w14:textId="77777777" w:rsidR="00CC1DF2" w:rsidRDefault="00BC0AC7">
            <w:pPr>
              <w:pStyle w:val="TableParagraph"/>
              <w:rPr>
                <w:sz w:val="20"/>
              </w:rPr>
            </w:pPr>
            <w:r>
              <w:rPr>
                <w:spacing w:val="-5"/>
                <w:sz w:val="20"/>
              </w:rPr>
              <w:t>9.7</w:t>
            </w:r>
          </w:p>
        </w:tc>
      </w:tr>
      <w:tr w:rsidR="00CC1DF2" w14:paraId="1C22AAC7" w14:textId="77777777">
        <w:trPr>
          <w:trHeight w:val="305"/>
        </w:trPr>
        <w:tc>
          <w:tcPr>
            <w:tcW w:w="2304" w:type="dxa"/>
            <w:tcBorders>
              <w:right w:val="dashed" w:sz="8" w:space="0" w:color="000000"/>
            </w:tcBorders>
          </w:tcPr>
          <w:p w14:paraId="39AC4689" w14:textId="77777777" w:rsidR="00CC1DF2" w:rsidRDefault="00BC0AC7">
            <w:pPr>
              <w:pStyle w:val="TableParagraph"/>
              <w:ind w:left="37"/>
              <w:jc w:val="left"/>
              <w:rPr>
                <w:b/>
                <w:sz w:val="20"/>
              </w:rPr>
            </w:pPr>
            <w:r>
              <w:rPr>
                <w:b/>
                <w:spacing w:val="-2"/>
                <w:sz w:val="20"/>
              </w:rPr>
              <w:t>Totals</w:t>
            </w:r>
          </w:p>
        </w:tc>
        <w:tc>
          <w:tcPr>
            <w:tcW w:w="7200" w:type="dxa"/>
            <w:gridSpan w:val="6"/>
            <w:tcBorders>
              <w:left w:val="dashed" w:sz="8" w:space="0" w:color="000000"/>
            </w:tcBorders>
          </w:tcPr>
          <w:p w14:paraId="211ACC77" w14:textId="77777777" w:rsidR="00CC1DF2" w:rsidRDefault="00CC1DF2">
            <w:pPr>
              <w:pStyle w:val="TableParagraph"/>
              <w:spacing w:before="0"/>
              <w:ind w:left="0"/>
              <w:jc w:val="left"/>
              <w:rPr>
                <w:sz w:val="20"/>
              </w:rPr>
            </w:pPr>
          </w:p>
        </w:tc>
      </w:tr>
      <w:tr w:rsidR="00CC1DF2" w14:paraId="4EEB4DB1" w14:textId="77777777">
        <w:trPr>
          <w:trHeight w:val="305"/>
        </w:trPr>
        <w:tc>
          <w:tcPr>
            <w:tcW w:w="2304" w:type="dxa"/>
            <w:tcBorders>
              <w:right w:val="dashed" w:sz="8" w:space="0" w:color="000000"/>
            </w:tcBorders>
          </w:tcPr>
          <w:p w14:paraId="78FE5AF2" w14:textId="77777777" w:rsidR="00CC1DF2" w:rsidRDefault="00BC0AC7">
            <w:pPr>
              <w:pStyle w:val="TableParagraph"/>
              <w:ind w:left="0" w:right="18"/>
              <w:jc w:val="right"/>
              <w:rPr>
                <w:b/>
                <w:sz w:val="20"/>
              </w:rPr>
            </w:pPr>
            <w:r>
              <w:rPr>
                <w:b/>
                <w:spacing w:val="-4"/>
                <w:sz w:val="20"/>
              </w:rPr>
              <w:t>2022</w:t>
            </w:r>
          </w:p>
        </w:tc>
        <w:tc>
          <w:tcPr>
            <w:tcW w:w="1440" w:type="dxa"/>
            <w:tcBorders>
              <w:left w:val="dashed" w:sz="8" w:space="0" w:color="000000"/>
            </w:tcBorders>
          </w:tcPr>
          <w:p w14:paraId="50F40121" w14:textId="77777777" w:rsidR="00CC1DF2" w:rsidRDefault="00BC0AC7">
            <w:pPr>
              <w:pStyle w:val="TableParagraph"/>
              <w:ind w:left="19" w:right="2"/>
              <w:rPr>
                <w:b/>
                <w:sz w:val="20"/>
              </w:rPr>
            </w:pPr>
            <w:r>
              <w:rPr>
                <w:b/>
                <w:spacing w:val="-2"/>
                <w:sz w:val="20"/>
              </w:rPr>
              <w:t>100.0</w:t>
            </w:r>
          </w:p>
        </w:tc>
        <w:tc>
          <w:tcPr>
            <w:tcW w:w="1440" w:type="dxa"/>
          </w:tcPr>
          <w:p w14:paraId="3BDC3BB6" w14:textId="77777777" w:rsidR="00CC1DF2" w:rsidRDefault="00BC0AC7">
            <w:pPr>
              <w:pStyle w:val="TableParagraph"/>
              <w:ind w:left="19" w:right="2"/>
              <w:rPr>
                <w:b/>
                <w:sz w:val="20"/>
              </w:rPr>
            </w:pPr>
            <w:r>
              <w:rPr>
                <w:b/>
                <w:spacing w:val="-2"/>
                <w:sz w:val="20"/>
              </w:rPr>
              <w:t>100.0</w:t>
            </w:r>
          </w:p>
        </w:tc>
        <w:tc>
          <w:tcPr>
            <w:tcW w:w="1152" w:type="dxa"/>
          </w:tcPr>
          <w:p w14:paraId="0AEB7E1A" w14:textId="77777777" w:rsidR="00CC1DF2" w:rsidRDefault="00BC0AC7">
            <w:pPr>
              <w:pStyle w:val="TableParagraph"/>
              <w:rPr>
                <w:b/>
                <w:sz w:val="20"/>
              </w:rPr>
            </w:pPr>
            <w:r>
              <w:rPr>
                <w:b/>
                <w:spacing w:val="-5"/>
                <w:sz w:val="20"/>
              </w:rPr>
              <w:t>223</w:t>
            </w:r>
          </w:p>
        </w:tc>
        <w:tc>
          <w:tcPr>
            <w:tcW w:w="1008" w:type="dxa"/>
          </w:tcPr>
          <w:p w14:paraId="07515BC7" w14:textId="77777777" w:rsidR="00CC1DF2" w:rsidRDefault="00BC0AC7">
            <w:pPr>
              <w:pStyle w:val="TableParagraph"/>
              <w:rPr>
                <w:b/>
                <w:sz w:val="20"/>
              </w:rPr>
            </w:pPr>
            <w:r>
              <w:rPr>
                <w:b/>
                <w:spacing w:val="-2"/>
                <w:sz w:val="20"/>
              </w:rPr>
              <w:t>100.0</w:t>
            </w:r>
          </w:p>
        </w:tc>
        <w:tc>
          <w:tcPr>
            <w:tcW w:w="1152" w:type="dxa"/>
          </w:tcPr>
          <w:p w14:paraId="573A9AD6" w14:textId="77777777" w:rsidR="00CC1DF2" w:rsidRDefault="00BC0AC7">
            <w:pPr>
              <w:pStyle w:val="TableParagraph"/>
              <w:rPr>
                <w:b/>
                <w:sz w:val="20"/>
              </w:rPr>
            </w:pPr>
            <w:r>
              <w:rPr>
                <w:b/>
                <w:spacing w:val="-2"/>
                <w:sz w:val="20"/>
              </w:rPr>
              <w:t>43,164</w:t>
            </w:r>
          </w:p>
        </w:tc>
        <w:tc>
          <w:tcPr>
            <w:tcW w:w="1008" w:type="dxa"/>
          </w:tcPr>
          <w:p w14:paraId="7E52F0C2" w14:textId="77777777" w:rsidR="00CC1DF2" w:rsidRDefault="00BC0AC7">
            <w:pPr>
              <w:pStyle w:val="TableParagraph"/>
              <w:rPr>
                <w:b/>
                <w:sz w:val="20"/>
              </w:rPr>
            </w:pPr>
            <w:r>
              <w:rPr>
                <w:b/>
                <w:spacing w:val="-2"/>
                <w:sz w:val="20"/>
              </w:rPr>
              <w:t>100.0</w:t>
            </w:r>
          </w:p>
        </w:tc>
      </w:tr>
      <w:tr w:rsidR="00CC1DF2" w14:paraId="6AD8A97F" w14:textId="77777777">
        <w:trPr>
          <w:trHeight w:val="305"/>
        </w:trPr>
        <w:tc>
          <w:tcPr>
            <w:tcW w:w="2304" w:type="dxa"/>
            <w:tcBorders>
              <w:right w:val="dashed" w:sz="8" w:space="0" w:color="000000"/>
            </w:tcBorders>
          </w:tcPr>
          <w:p w14:paraId="34106C06" w14:textId="77777777" w:rsidR="00CC1DF2" w:rsidRDefault="00BC0AC7">
            <w:pPr>
              <w:pStyle w:val="TableParagraph"/>
              <w:ind w:left="0" w:right="18"/>
              <w:jc w:val="right"/>
              <w:rPr>
                <w:b/>
                <w:sz w:val="20"/>
              </w:rPr>
            </w:pPr>
            <w:r>
              <w:rPr>
                <w:b/>
                <w:spacing w:val="-4"/>
                <w:sz w:val="20"/>
              </w:rPr>
              <w:t>2023</w:t>
            </w:r>
          </w:p>
        </w:tc>
        <w:tc>
          <w:tcPr>
            <w:tcW w:w="1440" w:type="dxa"/>
            <w:tcBorders>
              <w:left w:val="dashed" w:sz="8" w:space="0" w:color="000000"/>
            </w:tcBorders>
          </w:tcPr>
          <w:p w14:paraId="750CEB28" w14:textId="77777777" w:rsidR="00CC1DF2" w:rsidRDefault="00BC0AC7">
            <w:pPr>
              <w:pStyle w:val="TableParagraph"/>
              <w:ind w:left="19" w:right="2"/>
              <w:rPr>
                <w:b/>
                <w:sz w:val="20"/>
              </w:rPr>
            </w:pPr>
            <w:r>
              <w:rPr>
                <w:b/>
                <w:spacing w:val="-2"/>
                <w:sz w:val="20"/>
              </w:rPr>
              <w:t>100.0</w:t>
            </w:r>
          </w:p>
        </w:tc>
        <w:tc>
          <w:tcPr>
            <w:tcW w:w="1440" w:type="dxa"/>
          </w:tcPr>
          <w:p w14:paraId="0BA65A97" w14:textId="77777777" w:rsidR="00CC1DF2" w:rsidRDefault="00BC0AC7">
            <w:pPr>
              <w:pStyle w:val="TableParagraph"/>
              <w:ind w:left="19" w:right="2"/>
              <w:rPr>
                <w:b/>
                <w:sz w:val="20"/>
              </w:rPr>
            </w:pPr>
            <w:r>
              <w:rPr>
                <w:b/>
                <w:sz w:val="20"/>
              </w:rPr>
              <w:t>-</w:t>
            </w:r>
            <w:r>
              <w:rPr>
                <w:b/>
                <w:spacing w:val="-10"/>
                <w:sz w:val="20"/>
              </w:rPr>
              <w:t>-</w:t>
            </w:r>
          </w:p>
        </w:tc>
        <w:tc>
          <w:tcPr>
            <w:tcW w:w="1152" w:type="dxa"/>
          </w:tcPr>
          <w:p w14:paraId="07EE0C7B" w14:textId="77777777" w:rsidR="00CC1DF2" w:rsidRDefault="00BC0AC7">
            <w:pPr>
              <w:pStyle w:val="TableParagraph"/>
              <w:rPr>
                <w:b/>
                <w:sz w:val="20"/>
              </w:rPr>
            </w:pPr>
            <w:r>
              <w:rPr>
                <w:b/>
                <w:spacing w:val="-5"/>
                <w:sz w:val="20"/>
              </w:rPr>
              <w:t>145</w:t>
            </w:r>
          </w:p>
        </w:tc>
        <w:tc>
          <w:tcPr>
            <w:tcW w:w="1008" w:type="dxa"/>
          </w:tcPr>
          <w:p w14:paraId="526171F2" w14:textId="77777777" w:rsidR="00CC1DF2" w:rsidRDefault="00BC0AC7">
            <w:pPr>
              <w:pStyle w:val="TableParagraph"/>
              <w:rPr>
                <w:b/>
                <w:sz w:val="20"/>
              </w:rPr>
            </w:pPr>
            <w:r>
              <w:rPr>
                <w:b/>
                <w:spacing w:val="-2"/>
                <w:sz w:val="20"/>
              </w:rPr>
              <w:t>100.0</w:t>
            </w:r>
          </w:p>
        </w:tc>
        <w:tc>
          <w:tcPr>
            <w:tcW w:w="1152" w:type="dxa"/>
          </w:tcPr>
          <w:p w14:paraId="7F5D31A5" w14:textId="77777777" w:rsidR="00CC1DF2" w:rsidRDefault="00BC0AC7">
            <w:pPr>
              <w:pStyle w:val="TableParagraph"/>
              <w:rPr>
                <w:b/>
                <w:sz w:val="20"/>
              </w:rPr>
            </w:pPr>
            <w:r>
              <w:rPr>
                <w:b/>
                <w:spacing w:val="-2"/>
                <w:sz w:val="20"/>
              </w:rPr>
              <w:t>28,573</w:t>
            </w:r>
          </w:p>
        </w:tc>
        <w:tc>
          <w:tcPr>
            <w:tcW w:w="1008" w:type="dxa"/>
          </w:tcPr>
          <w:p w14:paraId="354673E3" w14:textId="77777777" w:rsidR="00CC1DF2" w:rsidRDefault="00BC0AC7">
            <w:pPr>
              <w:pStyle w:val="TableParagraph"/>
              <w:rPr>
                <w:b/>
                <w:sz w:val="20"/>
              </w:rPr>
            </w:pPr>
            <w:r>
              <w:rPr>
                <w:b/>
                <w:spacing w:val="-2"/>
                <w:sz w:val="20"/>
              </w:rPr>
              <w:t>100.0</w:t>
            </w:r>
          </w:p>
        </w:tc>
      </w:tr>
      <w:tr w:rsidR="00CC1DF2" w14:paraId="26921725" w14:textId="77777777">
        <w:trPr>
          <w:trHeight w:val="463"/>
        </w:trPr>
        <w:tc>
          <w:tcPr>
            <w:tcW w:w="9504" w:type="dxa"/>
            <w:gridSpan w:val="7"/>
          </w:tcPr>
          <w:p w14:paraId="14EB6BC5" w14:textId="77777777" w:rsidR="00CC1DF2" w:rsidRDefault="00BC0AC7">
            <w:pPr>
              <w:pStyle w:val="TableParagraph"/>
              <w:spacing w:before="57"/>
              <w:ind w:left="37" w:right="3249"/>
              <w:jc w:val="left"/>
              <w:rPr>
                <w:i/>
                <w:sz w:val="16"/>
              </w:rPr>
            </w:pPr>
            <w:r>
              <w:rPr>
                <w:i/>
                <w:sz w:val="16"/>
              </w:rPr>
              <w:t>Source:</w:t>
            </w:r>
            <w:r>
              <w:rPr>
                <w:i/>
                <w:spacing w:val="-3"/>
                <w:sz w:val="16"/>
              </w:rPr>
              <w:t xml:space="preserve"> </w:t>
            </w:r>
            <w:r>
              <w:rPr>
                <w:i/>
                <w:sz w:val="16"/>
              </w:rPr>
              <w:t>2020</w:t>
            </w:r>
            <w:r>
              <w:rPr>
                <w:i/>
                <w:spacing w:val="-3"/>
                <w:sz w:val="16"/>
              </w:rPr>
              <w:t xml:space="preserve"> </w:t>
            </w:r>
            <w:r>
              <w:rPr>
                <w:i/>
                <w:sz w:val="16"/>
              </w:rPr>
              <w:t>U.S.</w:t>
            </w:r>
            <w:r>
              <w:rPr>
                <w:i/>
                <w:spacing w:val="-3"/>
                <w:sz w:val="16"/>
              </w:rPr>
              <w:t xml:space="preserve"> </w:t>
            </w:r>
            <w:r>
              <w:rPr>
                <w:i/>
                <w:sz w:val="16"/>
              </w:rPr>
              <w:t>Census;</w:t>
            </w:r>
            <w:r>
              <w:rPr>
                <w:i/>
                <w:spacing w:val="-3"/>
                <w:sz w:val="16"/>
              </w:rPr>
              <w:t xml:space="preserve"> </w:t>
            </w:r>
            <w:r>
              <w:rPr>
                <w:i/>
                <w:sz w:val="16"/>
              </w:rPr>
              <w:t>Bank</w:t>
            </w:r>
            <w:r>
              <w:rPr>
                <w:i/>
                <w:spacing w:val="-3"/>
                <w:sz w:val="16"/>
              </w:rPr>
              <w:t xml:space="preserve"> </w:t>
            </w:r>
            <w:r>
              <w:rPr>
                <w:i/>
                <w:sz w:val="16"/>
              </w:rPr>
              <w:t>Data,</w:t>
            </w:r>
            <w:r>
              <w:rPr>
                <w:i/>
                <w:spacing w:val="-3"/>
                <w:sz w:val="16"/>
              </w:rPr>
              <w:t xml:space="preserve"> </w:t>
            </w:r>
            <w:r>
              <w:rPr>
                <w:i/>
                <w:sz w:val="16"/>
              </w:rPr>
              <w:t>2022</w:t>
            </w:r>
            <w:r>
              <w:rPr>
                <w:i/>
                <w:spacing w:val="-3"/>
                <w:sz w:val="16"/>
              </w:rPr>
              <w:t xml:space="preserve"> </w:t>
            </w:r>
            <w:r>
              <w:rPr>
                <w:i/>
                <w:sz w:val="16"/>
              </w:rPr>
              <w:t>HMDA</w:t>
            </w:r>
            <w:r>
              <w:rPr>
                <w:i/>
                <w:spacing w:val="-3"/>
                <w:sz w:val="16"/>
              </w:rPr>
              <w:t xml:space="preserve"> </w:t>
            </w:r>
            <w:r>
              <w:rPr>
                <w:i/>
                <w:sz w:val="16"/>
              </w:rPr>
              <w:t>Aggregate</w:t>
            </w:r>
            <w:r>
              <w:rPr>
                <w:i/>
                <w:spacing w:val="-3"/>
                <w:sz w:val="16"/>
              </w:rPr>
              <w:t xml:space="preserve"> </w:t>
            </w:r>
            <w:r>
              <w:rPr>
                <w:i/>
                <w:sz w:val="16"/>
              </w:rPr>
              <w:t>Data,</w:t>
            </w:r>
            <w:r>
              <w:rPr>
                <w:i/>
                <w:spacing w:val="-3"/>
                <w:sz w:val="16"/>
              </w:rPr>
              <w:t xml:space="preserve"> </w:t>
            </w:r>
            <w:r>
              <w:rPr>
                <w:i/>
                <w:sz w:val="16"/>
              </w:rPr>
              <w:t>"--"</w:t>
            </w:r>
            <w:r>
              <w:rPr>
                <w:i/>
                <w:spacing w:val="-4"/>
                <w:sz w:val="16"/>
              </w:rPr>
              <w:t xml:space="preserve"> </w:t>
            </w:r>
            <w:r>
              <w:rPr>
                <w:i/>
                <w:sz w:val="16"/>
              </w:rPr>
              <w:t>data</w:t>
            </w:r>
            <w:r>
              <w:rPr>
                <w:i/>
                <w:spacing w:val="-3"/>
                <w:sz w:val="16"/>
              </w:rPr>
              <w:t xml:space="preserve"> </w:t>
            </w:r>
            <w:r>
              <w:rPr>
                <w:i/>
                <w:sz w:val="16"/>
              </w:rPr>
              <w:t>not</w:t>
            </w:r>
            <w:r>
              <w:rPr>
                <w:i/>
                <w:spacing w:val="-3"/>
                <w:sz w:val="16"/>
              </w:rPr>
              <w:t xml:space="preserve"> </w:t>
            </w:r>
            <w:r>
              <w:rPr>
                <w:i/>
                <w:sz w:val="16"/>
              </w:rPr>
              <w:t>available.</w:t>
            </w:r>
            <w:r>
              <w:rPr>
                <w:i/>
                <w:spacing w:val="40"/>
                <w:sz w:val="16"/>
              </w:rPr>
              <w:t xml:space="preserve"> </w:t>
            </w:r>
            <w:r>
              <w:rPr>
                <w:i/>
                <w:sz w:val="16"/>
              </w:rPr>
              <w:t>Due to rounding, totals may not equal 100.0%</w:t>
            </w:r>
          </w:p>
        </w:tc>
      </w:tr>
    </w:tbl>
    <w:p w14:paraId="4D8EB138" w14:textId="77777777" w:rsidR="00CC1DF2" w:rsidRDefault="00CC1DF2">
      <w:pPr>
        <w:pStyle w:val="BodyText"/>
        <w:spacing w:before="27"/>
      </w:pPr>
    </w:p>
    <w:p w14:paraId="763195D2" w14:textId="77777777" w:rsidR="00CC1DF2" w:rsidRDefault="00BC0AC7">
      <w:pPr>
        <w:ind w:left="216"/>
        <w:rPr>
          <w:b/>
          <w:i/>
          <w:sz w:val="24"/>
        </w:rPr>
      </w:pPr>
      <w:r>
        <w:rPr>
          <w:b/>
          <w:i/>
          <w:sz w:val="24"/>
        </w:rPr>
        <w:t>Small</w:t>
      </w:r>
      <w:r>
        <w:rPr>
          <w:b/>
          <w:i/>
          <w:spacing w:val="-4"/>
          <w:sz w:val="24"/>
        </w:rPr>
        <w:t xml:space="preserve"> </w:t>
      </w:r>
      <w:r>
        <w:rPr>
          <w:b/>
          <w:i/>
          <w:sz w:val="24"/>
        </w:rPr>
        <w:t>Business</w:t>
      </w:r>
      <w:r>
        <w:rPr>
          <w:b/>
          <w:i/>
          <w:spacing w:val="-4"/>
          <w:sz w:val="24"/>
        </w:rPr>
        <w:t xml:space="preserve"> </w:t>
      </w:r>
      <w:r>
        <w:rPr>
          <w:b/>
          <w:i/>
          <w:spacing w:val="-2"/>
          <w:sz w:val="24"/>
        </w:rPr>
        <w:t>Loans</w:t>
      </w:r>
    </w:p>
    <w:p w14:paraId="674D8961" w14:textId="77777777" w:rsidR="00CC1DF2" w:rsidRDefault="00BC0AC7">
      <w:pPr>
        <w:pStyle w:val="BodyText"/>
        <w:ind w:left="216" w:right="728"/>
      </w:pPr>
      <w:r>
        <w:t>The</w:t>
      </w:r>
      <w:r>
        <w:rPr>
          <w:spacing w:val="-3"/>
        </w:rPr>
        <w:t xml:space="preserve"> </w:t>
      </w:r>
      <w:r>
        <w:t>distribution</w:t>
      </w:r>
      <w:r>
        <w:rPr>
          <w:spacing w:val="-3"/>
        </w:rPr>
        <w:t xml:space="preserve"> </w:t>
      </w:r>
      <w:r>
        <w:t>of</w:t>
      </w:r>
      <w:r>
        <w:rPr>
          <w:spacing w:val="-3"/>
        </w:rPr>
        <w:t xml:space="preserve"> </w:t>
      </w:r>
      <w:r>
        <w:t>small</w:t>
      </w:r>
      <w:r>
        <w:rPr>
          <w:spacing w:val="-3"/>
        </w:rPr>
        <w:t xml:space="preserve"> </w:t>
      </w:r>
      <w:r>
        <w:t>business</w:t>
      </w:r>
      <w:r>
        <w:rPr>
          <w:spacing w:val="-4"/>
        </w:rPr>
        <w:t xml:space="preserve"> </w:t>
      </w:r>
      <w:r>
        <w:t>loans</w:t>
      </w:r>
      <w:r>
        <w:rPr>
          <w:spacing w:val="-3"/>
        </w:rPr>
        <w:t xml:space="preserve"> </w:t>
      </w:r>
      <w:r>
        <w:t>reflects</w:t>
      </w:r>
      <w:r>
        <w:rPr>
          <w:spacing w:val="-4"/>
        </w:rPr>
        <w:t xml:space="preserve"> </w:t>
      </w:r>
      <w:r>
        <w:t>reasonable</w:t>
      </w:r>
      <w:r>
        <w:rPr>
          <w:spacing w:val="-3"/>
        </w:rPr>
        <w:t xml:space="preserve"> </w:t>
      </w:r>
      <w:r>
        <w:t>penetration</w:t>
      </w:r>
      <w:r>
        <w:rPr>
          <w:spacing w:val="-3"/>
        </w:rPr>
        <w:t xml:space="preserve"> </w:t>
      </w:r>
      <w:r>
        <w:t>of</w:t>
      </w:r>
      <w:r>
        <w:rPr>
          <w:spacing w:val="-3"/>
        </w:rPr>
        <w:t xml:space="preserve"> </w:t>
      </w:r>
      <w:r>
        <w:t>loans</w:t>
      </w:r>
      <w:r>
        <w:rPr>
          <w:spacing w:val="-4"/>
        </w:rPr>
        <w:t xml:space="preserve"> </w:t>
      </w:r>
      <w:r>
        <w:t>among</w:t>
      </w:r>
      <w:r>
        <w:rPr>
          <w:spacing w:val="-3"/>
        </w:rPr>
        <w:t xml:space="preserve"> </w:t>
      </w:r>
      <w:r>
        <w:t>businesses of different sizes.</w:t>
      </w:r>
      <w:r>
        <w:rPr>
          <w:spacing w:val="40"/>
        </w:rPr>
        <w:t xml:space="preserve"> </w:t>
      </w:r>
      <w:r>
        <w:t>Lending to businesses with gross annual revenues of $1 million or less was below</w:t>
      </w:r>
      <w:r>
        <w:rPr>
          <w:spacing w:val="-3"/>
        </w:rPr>
        <w:t xml:space="preserve"> </w:t>
      </w:r>
      <w:r>
        <w:t>demographic</w:t>
      </w:r>
      <w:r>
        <w:rPr>
          <w:spacing w:val="-2"/>
        </w:rPr>
        <w:t xml:space="preserve"> </w:t>
      </w:r>
      <w:r>
        <w:t>data</w:t>
      </w:r>
      <w:r>
        <w:rPr>
          <w:spacing w:val="-2"/>
        </w:rPr>
        <w:t xml:space="preserve"> </w:t>
      </w:r>
      <w:r>
        <w:t>in</w:t>
      </w:r>
      <w:r>
        <w:rPr>
          <w:spacing w:val="-2"/>
        </w:rPr>
        <w:t xml:space="preserve"> </w:t>
      </w:r>
      <w:r>
        <w:t>2022</w:t>
      </w:r>
      <w:r>
        <w:rPr>
          <w:spacing w:val="-2"/>
        </w:rPr>
        <w:t xml:space="preserve"> </w:t>
      </w:r>
      <w:r>
        <w:t>and</w:t>
      </w:r>
      <w:r>
        <w:rPr>
          <w:spacing w:val="-2"/>
        </w:rPr>
        <w:t xml:space="preserve"> </w:t>
      </w:r>
      <w:r>
        <w:t>2023.</w:t>
      </w:r>
      <w:r>
        <w:rPr>
          <w:spacing w:val="40"/>
        </w:rPr>
        <w:t xml:space="preserve"> </w:t>
      </w:r>
      <w:r>
        <w:t>However,</w:t>
      </w:r>
      <w:r>
        <w:rPr>
          <w:spacing w:val="-2"/>
        </w:rPr>
        <w:t xml:space="preserve"> </w:t>
      </w:r>
      <w:r>
        <w:t>the</w:t>
      </w:r>
      <w:r>
        <w:rPr>
          <w:spacing w:val="-2"/>
        </w:rPr>
        <w:t xml:space="preserve"> </w:t>
      </w:r>
      <w:r>
        <w:t>bank</w:t>
      </w:r>
      <w:r>
        <w:rPr>
          <w:spacing w:val="-2"/>
        </w:rPr>
        <w:t xml:space="preserve"> </w:t>
      </w:r>
      <w:r>
        <w:t>offers</w:t>
      </w:r>
      <w:r>
        <w:rPr>
          <w:spacing w:val="-3"/>
        </w:rPr>
        <w:t xml:space="preserve"> </w:t>
      </w:r>
      <w:r>
        <w:t>an</w:t>
      </w:r>
      <w:r>
        <w:rPr>
          <w:spacing w:val="-2"/>
        </w:rPr>
        <w:t xml:space="preserve"> </w:t>
      </w:r>
      <w:r>
        <w:t>equipment</w:t>
      </w:r>
      <w:r>
        <w:rPr>
          <w:spacing w:val="-2"/>
        </w:rPr>
        <w:t xml:space="preserve"> </w:t>
      </w:r>
      <w:r>
        <w:t>loan</w:t>
      </w:r>
      <w:r>
        <w:rPr>
          <w:spacing w:val="-2"/>
        </w:rPr>
        <w:t xml:space="preserve"> </w:t>
      </w:r>
      <w:r>
        <w:t xml:space="preserve">program which does not consider revenue in </w:t>
      </w:r>
      <w:proofErr w:type="gramStart"/>
      <w:r>
        <w:t>underwriting</w:t>
      </w:r>
      <w:proofErr w:type="gramEnd"/>
      <w:r>
        <w:t xml:space="preserve"> and the bank does not request this information. This program contributes to the number of loans with Revenue Not Available in 2022 and 2023. When considering these factors, lending penetration is reasonable among businesses of different </w:t>
      </w:r>
      <w:r>
        <w:rPr>
          <w:spacing w:val="-2"/>
        </w:rPr>
        <w:t>sizes.</w:t>
      </w:r>
    </w:p>
    <w:p w14:paraId="249C4441" w14:textId="77777777" w:rsidR="00CC1DF2" w:rsidRDefault="00CC1DF2">
      <w:pPr>
        <w:pStyle w:val="BodyText"/>
        <w:sectPr w:rsidR="00CC1DF2">
          <w:pgSz w:w="12240" w:h="15840"/>
          <w:pgMar w:top="1420" w:right="720" w:bottom="1200" w:left="1080" w:header="0" w:footer="1016" w:gutter="0"/>
          <w:cols w:space="720"/>
        </w:sectPr>
      </w:pPr>
    </w:p>
    <w:tbl>
      <w:tblPr>
        <w:tblW w:w="0" w:type="auto"/>
        <w:tblInd w:w="10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04"/>
        <w:gridCol w:w="1440"/>
        <w:gridCol w:w="1152"/>
        <w:gridCol w:w="1008"/>
        <w:gridCol w:w="1152"/>
        <w:gridCol w:w="1008"/>
      </w:tblGrid>
      <w:tr w:rsidR="00CC1DF2" w14:paraId="205E4F78" w14:textId="77777777">
        <w:trPr>
          <w:trHeight w:val="535"/>
        </w:trPr>
        <w:tc>
          <w:tcPr>
            <w:tcW w:w="8064" w:type="dxa"/>
            <w:gridSpan w:val="6"/>
          </w:tcPr>
          <w:p w14:paraId="19F32850" w14:textId="77777777" w:rsidR="00CC1DF2" w:rsidRDefault="00BC0AC7">
            <w:pPr>
              <w:pStyle w:val="TableParagraph"/>
              <w:ind w:left="2847" w:right="875" w:hanging="1954"/>
              <w:jc w:val="left"/>
              <w:rPr>
                <w:b/>
                <w:sz w:val="20"/>
              </w:rPr>
            </w:pPr>
            <w:r>
              <w:rPr>
                <w:b/>
                <w:sz w:val="20"/>
              </w:rPr>
              <w:lastRenderedPageBreak/>
              <w:t>Distribution</w:t>
            </w:r>
            <w:r>
              <w:rPr>
                <w:b/>
                <w:spacing w:val="-5"/>
                <w:sz w:val="20"/>
              </w:rPr>
              <w:t xml:space="preserve"> </w:t>
            </w:r>
            <w:r>
              <w:rPr>
                <w:b/>
                <w:sz w:val="20"/>
              </w:rPr>
              <w:t>of</w:t>
            </w:r>
            <w:r>
              <w:rPr>
                <w:b/>
                <w:spacing w:val="-4"/>
                <w:sz w:val="20"/>
              </w:rPr>
              <w:t xml:space="preserve"> </w:t>
            </w:r>
            <w:r>
              <w:rPr>
                <w:b/>
                <w:sz w:val="20"/>
              </w:rPr>
              <w:t>Small</w:t>
            </w:r>
            <w:r>
              <w:rPr>
                <w:b/>
                <w:spacing w:val="-4"/>
                <w:sz w:val="20"/>
              </w:rPr>
              <w:t xml:space="preserve"> </w:t>
            </w:r>
            <w:r>
              <w:rPr>
                <w:b/>
                <w:sz w:val="20"/>
              </w:rPr>
              <w:t>Business</w:t>
            </w:r>
            <w:r>
              <w:rPr>
                <w:b/>
                <w:spacing w:val="-5"/>
                <w:sz w:val="20"/>
              </w:rPr>
              <w:t xml:space="preserve"> </w:t>
            </w:r>
            <w:r>
              <w:rPr>
                <w:b/>
                <w:sz w:val="20"/>
              </w:rPr>
              <w:t>Loans</w:t>
            </w:r>
            <w:r>
              <w:rPr>
                <w:b/>
                <w:spacing w:val="-5"/>
                <w:sz w:val="20"/>
              </w:rPr>
              <w:t xml:space="preserve"> </w:t>
            </w:r>
            <w:r>
              <w:rPr>
                <w:b/>
                <w:sz w:val="20"/>
              </w:rPr>
              <w:t>by</w:t>
            </w:r>
            <w:r>
              <w:rPr>
                <w:b/>
                <w:spacing w:val="-4"/>
                <w:sz w:val="20"/>
              </w:rPr>
              <w:t xml:space="preserve"> </w:t>
            </w:r>
            <w:r>
              <w:rPr>
                <w:b/>
                <w:sz w:val="20"/>
              </w:rPr>
              <w:t>Gross</w:t>
            </w:r>
            <w:r>
              <w:rPr>
                <w:b/>
                <w:spacing w:val="-5"/>
                <w:sz w:val="20"/>
              </w:rPr>
              <w:t xml:space="preserve"> </w:t>
            </w:r>
            <w:r>
              <w:rPr>
                <w:b/>
                <w:sz w:val="20"/>
              </w:rPr>
              <w:t>Annual</w:t>
            </w:r>
            <w:r>
              <w:rPr>
                <w:b/>
                <w:spacing w:val="-5"/>
                <w:sz w:val="20"/>
              </w:rPr>
              <w:t xml:space="preserve"> </w:t>
            </w:r>
            <w:r>
              <w:rPr>
                <w:b/>
                <w:sz w:val="20"/>
              </w:rPr>
              <w:t>Revenue</w:t>
            </w:r>
            <w:r>
              <w:rPr>
                <w:b/>
                <w:spacing w:val="-5"/>
                <w:sz w:val="20"/>
              </w:rPr>
              <w:t xml:space="preserve"> </w:t>
            </w:r>
            <w:r>
              <w:rPr>
                <w:b/>
                <w:sz w:val="20"/>
              </w:rPr>
              <w:t>Category Non-MSA Assessment Area</w:t>
            </w:r>
          </w:p>
        </w:tc>
      </w:tr>
      <w:tr w:rsidR="00CC1DF2" w14:paraId="4C12976A" w14:textId="77777777">
        <w:trPr>
          <w:trHeight w:val="573"/>
        </w:trPr>
        <w:tc>
          <w:tcPr>
            <w:tcW w:w="2304" w:type="dxa"/>
          </w:tcPr>
          <w:p w14:paraId="5D1B703B" w14:textId="77777777" w:rsidR="00CC1DF2" w:rsidRDefault="00BC0AC7">
            <w:pPr>
              <w:pStyle w:val="TableParagraph"/>
              <w:spacing w:before="171"/>
              <w:ind w:left="37"/>
              <w:jc w:val="left"/>
              <w:rPr>
                <w:b/>
                <w:sz w:val="20"/>
              </w:rPr>
            </w:pPr>
            <w:r>
              <w:rPr>
                <w:b/>
                <w:sz w:val="20"/>
              </w:rPr>
              <w:t>Gross</w:t>
            </w:r>
            <w:r>
              <w:rPr>
                <w:b/>
                <w:spacing w:val="-3"/>
                <w:sz w:val="20"/>
              </w:rPr>
              <w:t xml:space="preserve"> </w:t>
            </w:r>
            <w:r>
              <w:rPr>
                <w:b/>
                <w:sz w:val="20"/>
              </w:rPr>
              <w:t>Revenue</w:t>
            </w:r>
            <w:r>
              <w:rPr>
                <w:b/>
                <w:spacing w:val="-2"/>
                <w:sz w:val="20"/>
              </w:rPr>
              <w:t xml:space="preserve"> Level</w:t>
            </w:r>
          </w:p>
        </w:tc>
        <w:tc>
          <w:tcPr>
            <w:tcW w:w="1440" w:type="dxa"/>
          </w:tcPr>
          <w:p w14:paraId="00AD65C6" w14:textId="77777777" w:rsidR="00CC1DF2" w:rsidRDefault="00BC0AC7">
            <w:pPr>
              <w:pStyle w:val="TableParagraph"/>
              <w:spacing w:before="56"/>
              <w:ind w:left="268" w:firstLine="241"/>
              <w:jc w:val="left"/>
              <w:rPr>
                <w:b/>
                <w:sz w:val="20"/>
              </w:rPr>
            </w:pPr>
            <w:r>
              <w:rPr>
                <w:b/>
                <w:sz w:val="20"/>
              </w:rPr>
              <w:t xml:space="preserve">% of </w:t>
            </w:r>
            <w:r>
              <w:rPr>
                <w:b/>
                <w:spacing w:val="-2"/>
                <w:sz w:val="20"/>
              </w:rPr>
              <w:t>Businesses</w:t>
            </w:r>
          </w:p>
        </w:tc>
        <w:tc>
          <w:tcPr>
            <w:tcW w:w="1152" w:type="dxa"/>
          </w:tcPr>
          <w:p w14:paraId="17260458" w14:textId="77777777" w:rsidR="00CC1DF2" w:rsidRDefault="00BC0AC7">
            <w:pPr>
              <w:pStyle w:val="TableParagraph"/>
              <w:spacing w:before="171"/>
              <w:rPr>
                <w:b/>
                <w:sz w:val="20"/>
              </w:rPr>
            </w:pPr>
            <w:r>
              <w:rPr>
                <w:b/>
                <w:spacing w:val="-10"/>
                <w:sz w:val="20"/>
              </w:rPr>
              <w:t>#</w:t>
            </w:r>
          </w:p>
        </w:tc>
        <w:tc>
          <w:tcPr>
            <w:tcW w:w="1008" w:type="dxa"/>
          </w:tcPr>
          <w:p w14:paraId="28816C47" w14:textId="77777777" w:rsidR="00CC1DF2" w:rsidRDefault="00BC0AC7">
            <w:pPr>
              <w:pStyle w:val="TableParagraph"/>
              <w:spacing w:before="171"/>
              <w:rPr>
                <w:b/>
                <w:sz w:val="20"/>
              </w:rPr>
            </w:pPr>
            <w:r>
              <w:rPr>
                <w:b/>
                <w:spacing w:val="-10"/>
                <w:sz w:val="20"/>
              </w:rPr>
              <w:t>%</w:t>
            </w:r>
          </w:p>
        </w:tc>
        <w:tc>
          <w:tcPr>
            <w:tcW w:w="1152" w:type="dxa"/>
          </w:tcPr>
          <w:p w14:paraId="0823A9A3" w14:textId="77777777" w:rsidR="00CC1DF2" w:rsidRDefault="00BC0AC7">
            <w:pPr>
              <w:pStyle w:val="TableParagraph"/>
              <w:spacing w:before="171"/>
              <w:rPr>
                <w:b/>
                <w:sz w:val="20"/>
              </w:rPr>
            </w:pPr>
            <w:r>
              <w:rPr>
                <w:b/>
                <w:spacing w:val="-2"/>
                <w:sz w:val="20"/>
              </w:rPr>
              <w:t>$(000s)</w:t>
            </w:r>
          </w:p>
        </w:tc>
        <w:tc>
          <w:tcPr>
            <w:tcW w:w="1008" w:type="dxa"/>
          </w:tcPr>
          <w:p w14:paraId="5B2F9922" w14:textId="77777777" w:rsidR="00CC1DF2" w:rsidRDefault="00BC0AC7">
            <w:pPr>
              <w:pStyle w:val="TableParagraph"/>
              <w:spacing w:before="171"/>
              <w:rPr>
                <w:b/>
                <w:sz w:val="20"/>
              </w:rPr>
            </w:pPr>
            <w:r>
              <w:rPr>
                <w:b/>
                <w:spacing w:val="-10"/>
                <w:sz w:val="20"/>
              </w:rPr>
              <w:t>%</w:t>
            </w:r>
          </w:p>
        </w:tc>
      </w:tr>
      <w:tr w:rsidR="00CC1DF2" w14:paraId="5871C683" w14:textId="77777777">
        <w:trPr>
          <w:trHeight w:val="305"/>
        </w:trPr>
        <w:tc>
          <w:tcPr>
            <w:tcW w:w="2304" w:type="dxa"/>
          </w:tcPr>
          <w:p w14:paraId="00478871" w14:textId="77777777" w:rsidR="00CC1DF2" w:rsidRDefault="00BC0AC7">
            <w:pPr>
              <w:pStyle w:val="TableParagraph"/>
              <w:ind w:left="37"/>
              <w:jc w:val="left"/>
              <w:rPr>
                <w:sz w:val="20"/>
              </w:rPr>
            </w:pPr>
            <w:r>
              <w:rPr>
                <w:spacing w:val="-2"/>
                <w:sz w:val="20"/>
              </w:rPr>
              <w:t>&lt;=$1,000,000</w:t>
            </w:r>
          </w:p>
        </w:tc>
        <w:tc>
          <w:tcPr>
            <w:tcW w:w="5760" w:type="dxa"/>
            <w:gridSpan w:val="5"/>
          </w:tcPr>
          <w:p w14:paraId="5349FCBD" w14:textId="77777777" w:rsidR="00CC1DF2" w:rsidRDefault="00CC1DF2">
            <w:pPr>
              <w:pStyle w:val="TableParagraph"/>
              <w:spacing w:before="0"/>
              <w:ind w:left="0"/>
              <w:jc w:val="left"/>
            </w:pPr>
          </w:p>
        </w:tc>
      </w:tr>
      <w:tr w:rsidR="00CC1DF2" w14:paraId="1A838E63" w14:textId="77777777">
        <w:trPr>
          <w:trHeight w:val="305"/>
        </w:trPr>
        <w:tc>
          <w:tcPr>
            <w:tcW w:w="2304" w:type="dxa"/>
          </w:tcPr>
          <w:p w14:paraId="1FD96E60" w14:textId="77777777" w:rsidR="00CC1DF2" w:rsidRDefault="00BC0AC7">
            <w:pPr>
              <w:pStyle w:val="TableParagraph"/>
              <w:ind w:left="0" w:right="18"/>
              <w:jc w:val="right"/>
              <w:rPr>
                <w:sz w:val="20"/>
              </w:rPr>
            </w:pPr>
            <w:r>
              <w:rPr>
                <w:spacing w:val="-4"/>
                <w:sz w:val="20"/>
              </w:rPr>
              <w:t>2022</w:t>
            </w:r>
          </w:p>
        </w:tc>
        <w:tc>
          <w:tcPr>
            <w:tcW w:w="1440" w:type="dxa"/>
          </w:tcPr>
          <w:p w14:paraId="736C2A18" w14:textId="77777777" w:rsidR="00CC1DF2" w:rsidRDefault="00BC0AC7">
            <w:pPr>
              <w:pStyle w:val="TableParagraph"/>
              <w:ind w:left="19" w:right="2"/>
              <w:rPr>
                <w:sz w:val="20"/>
              </w:rPr>
            </w:pPr>
            <w:r>
              <w:rPr>
                <w:spacing w:val="-4"/>
                <w:sz w:val="20"/>
              </w:rPr>
              <w:t>82.2</w:t>
            </w:r>
          </w:p>
        </w:tc>
        <w:tc>
          <w:tcPr>
            <w:tcW w:w="1152" w:type="dxa"/>
          </w:tcPr>
          <w:p w14:paraId="1797D707" w14:textId="77777777" w:rsidR="00CC1DF2" w:rsidRDefault="00BC0AC7">
            <w:pPr>
              <w:pStyle w:val="TableParagraph"/>
              <w:rPr>
                <w:sz w:val="20"/>
              </w:rPr>
            </w:pPr>
            <w:r>
              <w:rPr>
                <w:spacing w:val="-5"/>
                <w:sz w:val="20"/>
              </w:rPr>
              <w:t>25</w:t>
            </w:r>
          </w:p>
        </w:tc>
        <w:tc>
          <w:tcPr>
            <w:tcW w:w="1008" w:type="dxa"/>
          </w:tcPr>
          <w:p w14:paraId="3720E835" w14:textId="77777777" w:rsidR="00CC1DF2" w:rsidRDefault="00BC0AC7">
            <w:pPr>
              <w:pStyle w:val="TableParagraph"/>
              <w:rPr>
                <w:sz w:val="20"/>
              </w:rPr>
            </w:pPr>
            <w:r>
              <w:rPr>
                <w:spacing w:val="-4"/>
                <w:sz w:val="20"/>
              </w:rPr>
              <w:t>61.0</w:t>
            </w:r>
          </w:p>
        </w:tc>
        <w:tc>
          <w:tcPr>
            <w:tcW w:w="1152" w:type="dxa"/>
          </w:tcPr>
          <w:p w14:paraId="047909BB" w14:textId="77777777" w:rsidR="00CC1DF2" w:rsidRDefault="00BC0AC7">
            <w:pPr>
              <w:pStyle w:val="TableParagraph"/>
              <w:rPr>
                <w:sz w:val="20"/>
              </w:rPr>
            </w:pPr>
            <w:r>
              <w:rPr>
                <w:spacing w:val="-2"/>
                <w:sz w:val="20"/>
              </w:rPr>
              <w:t>4,331,640</w:t>
            </w:r>
          </w:p>
        </w:tc>
        <w:tc>
          <w:tcPr>
            <w:tcW w:w="1008" w:type="dxa"/>
          </w:tcPr>
          <w:p w14:paraId="3277018F" w14:textId="77777777" w:rsidR="00CC1DF2" w:rsidRDefault="00BC0AC7">
            <w:pPr>
              <w:pStyle w:val="TableParagraph"/>
              <w:rPr>
                <w:sz w:val="20"/>
              </w:rPr>
            </w:pPr>
            <w:r>
              <w:rPr>
                <w:spacing w:val="-4"/>
                <w:sz w:val="20"/>
              </w:rPr>
              <w:t>59.1</w:t>
            </w:r>
          </w:p>
        </w:tc>
      </w:tr>
      <w:tr w:rsidR="00CC1DF2" w14:paraId="3D94602C" w14:textId="77777777">
        <w:trPr>
          <w:trHeight w:val="305"/>
        </w:trPr>
        <w:tc>
          <w:tcPr>
            <w:tcW w:w="2304" w:type="dxa"/>
          </w:tcPr>
          <w:p w14:paraId="43FA31B9" w14:textId="77777777" w:rsidR="00CC1DF2" w:rsidRDefault="00BC0AC7">
            <w:pPr>
              <w:pStyle w:val="TableParagraph"/>
              <w:ind w:left="0" w:right="18"/>
              <w:jc w:val="right"/>
              <w:rPr>
                <w:sz w:val="20"/>
              </w:rPr>
            </w:pPr>
            <w:r>
              <w:rPr>
                <w:spacing w:val="-4"/>
                <w:sz w:val="20"/>
              </w:rPr>
              <w:t>2023</w:t>
            </w:r>
          </w:p>
        </w:tc>
        <w:tc>
          <w:tcPr>
            <w:tcW w:w="1440" w:type="dxa"/>
          </w:tcPr>
          <w:p w14:paraId="7052642A" w14:textId="77777777" w:rsidR="00CC1DF2" w:rsidRDefault="00BC0AC7">
            <w:pPr>
              <w:pStyle w:val="TableParagraph"/>
              <w:ind w:left="19" w:right="2"/>
              <w:rPr>
                <w:sz w:val="20"/>
              </w:rPr>
            </w:pPr>
            <w:r>
              <w:rPr>
                <w:spacing w:val="-4"/>
                <w:sz w:val="20"/>
              </w:rPr>
              <w:t>84.4</w:t>
            </w:r>
          </w:p>
        </w:tc>
        <w:tc>
          <w:tcPr>
            <w:tcW w:w="1152" w:type="dxa"/>
          </w:tcPr>
          <w:p w14:paraId="23D996EC" w14:textId="77777777" w:rsidR="00CC1DF2" w:rsidRDefault="00BC0AC7">
            <w:pPr>
              <w:pStyle w:val="TableParagraph"/>
              <w:rPr>
                <w:sz w:val="20"/>
              </w:rPr>
            </w:pPr>
            <w:r>
              <w:rPr>
                <w:spacing w:val="-5"/>
                <w:sz w:val="20"/>
              </w:rPr>
              <w:t>25</w:t>
            </w:r>
          </w:p>
        </w:tc>
        <w:tc>
          <w:tcPr>
            <w:tcW w:w="1008" w:type="dxa"/>
          </w:tcPr>
          <w:p w14:paraId="6D7F925B" w14:textId="77777777" w:rsidR="00CC1DF2" w:rsidRDefault="00BC0AC7">
            <w:pPr>
              <w:pStyle w:val="TableParagraph"/>
              <w:rPr>
                <w:sz w:val="20"/>
              </w:rPr>
            </w:pPr>
            <w:r>
              <w:rPr>
                <w:spacing w:val="-4"/>
                <w:sz w:val="20"/>
              </w:rPr>
              <w:t>39.1</w:t>
            </w:r>
          </w:p>
        </w:tc>
        <w:tc>
          <w:tcPr>
            <w:tcW w:w="1152" w:type="dxa"/>
          </w:tcPr>
          <w:p w14:paraId="521E96DB" w14:textId="77777777" w:rsidR="00CC1DF2" w:rsidRDefault="00BC0AC7">
            <w:pPr>
              <w:pStyle w:val="TableParagraph"/>
              <w:rPr>
                <w:sz w:val="20"/>
              </w:rPr>
            </w:pPr>
            <w:r>
              <w:rPr>
                <w:spacing w:val="-2"/>
                <w:sz w:val="20"/>
              </w:rPr>
              <w:t>5,043,390</w:t>
            </w:r>
          </w:p>
        </w:tc>
        <w:tc>
          <w:tcPr>
            <w:tcW w:w="1008" w:type="dxa"/>
          </w:tcPr>
          <w:p w14:paraId="7A8E3BAD" w14:textId="77777777" w:rsidR="00CC1DF2" w:rsidRDefault="00BC0AC7">
            <w:pPr>
              <w:pStyle w:val="TableParagraph"/>
              <w:rPr>
                <w:sz w:val="20"/>
              </w:rPr>
            </w:pPr>
            <w:r>
              <w:rPr>
                <w:spacing w:val="-4"/>
                <w:sz w:val="20"/>
              </w:rPr>
              <w:t>52.0</w:t>
            </w:r>
          </w:p>
        </w:tc>
      </w:tr>
      <w:tr w:rsidR="00CC1DF2" w14:paraId="7EA63EC9" w14:textId="77777777">
        <w:trPr>
          <w:trHeight w:val="305"/>
        </w:trPr>
        <w:tc>
          <w:tcPr>
            <w:tcW w:w="2304" w:type="dxa"/>
          </w:tcPr>
          <w:p w14:paraId="003A4970" w14:textId="77777777" w:rsidR="00CC1DF2" w:rsidRDefault="00BC0AC7">
            <w:pPr>
              <w:pStyle w:val="TableParagraph"/>
              <w:ind w:left="37"/>
              <w:jc w:val="left"/>
              <w:rPr>
                <w:sz w:val="20"/>
              </w:rPr>
            </w:pPr>
            <w:r>
              <w:rPr>
                <w:spacing w:val="-2"/>
                <w:sz w:val="20"/>
              </w:rPr>
              <w:t>&gt;$1,000,000</w:t>
            </w:r>
          </w:p>
        </w:tc>
        <w:tc>
          <w:tcPr>
            <w:tcW w:w="5760" w:type="dxa"/>
            <w:gridSpan w:val="5"/>
          </w:tcPr>
          <w:p w14:paraId="571FEBCF" w14:textId="77777777" w:rsidR="00CC1DF2" w:rsidRDefault="00CC1DF2">
            <w:pPr>
              <w:pStyle w:val="TableParagraph"/>
              <w:spacing w:before="0"/>
              <w:ind w:left="0"/>
              <w:jc w:val="left"/>
            </w:pPr>
          </w:p>
        </w:tc>
      </w:tr>
      <w:tr w:rsidR="00CC1DF2" w14:paraId="67E5391C" w14:textId="77777777">
        <w:trPr>
          <w:trHeight w:val="305"/>
        </w:trPr>
        <w:tc>
          <w:tcPr>
            <w:tcW w:w="2304" w:type="dxa"/>
          </w:tcPr>
          <w:p w14:paraId="4AC3A466" w14:textId="77777777" w:rsidR="00CC1DF2" w:rsidRDefault="00BC0AC7">
            <w:pPr>
              <w:pStyle w:val="TableParagraph"/>
              <w:ind w:left="0" w:right="18"/>
              <w:jc w:val="right"/>
              <w:rPr>
                <w:sz w:val="20"/>
              </w:rPr>
            </w:pPr>
            <w:r>
              <w:rPr>
                <w:spacing w:val="-4"/>
                <w:sz w:val="20"/>
              </w:rPr>
              <w:t>2022</w:t>
            </w:r>
          </w:p>
        </w:tc>
        <w:tc>
          <w:tcPr>
            <w:tcW w:w="1440" w:type="dxa"/>
          </w:tcPr>
          <w:p w14:paraId="4E86AECD" w14:textId="77777777" w:rsidR="00CC1DF2" w:rsidRDefault="00BC0AC7">
            <w:pPr>
              <w:pStyle w:val="TableParagraph"/>
              <w:ind w:left="19" w:right="2"/>
              <w:rPr>
                <w:sz w:val="20"/>
              </w:rPr>
            </w:pPr>
            <w:r>
              <w:rPr>
                <w:spacing w:val="-5"/>
                <w:sz w:val="20"/>
              </w:rPr>
              <w:t>4.7</w:t>
            </w:r>
          </w:p>
        </w:tc>
        <w:tc>
          <w:tcPr>
            <w:tcW w:w="1152" w:type="dxa"/>
          </w:tcPr>
          <w:p w14:paraId="1FECCED5" w14:textId="77777777" w:rsidR="00CC1DF2" w:rsidRDefault="00BC0AC7">
            <w:pPr>
              <w:pStyle w:val="TableParagraph"/>
              <w:rPr>
                <w:sz w:val="20"/>
              </w:rPr>
            </w:pPr>
            <w:r>
              <w:rPr>
                <w:spacing w:val="-10"/>
                <w:sz w:val="20"/>
              </w:rPr>
              <w:t>9</w:t>
            </w:r>
          </w:p>
        </w:tc>
        <w:tc>
          <w:tcPr>
            <w:tcW w:w="1008" w:type="dxa"/>
          </w:tcPr>
          <w:p w14:paraId="5AC78B7B" w14:textId="77777777" w:rsidR="00CC1DF2" w:rsidRDefault="00BC0AC7">
            <w:pPr>
              <w:pStyle w:val="TableParagraph"/>
              <w:rPr>
                <w:sz w:val="20"/>
              </w:rPr>
            </w:pPr>
            <w:r>
              <w:rPr>
                <w:spacing w:val="-4"/>
                <w:sz w:val="20"/>
              </w:rPr>
              <w:t>22.0</w:t>
            </w:r>
          </w:p>
        </w:tc>
        <w:tc>
          <w:tcPr>
            <w:tcW w:w="1152" w:type="dxa"/>
          </w:tcPr>
          <w:p w14:paraId="343EE02D" w14:textId="77777777" w:rsidR="00CC1DF2" w:rsidRDefault="00BC0AC7">
            <w:pPr>
              <w:pStyle w:val="TableParagraph"/>
              <w:rPr>
                <w:sz w:val="20"/>
              </w:rPr>
            </w:pPr>
            <w:r>
              <w:rPr>
                <w:spacing w:val="-2"/>
                <w:sz w:val="20"/>
              </w:rPr>
              <w:t>2,645,705</w:t>
            </w:r>
          </w:p>
        </w:tc>
        <w:tc>
          <w:tcPr>
            <w:tcW w:w="1008" w:type="dxa"/>
          </w:tcPr>
          <w:p w14:paraId="6B2AE6CD" w14:textId="77777777" w:rsidR="00CC1DF2" w:rsidRDefault="00BC0AC7">
            <w:pPr>
              <w:pStyle w:val="TableParagraph"/>
              <w:rPr>
                <w:sz w:val="20"/>
              </w:rPr>
            </w:pPr>
            <w:r>
              <w:rPr>
                <w:spacing w:val="-4"/>
                <w:sz w:val="20"/>
              </w:rPr>
              <w:t>36.1</w:t>
            </w:r>
          </w:p>
        </w:tc>
      </w:tr>
      <w:tr w:rsidR="00CC1DF2" w14:paraId="102579B3" w14:textId="77777777">
        <w:trPr>
          <w:trHeight w:val="305"/>
        </w:trPr>
        <w:tc>
          <w:tcPr>
            <w:tcW w:w="2304" w:type="dxa"/>
          </w:tcPr>
          <w:p w14:paraId="5FCCE413" w14:textId="77777777" w:rsidR="00CC1DF2" w:rsidRDefault="00BC0AC7">
            <w:pPr>
              <w:pStyle w:val="TableParagraph"/>
              <w:ind w:left="0" w:right="18"/>
              <w:jc w:val="right"/>
              <w:rPr>
                <w:sz w:val="20"/>
              </w:rPr>
            </w:pPr>
            <w:r>
              <w:rPr>
                <w:spacing w:val="-4"/>
                <w:sz w:val="20"/>
              </w:rPr>
              <w:t>2023</w:t>
            </w:r>
          </w:p>
        </w:tc>
        <w:tc>
          <w:tcPr>
            <w:tcW w:w="1440" w:type="dxa"/>
          </w:tcPr>
          <w:p w14:paraId="5256A53D" w14:textId="77777777" w:rsidR="00CC1DF2" w:rsidRDefault="00BC0AC7">
            <w:pPr>
              <w:pStyle w:val="TableParagraph"/>
              <w:ind w:left="19" w:right="2"/>
              <w:rPr>
                <w:sz w:val="20"/>
              </w:rPr>
            </w:pPr>
            <w:r>
              <w:rPr>
                <w:spacing w:val="-5"/>
                <w:sz w:val="20"/>
              </w:rPr>
              <w:t>3.9</w:t>
            </w:r>
          </w:p>
        </w:tc>
        <w:tc>
          <w:tcPr>
            <w:tcW w:w="1152" w:type="dxa"/>
          </w:tcPr>
          <w:p w14:paraId="610DE40F" w14:textId="77777777" w:rsidR="00CC1DF2" w:rsidRDefault="00BC0AC7">
            <w:pPr>
              <w:pStyle w:val="TableParagraph"/>
              <w:rPr>
                <w:sz w:val="20"/>
              </w:rPr>
            </w:pPr>
            <w:r>
              <w:rPr>
                <w:spacing w:val="-5"/>
                <w:sz w:val="20"/>
              </w:rPr>
              <w:t>20</w:t>
            </w:r>
          </w:p>
        </w:tc>
        <w:tc>
          <w:tcPr>
            <w:tcW w:w="1008" w:type="dxa"/>
          </w:tcPr>
          <w:p w14:paraId="6CF2F78D" w14:textId="77777777" w:rsidR="00CC1DF2" w:rsidRDefault="00BC0AC7">
            <w:pPr>
              <w:pStyle w:val="TableParagraph"/>
              <w:rPr>
                <w:sz w:val="20"/>
              </w:rPr>
            </w:pPr>
            <w:r>
              <w:rPr>
                <w:spacing w:val="-4"/>
                <w:sz w:val="20"/>
              </w:rPr>
              <w:t>31.3</w:t>
            </w:r>
          </w:p>
        </w:tc>
        <w:tc>
          <w:tcPr>
            <w:tcW w:w="1152" w:type="dxa"/>
          </w:tcPr>
          <w:p w14:paraId="400FCFD6" w14:textId="77777777" w:rsidR="00CC1DF2" w:rsidRDefault="00BC0AC7">
            <w:pPr>
              <w:pStyle w:val="TableParagraph"/>
              <w:rPr>
                <w:sz w:val="20"/>
              </w:rPr>
            </w:pPr>
            <w:r>
              <w:rPr>
                <w:spacing w:val="-2"/>
                <w:sz w:val="20"/>
              </w:rPr>
              <w:t>3,668,662</w:t>
            </w:r>
          </w:p>
        </w:tc>
        <w:tc>
          <w:tcPr>
            <w:tcW w:w="1008" w:type="dxa"/>
          </w:tcPr>
          <w:p w14:paraId="39A52912" w14:textId="77777777" w:rsidR="00CC1DF2" w:rsidRDefault="00BC0AC7">
            <w:pPr>
              <w:pStyle w:val="TableParagraph"/>
              <w:rPr>
                <w:sz w:val="20"/>
              </w:rPr>
            </w:pPr>
            <w:r>
              <w:rPr>
                <w:spacing w:val="-4"/>
                <w:sz w:val="20"/>
              </w:rPr>
              <w:t>37.8</w:t>
            </w:r>
          </w:p>
        </w:tc>
      </w:tr>
      <w:tr w:rsidR="00CC1DF2" w14:paraId="54860100" w14:textId="77777777">
        <w:trPr>
          <w:trHeight w:val="305"/>
        </w:trPr>
        <w:tc>
          <w:tcPr>
            <w:tcW w:w="2304" w:type="dxa"/>
          </w:tcPr>
          <w:p w14:paraId="08BA798F" w14:textId="77777777" w:rsidR="00CC1DF2" w:rsidRDefault="00BC0AC7">
            <w:pPr>
              <w:pStyle w:val="TableParagraph"/>
              <w:ind w:left="37"/>
              <w:jc w:val="left"/>
              <w:rPr>
                <w:sz w:val="20"/>
              </w:rPr>
            </w:pPr>
            <w:r>
              <w:rPr>
                <w:sz w:val="20"/>
              </w:rPr>
              <w:t xml:space="preserve">Revenue Not </w:t>
            </w:r>
            <w:r>
              <w:rPr>
                <w:spacing w:val="-2"/>
                <w:sz w:val="20"/>
              </w:rPr>
              <w:t>Available</w:t>
            </w:r>
          </w:p>
        </w:tc>
        <w:tc>
          <w:tcPr>
            <w:tcW w:w="5760" w:type="dxa"/>
            <w:gridSpan w:val="5"/>
          </w:tcPr>
          <w:p w14:paraId="74D618E5" w14:textId="77777777" w:rsidR="00CC1DF2" w:rsidRDefault="00CC1DF2">
            <w:pPr>
              <w:pStyle w:val="TableParagraph"/>
              <w:spacing w:before="0"/>
              <w:ind w:left="0"/>
              <w:jc w:val="left"/>
            </w:pPr>
          </w:p>
        </w:tc>
      </w:tr>
      <w:tr w:rsidR="00CC1DF2" w14:paraId="298E369C" w14:textId="77777777">
        <w:trPr>
          <w:trHeight w:val="305"/>
        </w:trPr>
        <w:tc>
          <w:tcPr>
            <w:tcW w:w="2304" w:type="dxa"/>
          </w:tcPr>
          <w:p w14:paraId="33E147EC" w14:textId="77777777" w:rsidR="00CC1DF2" w:rsidRDefault="00BC0AC7">
            <w:pPr>
              <w:pStyle w:val="TableParagraph"/>
              <w:ind w:left="0" w:right="18"/>
              <w:jc w:val="right"/>
              <w:rPr>
                <w:sz w:val="20"/>
              </w:rPr>
            </w:pPr>
            <w:r>
              <w:rPr>
                <w:spacing w:val="-4"/>
                <w:sz w:val="20"/>
              </w:rPr>
              <w:t>2022</w:t>
            </w:r>
          </w:p>
        </w:tc>
        <w:tc>
          <w:tcPr>
            <w:tcW w:w="1440" w:type="dxa"/>
          </w:tcPr>
          <w:p w14:paraId="64910A4A" w14:textId="77777777" w:rsidR="00CC1DF2" w:rsidRDefault="00BC0AC7">
            <w:pPr>
              <w:pStyle w:val="TableParagraph"/>
              <w:ind w:left="19" w:right="2"/>
              <w:rPr>
                <w:sz w:val="20"/>
              </w:rPr>
            </w:pPr>
            <w:r>
              <w:rPr>
                <w:spacing w:val="-4"/>
                <w:sz w:val="20"/>
              </w:rPr>
              <w:t>13.1</w:t>
            </w:r>
          </w:p>
        </w:tc>
        <w:tc>
          <w:tcPr>
            <w:tcW w:w="1152" w:type="dxa"/>
          </w:tcPr>
          <w:p w14:paraId="2B44A5C1" w14:textId="77777777" w:rsidR="00CC1DF2" w:rsidRDefault="00BC0AC7">
            <w:pPr>
              <w:pStyle w:val="TableParagraph"/>
              <w:rPr>
                <w:sz w:val="20"/>
              </w:rPr>
            </w:pPr>
            <w:r>
              <w:rPr>
                <w:spacing w:val="-10"/>
                <w:sz w:val="20"/>
              </w:rPr>
              <w:t>7</w:t>
            </w:r>
          </w:p>
        </w:tc>
        <w:tc>
          <w:tcPr>
            <w:tcW w:w="1008" w:type="dxa"/>
          </w:tcPr>
          <w:p w14:paraId="0397B409" w14:textId="77777777" w:rsidR="00CC1DF2" w:rsidRDefault="00BC0AC7">
            <w:pPr>
              <w:pStyle w:val="TableParagraph"/>
              <w:rPr>
                <w:sz w:val="20"/>
              </w:rPr>
            </w:pPr>
            <w:r>
              <w:rPr>
                <w:spacing w:val="-4"/>
                <w:sz w:val="20"/>
              </w:rPr>
              <w:t>17.1</w:t>
            </w:r>
          </w:p>
        </w:tc>
        <w:tc>
          <w:tcPr>
            <w:tcW w:w="1152" w:type="dxa"/>
          </w:tcPr>
          <w:p w14:paraId="6DE2655B" w14:textId="77777777" w:rsidR="00CC1DF2" w:rsidRDefault="00BC0AC7">
            <w:pPr>
              <w:pStyle w:val="TableParagraph"/>
              <w:rPr>
                <w:sz w:val="20"/>
              </w:rPr>
            </w:pPr>
            <w:r>
              <w:rPr>
                <w:spacing w:val="-2"/>
                <w:sz w:val="20"/>
              </w:rPr>
              <w:t>346,175</w:t>
            </w:r>
          </w:p>
        </w:tc>
        <w:tc>
          <w:tcPr>
            <w:tcW w:w="1008" w:type="dxa"/>
          </w:tcPr>
          <w:p w14:paraId="215734B8" w14:textId="77777777" w:rsidR="00CC1DF2" w:rsidRDefault="00BC0AC7">
            <w:pPr>
              <w:pStyle w:val="TableParagraph"/>
              <w:rPr>
                <w:sz w:val="20"/>
              </w:rPr>
            </w:pPr>
            <w:r>
              <w:rPr>
                <w:spacing w:val="-5"/>
                <w:sz w:val="20"/>
              </w:rPr>
              <w:t>4.7</w:t>
            </w:r>
          </w:p>
        </w:tc>
      </w:tr>
      <w:tr w:rsidR="00CC1DF2" w14:paraId="02B3BB87" w14:textId="77777777">
        <w:trPr>
          <w:trHeight w:val="305"/>
        </w:trPr>
        <w:tc>
          <w:tcPr>
            <w:tcW w:w="2304" w:type="dxa"/>
          </w:tcPr>
          <w:p w14:paraId="4FD1C840" w14:textId="77777777" w:rsidR="00CC1DF2" w:rsidRDefault="00BC0AC7">
            <w:pPr>
              <w:pStyle w:val="TableParagraph"/>
              <w:ind w:left="0" w:right="18"/>
              <w:jc w:val="right"/>
              <w:rPr>
                <w:sz w:val="20"/>
              </w:rPr>
            </w:pPr>
            <w:r>
              <w:rPr>
                <w:spacing w:val="-4"/>
                <w:sz w:val="20"/>
              </w:rPr>
              <w:t>2023</w:t>
            </w:r>
          </w:p>
        </w:tc>
        <w:tc>
          <w:tcPr>
            <w:tcW w:w="1440" w:type="dxa"/>
          </w:tcPr>
          <w:p w14:paraId="3DFC2753" w14:textId="77777777" w:rsidR="00CC1DF2" w:rsidRDefault="00BC0AC7">
            <w:pPr>
              <w:pStyle w:val="TableParagraph"/>
              <w:ind w:left="19" w:right="2"/>
              <w:rPr>
                <w:sz w:val="20"/>
              </w:rPr>
            </w:pPr>
            <w:r>
              <w:rPr>
                <w:spacing w:val="-4"/>
                <w:sz w:val="20"/>
              </w:rPr>
              <w:t>11.7</w:t>
            </w:r>
          </w:p>
        </w:tc>
        <w:tc>
          <w:tcPr>
            <w:tcW w:w="1152" w:type="dxa"/>
          </w:tcPr>
          <w:p w14:paraId="0D7D8075" w14:textId="77777777" w:rsidR="00CC1DF2" w:rsidRDefault="00BC0AC7">
            <w:pPr>
              <w:pStyle w:val="TableParagraph"/>
              <w:rPr>
                <w:sz w:val="20"/>
              </w:rPr>
            </w:pPr>
            <w:r>
              <w:rPr>
                <w:spacing w:val="-5"/>
                <w:sz w:val="20"/>
              </w:rPr>
              <w:t>19</w:t>
            </w:r>
          </w:p>
        </w:tc>
        <w:tc>
          <w:tcPr>
            <w:tcW w:w="1008" w:type="dxa"/>
          </w:tcPr>
          <w:p w14:paraId="22B5D229" w14:textId="77777777" w:rsidR="00CC1DF2" w:rsidRDefault="00BC0AC7">
            <w:pPr>
              <w:pStyle w:val="TableParagraph"/>
              <w:rPr>
                <w:sz w:val="20"/>
              </w:rPr>
            </w:pPr>
            <w:r>
              <w:rPr>
                <w:spacing w:val="-4"/>
                <w:sz w:val="20"/>
              </w:rPr>
              <w:t>29.7</w:t>
            </w:r>
          </w:p>
        </w:tc>
        <w:tc>
          <w:tcPr>
            <w:tcW w:w="1152" w:type="dxa"/>
          </w:tcPr>
          <w:p w14:paraId="344C3793" w14:textId="77777777" w:rsidR="00CC1DF2" w:rsidRDefault="00BC0AC7">
            <w:pPr>
              <w:pStyle w:val="TableParagraph"/>
              <w:rPr>
                <w:sz w:val="20"/>
              </w:rPr>
            </w:pPr>
            <w:r>
              <w:rPr>
                <w:spacing w:val="-2"/>
                <w:sz w:val="20"/>
              </w:rPr>
              <w:t>995,960</w:t>
            </w:r>
          </w:p>
        </w:tc>
        <w:tc>
          <w:tcPr>
            <w:tcW w:w="1008" w:type="dxa"/>
          </w:tcPr>
          <w:p w14:paraId="6AFCE395" w14:textId="77777777" w:rsidR="00CC1DF2" w:rsidRDefault="00BC0AC7">
            <w:pPr>
              <w:pStyle w:val="TableParagraph"/>
              <w:rPr>
                <w:sz w:val="20"/>
              </w:rPr>
            </w:pPr>
            <w:r>
              <w:rPr>
                <w:spacing w:val="-4"/>
                <w:sz w:val="20"/>
              </w:rPr>
              <w:t>10.3</w:t>
            </w:r>
          </w:p>
        </w:tc>
      </w:tr>
      <w:tr w:rsidR="00CC1DF2" w14:paraId="35B3987B" w14:textId="77777777">
        <w:trPr>
          <w:trHeight w:val="305"/>
        </w:trPr>
        <w:tc>
          <w:tcPr>
            <w:tcW w:w="2304" w:type="dxa"/>
          </w:tcPr>
          <w:p w14:paraId="442DC8D7" w14:textId="77777777" w:rsidR="00CC1DF2" w:rsidRDefault="00BC0AC7">
            <w:pPr>
              <w:pStyle w:val="TableParagraph"/>
              <w:ind w:left="37"/>
              <w:jc w:val="left"/>
              <w:rPr>
                <w:b/>
                <w:sz w:val="20"/>
              </w:rPr>
            </w:pPr>
            <w:r>
              <w:rPr>
                <w:b/>
                <w:spacing w:val="-2"/>
                <w:sz w:val="20"/>
              </w:rPr>
              <w:t>Totals</w:t>
            </w:r>
          </w:p>
        </w:tc>
        <w:tc>
          <w:tcPr>
            <w:tcW w:w="5760" w:type="dxa"/>
            <w:gridSpan w:val="5"/>
          </w:tcPr>
          <w:p w14:paraId="2B7EACB0" w14:textId="77777777" w:rsidR="00CC1DF2" w:rsidRDefault="00CC1DF2">
            <w:pPr>
              <w:pStyle w:val="TableParagraph"/>
              <w:spacing w:before="0"/>
              <w:ind w:left="0"/>
              <w:jc w:val="left"/>
            </w:pPr>
          </w:p>
        </w:tc>
      </w:tr>
      <w:tr w:rsidR="00CC1DF2" w14:paraId="545842AB" w14:textId="77777777">
        <w:trPr>
          <w:trHeight w:val="305"/>
        </w:trPr>
        <w:tc>
          <w:tcPr>
            <w:tcW w:w="2304" w:type="dxa"/>
          </w:tcPr>
          <w:p w14:paraId="45ED7788" w14:textId="77777777" w:rsidR="00CC1DF2" w:rsidRDefault="00BC0AC7">
            <w:pPr>
              <w:pStyle w:val="TableParagraph"/>
              <w:ind w:left="0" w:right="18"/>
              <w:jc w:val="right"/>
              <w:rPr>
                <w:b/>
                <w:sz w:val="20"/>
              </w:rPr>
            </w:pPr>
            <w:r>
              <w:rPr>
                <w:b/>
                <w:spacing w:val="-4"/>
                <w:sz w:val="20"/>
              </w:rPr>
              <w:t>2022</w:t>
            </w:r>
          </w:p>
        </w:tc>
        <w:tc>
          <w:tcPr>
            <w:tcW w:w="1440" w:type="dxa"/>
          </w:tcPr>
          <w:p w14:paraId="420F75DF" w14:textId="77777777" w:rsidR="00CC1DF2" w:rsidRDefault="00BC0AC7">
            <w:pPr>
              <w:pStyle w:val="TableParagraph"/>
              <w:ind w:left="19" w:right="2"/>
              <w:rPr>
                <w:b/>
                <w:sz w:val="20"/>
              </w:rPr>
            </w:pPr>
            <w:r>
              <w:rPr>
                <w:b/>
                <w:spacing w:val="-2"/>
                <w:sz w:val="20"/>
              </w:rPr>
              <w:t>100.0</w:t>
            </w:r>
          </w:p>
        </w:tc>
        <w:tc>
          <w:tcPr>
            <w:tcW w:w="1152" w:type="dxa"/>
          </w:tcPr>
          <w:p w14:paraId="6629C134" w14:textId="77777777" w:rsidR="00CC1DF2" w:rsidRDefault="00BC0AC7">
            <w:pPr>
              <w:pStyle w:val="TableParagraph"/>
              <w:rPr>
                <w:b/>
                <w:sz w:val="20"/>
              </w:rPr>
            </w:pPr>
            <w:r>
              <w:rPr>
                <w:b/>
                <w:spacing w:val="-5"/>
                <w:sz w:val="20"/>
              </w:rPr>
              <w:t>41</w:t>
            </w:r>
          </w:p>
        </w:tc>
        <w:tc>
          <w:tcPr>
            <w:tcW w:w="1008" w:type="dxa"/>
          </w:tcPr>
          <w:p w14:paraId="6AE5D5E2" w14:textId="77777777" w:rsidR="00CC1DF2" w:rsidRDefault="00BC0AC7">
            <w:pPr>
              <w:pStyle w:val="TableParagraph"/>
              <w:rPr>
                <w:b/>
                <w:sz w:val="20"/>
              </w:rPr>
            </w:pPr>
            <w:r>
              <w:rPr>
                <w:b/>
                <w:spacing w:val="-2"/>
                <w:sz w:val="20"/>
              </w:rPr>
              <w:t>100.0</w:t>
            </w:r>
          </w:p>
        </w:tc>
        <w:tc>
          <w:tcPr>
            <w:tcW w:w="1152" w:type="dxa"/>
          </w:tcPr>
          <w:p w14:paraId="0E4B31D2" w14:textId="77777777" w:rsidR="00CC1DF2" w:rsidRDefault="00BC0AC7">
            <w:pPr>
              <w:pStyle w:val="TableParagraph"/>
              <w:rPr>
                <w:b/>
                <w:sz w:val="20"/>
              </w:rPr>
            </w:pPr>
            <w:r>
              <w:rPr>
                <w:b/>
                <w:spacing w:val="-2"/>
                <w:sz w:val="20"/>
              </w:rPr>
              <w:t>7,323,520</w:t>
            </w:r>
          </w:p>
        </w:tc>
        <w:tc>
          <w:tcPr>
            <w:tcW w:w="1008" w:type="dxa"/>
          </w:tcPr>
          <w:p w14:paraId="75C2FC5C" w14:textId="77777777" w:rsidR="00CC1DF2" w:rsidRDefault="00BC0AC7">
            <w:pPr>
              <w:pStyle w:val="TableParagraph"/>
              <w:rPr>
                <w:b/>
                <w:sz w:val="20"/>
              </w:rPr>
            </w:pPr>
            <w:r>
              <w:rPr>
                <w:b/>
                <w:spacing w:val="-2"/>
                <w:sz w:val="20"/>
              </w:rPr>
              <w:t>100.0</w:t>
            </w:r>
          </w:p>
        </w:tc>
      </w:tr>
      <w:tr w:rsidR="00CC1DF2" w14:paraId="3F472E4C" w14:textId="77777777">
        <w:trPr>
          <w:trHeight w:val="305"/>
        </w:trPr>
        <w:tc>
          <w:tcPr>
            <w:tcW w:w="2304" w:type="dxa"/>
          </w:tcPr>
          <w:p w14:paraId="59026DAA" w14:textId="77777777" w:rsidR="00CC1DF2" w:rsidRDefault="00BC0AC7">
            <w:pPr>
              <w:pStyle w:val="TableParagraph"/>
              <w:ind w:left="0" w:right="18"/>
              <w:jc w:val="right"/>
              <w:rPr>
                <w:b/>
                <w:sz w:val="20"/>
              </w:rPr>
            </w:pPr>
            <w:r>
              <w:rPr>
                <w:b/>
                <w:spacing w:val="-4"/>
                <w:sz w:val="20"/>
              </w:rPr>
              <w:t>2023</w:t>
            </w:r>
          </w:p>
        </w:tc>
        <w:tc>
          <w:tcPr>
            <w:tcW w:w="1440" w:type="dxa"/>
          </w:tcPr>
          <w:p w14:paraId="4D3600E7" w14:textId="77777777" w:rsidR="00CC1DF2" w:rsidRDefault="00BC0AC7">
            <w:pPr>
              <w:pStyle w:val="TableParagraph"/>
              <w:ind w:left="19" w:right="2"/>
              <w:rPr>
                <w:b/>
                <w:sz w:val="20"/>
              </w:rPr>
            </w:pPr>
            <w:r>
              <w:rPr>
                <w:b/>
                <w:spacing w:val="-2"/>
                <w:sz w:val="20"/>
              </w:rPr>
              <w:t>100.0</w:t>
            </w:r>
          </w:p>
        </w:tc>
        <w:tc>
          <w:tcPr>
            <w:tcW w:w="1152" w:type="dxa"/>
          </w:tcPr>
          <w:p w14:paraId="2BCD7835" w14:textId="77777777" w:rsidR="00CC1DF2" w:rsidRDefault="00BC0AC7">
            <w:pPr>
              <w:pStyle w:val="TableParagraph"/>
              <w:rPr>
                <w:b/>
                <w:sz w:val="20"/>
              </w:rPr>
            </w:pPr>
            <w:r>
              <w:rPr>
                <w:b/>
                <w:spacing w:val="-5"/>
                <w:sz w:val="20"/>
              </w:rPr>
              <w:t>64</w:t>
            </w:r>
          </w:p>
        </w:tc>
        <w:tc>
          <w:tcPr>
            <w:tcW w:w="1008" w:type="dxa"/>
          </w:tcPr>
          <w:p w14:paraId="04895E60" w14:textId="77777777" w:rsidR="00CC1DF2" w:rsidRDefault="00BC0AC7">
            <w:pPr>
              <w:pStyle w:val="TableParagraph"/>
              <w:rPr>
                <w:b/>
                <w:sz w:val="20"/>
              </w:rPr>
            </w:pPr>
            <w:r>
              <w:rPr>
                <w:b/>
                <w:spacing w:val="-2"/>
                <w:sz w:val="20"/>
              </w:rPr>
              <w:t>100.0</w:t>
            </w:r>
          </w:p>
        </w:tc>
        <w:tc>
          <w:tcPr>
            <w:tcW w:w="1152" w:type="dxa"/>
          </w:tcPr>
          <w:p w14:paraId="24F6498A" w14:textId="77777777" w:rsidR="00CC1DF2" w:rsidRDefault="00BC0AC7">
            <w:pPr>
              <w:pStyle w:val="TableParagraph"/>
              <w:rPr>
                <w:b/>
                <w:sz w:val="20"/>
              </w:rPr>
            </w:pPr>
            <w:r>
              <w:rPr>
                <w:b/>
                <w:spacing w:val="-2"/>
                <w:sz w:val="20"/>
              </w:rPr>
              <w:t>9,708,012</w:t>
            </w:r>
          </w:p>
        </w:tc>
        <w:tc>
          <w:tcPr>
            <w:tcW w:w="1008" w:type="dxa"/>
          </w:tcPr>
          <w:p w14:paraId="1770039C" w14:textId="77777777" w:rsidR="00CC1DF2" w:rsidRDefault="00BC0AC7">
            <w:pPr>
              <w:pStyle w:val="TableParagraph"/>
              <w:rPr>
                <w:b/>
                <w:sz w:val="20"/>
              </w:rPr>
            </w:pPr>
            <w:r>
              <w:rPr>
                <w:b/>
                <w:spacing w:val="-2"/>
                <w:sz w:val="20"/>
              </w:rPr>
              <w:t>100.0</w:t>
            </w:r>
          </w:p>
        </w:tc>
      </w:tr>
      <w:tr w:rsidR="00CC1DF2" w14:paraId="1677DB1F" w14:textId="77777777">
        <w:trPr>
          <w:trHeight w:val="463"/>
        </w:trPr>
        <w:tc>
          <w:tcPr>
            <w:tcW w:w="8064" w:type="dxa"/>
            <w:gridSpan w:val="6"/>
          </w:tcPr>
          <w:p w14:paraId="28C7DD0C" w14:textId="77777777" w:rsidR="00CC1DF2" w:rsidRDefault="00BC0AC7">
            <w:pPr>
              <w:pStyle w:val="TableParagraph"/>
              <w:spacing w:before="57"/>
              <w:ind w:left="37" w:right="3324"/>
              <w:jc w:val="left"/>
              <w:rPr>
                <w:i/>
                <w:sz w:val="16"/>
              </w:rPr>
            </w:pPr>
            <w:r>
              <w:rPr>
                <w:i/>
                <w:sz w:val="16"/>
              </w:rPr>
              <w:t>Source:</w:t>
            </w:r>
            <w:r>
              <w:rPr>
                <w:i/>
                <w:spacing w:val="-4"/>
                <w:sz w:val="16"/>
              </w:rPr>
              <w:t xml:space="preserve"> </w:t>
            </w:r>
            <w:r>
              <w:rPr>
                <w:i/>
                <w:sz w:val="16"/>
              </w:rPr>
              <w:t>2022</w:t>
            </w:r>
            <w:r>
              <w:rPr>
                <w:i/>
                <w:spacing w:val="-4"/>
                <w:sz w:val="16"/>
              </w:rPr>
              <w:t xml:space="preserve"> </w:t>
            </w:r>
            <w:r>
              <w:rPr>
                <w:i/>
                <w:sz w:val="16"/>
              </w:rPr>
              <w:t>&amp;</w:t>
            </w:r>
            <w:r>
              <w:rPr>
                <w:i/>
                <w:spacing w:val="-4"/>
                <w:sz w:val="16"/>
              </w:rPr>
              <w:t xml:space="preserve"> </w:t>
            </w:r>
            <w:r>
              <w:rPr>
                <w:i/>
                <w:sz w:val="16"/>
              </w:rPr>
              <w:t>2023</w:t>
            </w:r>
            <w:r>
              <w:rPr>
                <w:i/>
                <w:spacing w:val="-4"/>
                <w:sz w:val="16"/>
              </w:rPr>
              <w:t xml:space="preserve"> </w:t>
            </w:r>
            <w:r>
              <w:rPr>
                <w:i/>
                <w:sz w:val="16"/>
              </w:rPr>
              <w:t>D&amp;B</w:t>
            </w:r>
            <w:r>
              <w:rPr>
                <w:i/>
                <w:spacing w:val="-4"/>
                <w:sz w:val="16"/>
              </w:rPr>
              <w:t xml:space="preserve"> </w:t>
            </w:r>
            <w:r>
              <w:rPr>
                <w:i/>
                <w:sz w:val="16"/>
              </w:rPr>
              <w:t>Data;</w:t>
            </w:r>
            <w:r>
              <w:rPr>
                <w:i/>
                <w:spacing w:val="-4"/>
                <w:sz w:val="16"/>
              </w:rPr>
              <w:t xml:space="preserve"> </w:t>
            </w:r>
            <w:r>
              <w:rPr>
                <w:i/>
                <w:sz w:val="16"/>
              </w:rPr>
              <w:t>Bank</w:t>
            </w:r>
            <w:r>
              <w:rPr>
                <w:i/>
                <w:spacing w:val="-4"/>
                <w:sz w:val="16"/>
              </w:rPr>
              <w:t xml:space="preserve"> </w:t>
            </w:r>
            <w:r>
              <w:rPr>
                <w:i/>
                <w:sz w:val="16"/>
              </w:rPr>
              <w:t>Data;</w:t>
            </w:r>
            <w:r>
              <w:rPr>
                <w:i/>
                <w:spacing w:val="-4"/>
                <w:sz w:val="16"/>
              </w:rPr>
              <w:t xml:space="preserve"> </w:t>
            </w:r>
            <w:r>
              <w:rPr>
                <w:i/>
                <w:sz w:val="16"/>
              </w:rPr>
              <w:t>"--"</w:t>
            </w:r>
            <w:r>
              <w:rPr>
                <w:i/>
                <w:spacing w:val="-4"/>
                <w:sz w:val="16"/>
              </w:rPr>
              <w:t xml:space="preserve"> </w:t>
            </w:r>
            <w:r>
              <w:rPr>
                <w:i/>
                <w:sz w:val="16"/>
              </w:rPr>
              <w:t>data</w:t>
            </w:r>
            <w:r>
              <w:rPr>
                <w:i/>
                <w:spacing w:val="-4"/>
                <w:sz w:val="16"/>
              </w:rPr>
              <w:t xml:space="preserve"> </w:t>
            </w:r>
            <w:r>
              <w:rPr>
                <w:i/>
                <w:sz w:val="16"/>
              </w:rPr>
              <w:t>not</w:t>
            </w:r>
            <w:r>
              <w:rPr>
                <w:i/>
                <w:spacing w:val="-4"/>
                <w:sz w:val="16"/>
              </w:rPr>
              <w:t xml:space="preserve"> </w:t>
            </w:r>
            <w:r>
              <w:rPr>
                <w:i/>
                <w:sz w:val="16"/>
              </w:rPr>
              <w:t>available.</w:t>
            </w:r>
            <w:r>
              <w:rPr>
                <w:i/>
                <w:spacing w:val="40"/>
                <w:sz w:val="16"/>
              </w:rPr>
              <w:t xml:space="preserve"> </w:t>
            </w:r>
            <w:r>
              <w:rPr>
                <w:i/>
                <w:sz w:val="16"/>
              </w:rPr>
              <w:t>Due to rounding, totals may not equal 100.0%</w:t>
            </w:r>
          </w:p>
        </w:tc>
      </w:tr>
    </w:tbl>
    <w:p w14:paraId="0F1DEBDD" w14:textId="77777777" w:rsidR="00CC1DF2" w:rsidRDefault="00CC1DF2">
      <w:pPr>
        <w:pStyle w:val="BodyText"/>
        <w:spacing w:before="24"/>
      </w:pPr>
    </w:p>
    <w:p w14:paraId="09EE2839" w14:textId="77777777" w:rsidR="00CC1DF2" w:rsidRDefault="00BC0AC7">
      <w:pPr>
        <w:pStyle w:val="Heading2"/>
      </w:pPr>
      <w:r>
        <w:t>COMMUNITY</w:t>
      </w:r>
      <w:r>
        <w:rPr>
          <w:spacing w:val="-6"/>
        </w:rPr>
        <w:t xml:space="preserve"> </w:t>
      </w:r>
      <w:r>
        <w:t>DEVELOPMENT</w:t>
      </w:r>
      <w:r>
        <w:rPr>
          <w:spacing w:val="-4"/>
        </w:rPr>
        <w:t xml:space="preserve"> TEST</w:t>
      </w:r>
    </w:p>
    <w:p w14:paraId="1089C942" w14:textId="77777777" w:rsidR="00CC1DF2" w:rsidRDefault="00CC1DF2">
      <w:pPr>
        <w:pStyle w:val="BodyText"/>
        <w:rPr>
          <w:b/>
        </w:rPr>
      </w:pPr>
    </w:p>
    <w:p w14:paraId="10FAA572" w14:textId="77777777" w:rsidR="00CC1DF2" w:rsidRDefault="00BC0AC7">
      <w:pPr>
        <w:pStyle w:val="BodyText"/>
        <w:ind w:left="216" w:right="605"/>
      </w:pPr>
      <w:r>
        <w:t>SSB</w:t>
      </w:r>
      <w:r>
        <w:rPr>
          <w:spacing w:val="-4"/>
        </w:rPr>
        <w:t xml:space="preserve"> </w:t>
      </w:r>
      <w:r>
        <w:t>demonstrated</w:t>
      </w:r>
      <w:r>
        <w:rPr>
          <w:spacing w:val="-4"/>
        </w:rPr>
        <w:t xml:space="preserve"> </w:t>
      </w:r>
      <w:r>
        <w:t>adequate</w:t>
      </w:r>
      <w:r>
        <w:rPr>
          <w:spacing w:val="-4"/>
        </w:rPr>
        <w:t xml:space="preserve"> </w:t>
      </w:r>
      <w:r>
        <w:t>responsiveness</w:t>
      </w:r>
      <w:r>
        <w:rPr>
          <w:spacing w:val="-4"/>
        </w:rPr>
        <w:t xml:space="preserve"> </w:t>
      </w:r>
      <w:r>
        <w:t>to</w:t>
      </w:r>
      <w:r>
        <w:rPr>
          <w:spacing w:val="-4"/>
        </w:rPr>
        <w:t xml:space="preserve"> </w:t>
      </w:r>
      <w:r>
        <w:t>the</w:t>
      </w:r>
      <w:r>
        <w:rPr>
          <w:spacing w:val="-4"/>
        </w:rPr>
        <w:t xml:space="preserve"> </w:t>
      </w:r>
      <w:r>
        <w:t>community</w:t>
      </w:r>
      <w:r>
        <w:rPr>
          <w:spacing w:val="-4"/>
        </w:rPr>
        <w:t xml:space="preserve"> </w:t>
      </w:r>
      <w:r>
        <w:t>development</w:t>
      </w:r>
      <w:r>
        <w:rPr>
          <w:spacing w:val="-4"/>
        </w:rPr>
        <w:t xml:space="preserve"> </w:t>
      </w:r>
      <w:r>
        <w:t>needs</w:t>
      </w:r>
      <w:r>
        <w:rPr>
          <w:spacing w:val="-4"/>
        </w:rPr>
        <w:t xml:space="preserve"> </w:t>
      </w:r>
      <w:r>
        <w:t>of</w:t>
      </w:r>
      <w:r>
        <w:rPr>
          <w:spacing w:val="-4"/>
        </w:rPr>
        <w:t xml:space="preserve"> </w:t>
      </w:r>
      <w:r>
        <w:t>its</w:t>
      </w:r>
      <w:r>
        <w:rPr>
          <w:spacing w:val="-4"/>
        </w:rPr>
        <w:t xml:space="preserve"> </w:t>
      </w:r>
      <w:r>
        <w:t>assessment areas through community development loans, qualified investments, and community development services.</w:t>
      </w:r>
      <w:r>
        <w:rPr>
          <w:spacing w:val="40"/>
        </w:rPr>
        <w:t xml:space="preserve"> </w:t>
      </w:r>
      <w:r>
        <w:t>Examiners considered the institution’s capacity and the need and availability of such opportunities for community development in each area.</w:t>
      </w:r>
      <w:r>
        <w:rPr>
          <w:spacing w:val="40"/>
        </w:rPr>
        <w:t xml:space="preserve"> </w:t>
      </w:r>
      <w:r>
        <w:t xml:space="preserve">This section presents the bank’s performance in the </w:t>
      </w:r>
      <w:proofErr w:type="gramStart"/>
      <w:r>
        <w:t>Non-MSA</w:t>
      </w:r>
      <w:proofErr w:type="gramEnd"/>
      <w:r>
        <w:t xml:space="preserve"> assessment area.</w:t>
      </w:r>
    </w:p>
    <w:p w14:paraId="7AA9D04A" w14:textId="77777777" w:rsidR="00CC1DF2" w:rsidRDefault="00CC1DF2">
      <w:pPr>
        <w:pStyle w:val="BodyText"/>
      </w:pPr>
    </w:p>
    <w:p w14:paraId="5FA8AAD4" w14:textId="77777777" w:rsidR="00CC1DF2" w:rsidRDefault="00BC0AC7">
      <w:pPr>
        <w:pStyle w:val="Heading3"/>
        <w:rPr>
          <w:u w:val="none"/>
        </w:rPr>
      </w:pPr>
      <w:r>
        <w:t xml:space="preserve">Community Development </w:t>
      </w:r>
      <w:r>
        <w:rPr>
          <w:spacing w:val="-2"/>
        </w:rPr>
        <w:t>Loans</w:t>
      </w:r>
    </w:p>
    <w:p w14:paraId="64AE8245" w14:textId="77777777" w:rsidR="00CC1DF2" w:rsidRDefault="00CC1DF2">
      <w:pPr>
        <w:pStyle w:val="BodyText"/>
        <w:rPr>
          <w:b/>
        </w:rPr>
      </w:pPr>
    </w:p>
    <w:p w14:paraId="15C8898E" w14:textId="77777777" w:rsidR="00CC1DF2" w:rsidRDefault="00BC0AC7">
      <w:pPr>
        <w:pStyle w:val="BodyText"/>
        <w:ind w:left="216" w:right="677"/>
      </w:pPr>
      <w:r>
        <w:t xml:space="preserve">SSB originated 8 community development loans totaling approximately $8.7 million across the </w:t>
      </w:r>
      <w:proofErr w:type="gramStart"/>
      <w:r>
        <w:t>Non-MSA</w:t>
      </w:r>
      <w:proofErr w:type="gramEnd"/>
      <w:r>
        <w:t xml:space="preserve"> assessment area.</w:t>
      </w:r>
      <w:r>
        <w:rPr>
          <w:spacing w:val="40"/>
        </w:rPr>
        <w:t xml:space="preserve"> </w:t>
      </w:r>
      <w:r>
        <w:t>The bank’s community development lending volume decreased by 19 loans</w:t>
      </w:r>
      <w:r>
        <w:rPr>
          <w:spacing w:val="-4"/>
        </w:rPr>
        <w:t xml:space="preserve"> </w:t>
      </w:r>
      <w:r>
        <w:t>or</w:t>
      </w:r>
      <w:r>
        <w:rPr>
          <w:spacing w:val="-3"/>
        </w:rPr>
        <w:t xml:space="preserve"> </w:t>
      </w:r>
      <w:r>
        <w:t>70.4</w:t>
      </w:r>
      <w:r>
        <w:rPr>
          <w:spacing w:val="-3"/>
        </w:rPr>
        <w:t xml:space="preserve"> </w:t>
      </w:r>
      <w:r>
        <w:t>percent</w:t>
      </w:r>
      <w:r>
        <w:rPr>
          <w:spacing w:val="-3"/>
        </w:rPr>
        <w:t xml:space="preserve"> </w:t>
      </w:r>
      <w:r>
        <w:t>and</w:t>
      </w:r>
      <w:r>
        <w:rPr>
          <w:spacing w:val="-3"/>
        </w:rPr>
        <w:t xml:space="preserve"> </w:t>
      </w:r>
      <w:r>
        <w:t>the</w:t>
      </w:r>
      <w:r>
        <w:rPr>
          <w:spacing w:val="-3"/>
        </w:rPr>
        <w:t xml:space="preserve"> </w:t>
      </w:r>
      <w:r>
        <w:t>dollar</w:t>
      </w:r>
      <w:r>
        <w:rPr>
          <w:spacing w:val="-3"/>
        </w:rPr>
        <w:t xml:space="preserve"> </w:t>
      </w:r>
      <w:r>
        <w:t>amount</w:t>
      </w:r>
      <w:r>
        <w:rPr>
          <w:spacing w:val="-3"/>
        </w:rPr>
        <w:t xml:space="preserve"> </w:t>
      </w:r>
      <w:r>
        <w:t>of</w:t>
      </w:r>
      <w:r>
        <w:rPr>
          <w:spacing w:val="-3"/>
        </w:rPr>
        <w:t xml:space="preserve"> </w:t>
      </w:r>
      <w:r>
        <w:t>community</w:t>
      </w:r>
      <w:r>
        <w:rPr>
          <w:spacing w:val="-3"/>
        </w:rPr>
        <w:t xml:space="preserve"> </w:t>
      </w:r>
      <w:r>
        <w:t>development</w:t>
      </w:r>
      <w:r>
        <w:rPr>
          <w:spacing w:val="-3"/>
        </w:rPr>
        <w:t xml:space="preserve"> </w:t>
      </w:r>
      <w:r>
        <w:t>loans</w:t>
      </w:r>
      <w:r>
        <w:rPr>
          <w:spacing w:val="-4"/>
        </w:rPr>
        <w:t xml:space="preserve"> </w:t>
      </w:r>
      <w:r>
        <w:t>increased</w:t>
      </w:r>
      <w:r>
        <w:rPr>
          <w:spacing w:val="-3"/>
        </w:rPr>
        <w:t xml:space="preserve"> </w:t>
      </w:r>
      <w:r>
        <w:t>from</w:t>
      </w:r>
      <w:r>
        <w:rPr>
          <w:spacing w:val="-3"/>
        </w:rPr>
        <w:t xml:space="preserve"> </w:t>
      </w:r>
      <w:r>
        <w:t>$12.1 million</w:t>
      </w:r>
      <w:r>
        <w:rPr>
          <w:spacing w:val="-3"/>
        </w:rPr>
        <w:t xml:space="preserve"> </w:t>
      </w:r>
      <w:r>
        <w:t>or</w:t>
      </w:r>
      <w:r>
        <w:rPr>
          <w:spacing w:val="-3"/>
        </w:rPr>
        <w:t xml:space="preserve"> </w:t>
      </w:r>
      <w:r>
        <w:t>58.2</w:t>
      </w:r>
      <w:r>
        <w:rPr>
          <w:spacing w:val="-3"/>
        </w:rPr>
        <w:t xml:space="preserve"> </w:t>
      </w:r>
      <w:r>
        <w:t>percent</w:t>
      </w:r>
      <w:r>
        <w:rPr>
          <w:spacing w:val="-3"/>
        </w:rPr>
        <w:t xml:space="preserve"> </w:t>
      </w:r>
      <w:r>
        <w:t>during</w:t>
      </w:r>
      <w:r>
        <w:rPr>
          <w:spacing w:val="-3"/>
        </w:rPr>
        <w:t xml:space="preserve"> </w:t>
      </w:r>
      <w:r>
        <w:t>the</w:t>
      </w:r>
      <w:r>
        <w:rPr>
          <w:spacing w:val="-3"/>
        </w:rPr>
        <w:t xml:space="preserve"> </w:t>
      </w:r>
      <w:r>
        <w:t>evaluation</w:t>
      </w:r>
      <w:r>
        <w:rPr>
          <w:spacing w:val="-3"/>
        </w:rPr>
        <w:t xml:space="preserve"> </w:t>
      </w:r>
      <w:r>
        <w:t>period.</w:t>
      </w:r>
      <w:r>
        <w:rPr>
          <w:spacing w:val="40"/>
        </w:rPr>
        <w:t xml:space="preserve"> </w:t>
      </w:r>
      <w:r>
        <w:t>The</w:t>
      </w:r>
      <w:r>
        <w:rPr>
          <w:spacing w:val="-4"/>
        </w:rPr>
        <w:t xml:space="preserve"> </w:t>
      </w:r>
      <w:r>
        <w:t>following</w:t>
      </w:r>
      <w:r>
        <w:rPr>
          <w:spacing w:val="-3"/>
        </w:rPr>
        <w:t xml:space="preserve"> </w:t>
      </w:r>
      <w:r>
        <w:t>table</w:t>
      </w:r>
      <w:r>
        <w:rPr>
          <w:spacing w:val="-4"/>
        </w:rPr>
        <w:t xml:space="preserve"> </w:t>
      </w:r>
      <w:r>
        <w:t>illustrates</w:t>
      </w:r>
      <w:r>
        <w:rPr>
          <w:spacing w:val="-3"/>
        </w:rPr>
        <w:t xml:space="preserve"> </w:t>
      </w:r>
      <w:r>
        <w:t>the</w:t>
      </w:r>
      <w:r>
        <w:rPr>
          <w:spacing w:val="-3"/>
        </w:rPr>
        <w:t xml:space="preserve"> </w:t>
      </w:r>
      <w:r>
        <w:t>community development lending activity by year and purpose.</w:t>
      </w:r>
    </w:p>
    <w:p w14:paraId="4951C30F" w14:textId="77777777" w:rsidR="00CC1DF2" w:rsidRDefault="00CC1DF2">
      <w:pPr>
        <w:pStyle w:val="BodyText"/>
        <w:sectPr w:rsidR="00CC1DF2">
          <w:pgSz w:w="12240" w:h="15840"/>
          <w:pgMar w:top="1420" w:right="720" w:bottom="1200" w:left="1080" w:header="0" w:footer="1016"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7"/>
        <w:gridCol w:w="700"/>
        <w:gridCol w:w="894"/>
        <w:gridCol w:w="616"/>
        <w:gridCol w:w="914"/>
        <w:gridCol w:w="616"/>
        <w:gridCol w:w="914"/>
        <w:gridCol w:w="671"/>
        <w:gridCol w:w="949"/>
        <w:gridCol w:w="659"/>
        <w:gridCol w:w="900"/>
      </w:tblGrid>
      <w:tr w:rsidR="00CC1DF2" w14:paraId="18C0B511" w14:textId="77777777">
        <w:trPr>
          <w:trHeight w:val="459"/>
        </w:trPr>
        <w:tc>
          <w:tcPr>
            <w:tcW w:w="9820" w:type="dxa"/>
            <w:gridSpan w:val="11"/>
          </w:tcPr>
          <w:p w14:paraId="60B4F24F" w14:textId="77777777" w:rsidR="00CC1DF2" w:rsidRDefault="00BC0AC7">
            <w:pPr>
              <w:pStyle w:val="TableParagraph"/>
              <w:spacing w:before="0" w:line="230" w:lineRule="atLeast"/>
              <w:ind w:left="3432" w:right="3420"/>
              <w:rPr>
                <w:b/>
                <w:sz w:val="20"/>
              </w:rPr>
            </w:pPr>
            <w:r>
              <w:rPr>
                <w:b/>
                <w:sz w:val="20"/>
              </w:rPr>
              <w:lastRenderedPageBreak/>
              <w:t>Community</w:t>
            </w:r>
            <w:r>
              <w:rPr>
                <w:b/>
                <w:spacing w:val="-13"/>
                <w:sz w:val="20"/>
              </w:rPr>
              <w:t xml:space="preserve"> </w:t>
            </w:r>
            <w:r>
              <w:rPr>
                <w:b/>
                <w:sz w:val="20"/>
              </w:rPr>
              <w:t>Development</w:t>
            </w:r>
            <w:r>
              <w:rPr>
                <w:b/>
                <w:spacing w:val="-12"/>
                <w:sz w:val="20"/>
              </w:rPr>
              <w:t xml:space="preserve"> </w:t>
            </w:r>
            <w:r>
              <w:rPr>
                <w:b/>
                <w:sz w:val="20"/>
              </w:rPr>
              <w:t>Lending Non-MSA Assessment Area</w:t>
            </w:r>
          </w:p>
        </w:tc>
      </w:tr>
      <w:tr w:rsidR="00CC1DF2" w14:paraId="2F41D862" w14:textId="77777777">
        <w:trPr>
          <w:trHeight w:val="459"/>
        </w:trPr>
        <w:tc>
          <w:tcPr>
            <w:tcW w:w="1987" w:type="dxa"/>
            <w:vMerge w:val="restart"/>
          </w:tcPr>
          <w:p w14:paraId="33EF0406" w14:textId="77777777" w:rsidR="00CC1DF2" w:rsidRDefault="00CC1DF2">
            <w:pPr>
              <w:pStyle w:val="TableParagraph"/>
              <w:spacing w:before="33"/>
              <w:ind w:left="0"/>
              <w:jc w:val="left"/>
              <w:rPr>
                <w:sz w:val="20"/>
              </w:rPr>
            </w:pPr>
          </w:p>
          <w:p w14:paraId="737A3284" w14:textId="77777777" w:rsidR="00CC1DF2" w:rsidRDefault="00BC0AC7">
            <w:pPr>
              <w:pStyle w:val="TableParagraph"/>
              <w:spacing w:before="1"/>
              <w:ind w:left="108"/>
              <w:jc w:val="left"/>
              <w:rPr>
                <w:b/>
                <w:sz w:val="20"/>
              </w:rPr>
            </w:pPr>
            <w:r>
              <w:rPr>
                <w:b/>
                <w:sz w:val="20"/>
              </w:rPr>
              <w:t xml:space="preserve">Activity </w:t>
            </w:r>
            <w:r>
              <w:rPr>
                <w:b/>
                <w:spacing w:val="-4"/>
                <w:sz w:val="20"/>
              </w:rPr>
              <w:t>Year</w:t>
            </w:r>
          </w:p>
        </w:tc>
        <w:tc>
          <w:tcPr>
            <w:tcW w:w="1594" w:type="dxa"/>
            <w:gridSpan w:val="2"/>
          </w:tcPr>
          <w:p w14:paraId="31F0F813" w14:textId="77777777" w:rsidR="00CC1DF2" w:rsidRDefault="00BC0AC7">
            <w:pPr>
              <w:pStyle w:val="TableParagraph"/>
              <w:spacing w:before="0" w:line="230" w:lineRule="atLeast"/>
              <w:ind w:left="441" w:hanging="111"/>
              <w:jc w:val="left"/>
              <w:rPr>
                <w:b/>
                <w:sz w:val="20"/>
              </w:rPr>
            </w:pPr>
            <w:r>
              <w:rPr>
                <w:b/>
                <w:spacing w:val="-2"/>
                <w:sz w:val="20"/>
              </w:rPr>
              <w:t>Affordable Housing</w:t>
            </w:r>
          </w:p>
        </w:tc>
        <w:tc>
          <w:tcPr>
            <w:tcW w:w="1530" w:type="dxa"/>
            <w:gridSpan w:val="2"/>
          </w:tcPr>
          <w:p w14:paraId="0469D024" w14:textId="77777777" w:rsidR="00CC1DF2" w:rsidRDefault="00BC0AC7">
            <w:pPr>
              <w:pStyle w:val="TableParagraph"/>
              <w:spacing w:before="0" w:line="230" w:lineRule="atLeast"/>
              <w:ind w:left="415" w:hanging="162"/>
              <w:jc w:val="left"/>
              <w:rPr>
                <w:b/>
                <w:sz w:val="20"/>
              </w:rPr>
            </w:pPr>
            <w:r>
              <w:rPr>
                <w:b/>
                <w:spacing w:val="-2"/>
                <w:sz w:val="20"/>
              </w:rPr>
              <w:t>Community Services</w:t>
            </w:r>
          </w:p>
        </w:tc>
        <w:tc>
          <w:tcPr>
            <w:tcW w:w="1530" w:type="dxa"/>
            <w:gridSpan w:val="2"/>
          </w:tcPr>
          <w:p w14:paraId="6A62A362" w14:textId="77777777" w:rsidR="00CC1DF2" w:rsidRDefault="00BC0AC7">
            <w:pPr>
              <w:pStyle w:val="TableParagraph"/>
              <w:spacing w:before="0" w:line="230" w:lineRule="atLeast"/>
              <w:ind w:left="204" w:firstLine="138"/>
              <w:jc w:val="left"/>
              <w:rPr>
                <w:b/>
                <w:sz w:val="20"/>
              </w:rPr>
            </w:pPr>
            <w:r>
              <w:rPr>
                <w:b/>
                <w:spacing w:val="-2"/>
                <w:sz w:val="20"/>
              </w:rPr>
              <w:t>Economic Development</w:t>
            </w:r>
          </w:p>
        </w:tc>
        <w:tc>
          <w:tcPr>
            <w:tcW w:w="1620" w:type="dxa"/>
            <w:gridSpan w:val="2"/>
          </w:tcPr>
          <w:p w14:paraId="6522CA2E" w14:textId="77777777" w:rsidR="00CC1DF2" w:rsidRDefault="00BC0AC7">
            <w:pPr>
              <w:pStyle w:val="TableParagraph"/>
              <w:spacing w:before="0" w:line="230" w:lineRule="atLeast"/>
              <w:ind w:left="443" w:right="252" w:hanging="175"/>
              <w:jc w:val="left"/>
              <w:rPr>
                <w:b/>
                <w:sz w:val="20"/>
              </w:rPr>
            </w:pPr>
            <w:r>
              <w:rPr>
                <w:b/>
                <w:sz w:val="20"/>
              </w:rPr>
              <w:t>Revitalize</w:t>
            </w:r>
            <w:r>
              <w:rPr>
                <w:b/>
                <w:spacing w:val="-13"/>
                <w:sz w:val="20"/>
              </w:rPr>
              <w:t xml:space="preserve"> </w:t>
            </w:r>
            <w:r>
              <w:rPr>
                <w:b/>
                <w:sz w:val="20"/>
              </w:rPr>
              <w:t xml:space="preserve">or </w:t>
            </w:r>
            <w:proofErr w:type="gramStart"/>
            <w:r>
              <w:rPr>
                <w:b/>
                <w:spacing w:val="-2"/>
                <w:sz w:val="20"/>
              </w:rPr>
              <w:t>Stabilize</w:t>
            </w:r>
            <w:proofErr w:type="gramEnd"/>
          </w:p>
        </w:tc>
        <w:tc>
          <w:tcPr>
            <w:tcW w:w="1559" w:type="dxa"/>
            <w:gridSpan w:val="2"/>
          </w:tcPr>
          <w:p w14:paraId="02B32FEA" w14:textId="77777777" w:rsidR="00CC1DF2" w:rsidRDefault="00BC0AC7">
            <w:pPr>
              <w:pStyle w:val="TableParagraph"/>
              <w:spacing w:before="115"/>
              <w:ind w:left="512"/>
              <w:jc w:val="left"/>
              <w:rPr>
                <w:b/>
                <w:sz w:val="20"/>
              </w:rPr>
            </w:pPr>
            <w:r>
              <w:rPr>
                <w:b/>
                <w:spacing w:val="-2"/>
                <w:sz w:val="20"/>
              </w:rPr>
              <w:t>Totals</w:t>
            </w:r>
          </w:p>
        </w:tc>
      </w:tr>
      <w:tr w:rsidR="00CC1DF2" w14:paraId="68DA1294" w14:textId="77777777">
        <w:trPr>
          <w:trHeight w:val="287"/>
        </w:trPr>
        <w:tc>
          <w:tcPr>
            <w:tcW w:w="1987" w:type="dxa"/>
            <w:vMerge/>
            <w:tcBorders>
              <w:top w:val="nil"/>
            </w:tcBorders>
          </w:tcPr>
          <w:p w14:paraId="0C17002C" w14:textId="77777777" w:rsidR="00CC1DF2" w:rsidRDefault="00CC1DF2">
            <w:pPr>
              <w:rPr>
                <w:sz w:val="2"/>
                <w:szCs w:val="2"/>
              </w:rPr>
            </w:pPr>
          </w:p>
        </w:tc>
        <w:tc>
          <w:tcPr>
            <w:tcW w:w="700" w:type="dxa"/>
          </w:tcPr>
          <w:p w14:paraId="696E56EC" w14:textId="77777777" w:rsidR="00CC1DF2" w:rsidRDefault="00BC0AC7">
            <w:pPr>
              <w:pStyle w:val="TableParagraph"/>
              <w:spacing w:before="29"/>
              <w:ind w:left="9"/>
              <w:rPr>
                <w:b/>
                <w:sz w:val="20"/>
              </w:rPr>
            </w:pPr>
            <w:r>
              <w:rPr>
                <w:b/>
                <w:spacing w:val="-10"/>
                <w:sz w:val="20"/>
              </w:rPr>
              <w:t>#</w:t>
            </w:r>
          </w:p>
        </w:tc>
        <w:tc>
          <w:tcPr>
            <w:tcW w:w="894" w:type="dxa"/>
          </w:tcPr>
          <w:p w14:paraId="49098BC0" w14:textId="77777777" w:rsidR="00CC1DF2" w:rsidRDefault="00BC0AC7">
            <w:pPr>
              <w:pStyle w:val="TableParagraph"/>
              <w:spacing w:before="29"/>
              <w:ind w:left="10" w:right="1"/>
              <w:rPr>
                <w:b/>
                <w:sz w:val="20"/>
              </w:rPr>
            </w:pPr>
            <w:r>
              <w:rPr>
                <w:b/>
                <w:spacing w:val="-2"/>
                <w:sz w:val="20"/>
              </w:rPr>
              <w:t>$(000s)</w:t>
            </w:r>
          </w:p>
        </w:tc>
        <w:tc>
          <w:tcPr>
            <w:tcW w:w="616" w:type="dxa"/>
          </w:tcPr>
          <w:p w14:paraId="0E4333CC" w14:textId="77777777" w:rsidR="00CC1DF2" w:rsidRDefault="00BC0AC7">
            <w:pPr>
              <w:pStyle w:val="TableParagraph"/>
              <w:spacing w:before="29"/>
              <w:ind w:left="10"/>
              <w:rPr>
                <w:b/>
                <w:sz w:val="20"/>
              </w:rPr>
            </w:pPr>
            <w:r>
              <w:rPr>
                <w:b/>
                <w:spacing w:val="-10"/>
                <w:sz w:val="20"/>
              </w:rPr>
              <w:t>#</w:t>
            </w:r>
          </w:p>
        </w:tc>
        <w:tc>
          <w:tcPr>
            <w:tcW w:w="914" w:type="dxa"/>
          </w:tcPr>
          <w:p w14:paraId="4326D3EE" w14:textId="77777777" w:rsidR="00CC1DF2" w:rsidRDefault="00BC0AC7">
            <w:pPr>
              <w:pStyle w:val="TableParagraph"/>
              <w:spacing w:before="29"/>
              <w:ind w:left="10" w:right="1"/>
              <w:rPr>
                <w:b/>
                <w:sz w:val="20"/>
              </w:rPr>
            </w:pPr>
            <w:r>
              <w:rPr>
                <w:b/>
                <w:spacing w:val="-2"/>
                <w:sz w:val="20"/>
              </w:rPr>
              <w:t>$(000s)</w:t>
            </w:r>
          </w:p>
        </w:tc>
        <w:tc>
          <w:tcPr>
            <w:tcW w:w="616" w:type="dxa"/>
          </w:tcPr>
          <w:p w14:paraId="439D1B7D" w14:textId="77777777" w:rsidR="00CC1DF2" w:rsidRDefault="00BC0AC7">
            <w:pPr>
              <w:pStyle w:val="TableParagraph"/>
              <w:spacing w:before="29"/>
              <w:ind w:left="10"/>
              <w:rPr>
                <w:b/>
                <w:sz w:val="20"/>
              </w:rPr>
            </w:pPr>
            <w:r>
              <w:rPr>
                <w:b/>
                <w:spacing w:val="-10"/>
                <w:sz w:val="20"/>
              </w:rPr>
              <w:t>#</w:t>
            </w:r>
          </w:p>
        </w:tc>
        <w:tc>
          <w:tcPr>
            <w:tcW w:w="914" w:type="dxa"/>
          </w:tcPr>
          <w:p w14:paraId="7D3475EE" w14:textId="77777777" w:rsidR="00CC1DF2" w:rsidRDefault="00BC0AC7">
            <w:pPr>
              <w:pStyle w:val="TableParagraph"/>
              <w:spacing w:before="29"/>
              <w:ind w:left="10" w:right="1"/>
              <w:rPr>
                <w:b/>
                <w:sz w:val="20"/>
              </w:rPr>
            </w:pPr>
            <w:r>
              <w:rPr>
                <w:b/>
                <w:spacing w:val="-2"/>
                <w:sz w:val="20"/>
              </w:rPr>
              <w:t>$(000s)</w:t>
            </w:r>
          </w:p>
        </w:tc>
        <w:tc>
          <w:tcPr>
            <w:tcW w:w="671" w:type="dxa"/>
          </w:tcPr>
          <w:p w14:paraId="609D1E66" w14:textId="77777777" w:rsidR="00CC1DF2" w:rsidRDefault="00BC0AC7">
            <w:pPr>
              <w:pStyle w:val="TableParagraph"/>
              <w:spacing w:before="29"/>
              <w:ind w:left="9"/>
              <w:rPr>
                <w:b/>
                <w:sz w:val="20"/>
              </w:rPr>
            </w:pPr>
            <w:r>
              <w:rPr>
                <w:b/>
                <w:spacing w:val="-10"/>
                <w:sz w:val="20"/>
              </w:rPr>
              <w:t>#</w:t>
            </w:r>
          </w:p>
        </w:tc>
        <w:tc>
          <w:tcPr>
            <w:tcW w:w="949" w:type="dxa"/>
          </w:tcPr>
          <w:p w14:paraId="06A42179" w14:textId="77777777" w:rsidR="00CC1DF2" w:rsidRDefault="00BC0AC7">
            <w:pPr>
              <w:pStyle w:val="TableParagraph"/>
              <w:spacing w:before="29"/>
              <w:ind w:left="10" w:right="1"/>
              <w:rPr>
                <w:b/>
                <w:sz w:val="20"/>
              </w:rPr>
            </w:pPr>
            <w:r>
              <w:rPr>
                <w:b/>
                <w:spacing w:val="-2"/>
                <w:sz w:val="20"/>
              </w:rPr>
              <w:t>$(000s)</w:t>
            </w:r>
          </w:p>
        </w:tc>
        <w:tc>
          <w:tcPr>
            <w:tcW w:w="659" w:type="dxa"/>
          </w:tcPr>
          <w:p w14:paraId="61A4E071" w14:textId="77777777" w:rsidR="00CC1DF2" w:rsidRDefault="00BC0AC7">
            <w:pPr>
              <w:pStyle w:val="TableParagraph"/>
              <w:spacing w:before="29"/>
              <w:ind w:left="9"/>
              <w:rPr>
                <w:b/>
                <w:sz w:val="20"/>
              </w:rPr>
            </w:pPr>
            <w:r>
              <w:rPr>
                <w:b/>
                <w:spacing w:val="-10"/>
                <w:sz w:val="20"/>
              </w:rPr>
              <w:t>#</w:t>
            </w:r>
          </w:p>
        </w:tc>
        <w:tc>
          <w:tcPr>
            <w:tcW w:w="900" w:type="dxa"/>
          </w:tcPr>
          <w:p w14:paraId="0D4345D1" w14:textId="77777777" w:rsidR="00CC1DF2" w:rsidRDefault="00BC0AC7">
            <w:pPr>
              <w:pStyle w:val="TableParagraph"/>
              <w:spacing w:before="29"/>
              <w:ind w:left="10" w:right="1"/>
              <w:rPr>
                <w:b/>
                <w:sz w:val="20"/>
              </w:rPr>
            </w:pPr>
            <w:r>
              <w:rPr>
                <w:b/>
                <w:spacing w:val="-2"/>
                <w:sz w:val="20"/>
              </w:rPr>
              <w:t>$(000s)</w:t>
            </w:r>
          </w:p>
        </w:tc>
      </w:tr>
      <w:tr w:rsidR="00CC1DF2" w14:paraId="1ACFB317" w14:textId="77777777">
        <w:trPr>
          <w:trHeight w:val="288"/>
        </w:trPr>
        <w:tc>
          <w:tcPr>
            <w:tcW w:w="1987" w:type="dxa"/>
          </w:tcPr>
          <w:p w14:paraId="1107A5B0" w14:textId="77777777" w:rsidR="00CC1DF2" w:rsidRDefault="00BC0AC7">
            <w:pPr>
              <w:pStyle w:val="TableParagraph"/>
              <w:spacing w:before="29"/>
              <w:ind w:left="108"/>
              <w:jc w:val="left"/>
              <w:rPr>
                <w:sz w:val="20"/>
              </w:rPr>
            </w:pPr>
            <w:r>
              <w:rPr>
                <w:sz w:val="20"/>
              </w:rPr>
              <w:t xml:space="preserve">2021 </w:t>
            </w:r>
            <w:r>
              <w:rPr>
                <w:spacing w:val="-2"/>
                <w:sz w:val="20"/>
              </w:rPr>
              <w:t>(Partial)</w:t>
            </w:r>
          </w:p>
        </w:tc>
        <w:tc>
          <w:tcPr>
            <w:tcW w:w="700" w:type="dxa"/>
          </w:tcPr>
          <w:p w14:paraId="6D6C1652" w14:textId="77777777" w:rsidR="00CC1DF2" w:rsidRDefault="00BC0AC7">
            <w:pPr>
              <w:pStyle w:val="TableParagraph"/>
              <w:spacing w:before="29"/>
              <w:ind w:left="9"/>
              <w:rPr>
                <w:sz w:val="20"/>
              </w:rPr>
            </w:pPr>
            <w:r>
              <w:rPr>
                <w:spacing w:val="-10"/>
                <w:sz w:val="20"/>
              </w:rPr>
              <w:t>2</w:t>
            </w:r>
          </w:p>
        </w:tc>
        <w:tc>
          <w:tcPr>
            <w:tcW w:w="894" w:type="dxa"/>
          </w:tcPr>
          <w:p w14:paraId="66A12945" w14:textId="77777777" w:rsidR="00CC1DF2" w:rsidRDefault="00BC0AC7">
            <w:pPr>
              <w:pStyle w:val="TableParagraph"/>
              <w:spacing w:before="29"/>
              <w:ind w:left="10"/>
              <w:rPr>
                <w:sz w:val="20"/>
              </w:rPr>
            </w:pPr>
            <w:r>
              <w:rPr>
                <w:spacing w:val="-2"/>
                <w:sz w:val="20"/>
              </w:rPr>
              <w:t>1,000</w:t>
            </w:r>
          </w:p>
        </w:tc>
        <w:tc>
          <w:tcPr>
            <w:tcW w:w="616" w:type="dxa"/>
          </w:tcPr>
          <w:p w14:paraId="4FB9220B" w14:textId="77777777" w:rsidR="00CC1DF2" w:rsidRDefault="00BC0AC7">
            <w:pPr>
              <w:pStyle w:val="TableParagraph"/>
              <w:spacing w:before="29"/>
              <w:ind w:left="10"/>
              <w:rPr>
                <w:sz w:val="20"/>
              </w:rPr>
            </w:pPr>
            <w:r>
              <w:rPr>
                <w:spacing w:val="-10"/>
                <w:sz w:val="20"/>
              </w:rPr>
              <w:t>0</w:t>
            </w:r>
          </w:p>
        </w:tc>
        <w:tc>
          <w:tcPr>
            <w:tcW w:w="914" w:type="dxa"/>
          </w:tcPr>
          <w:p w14:paraId="0C5BE201" w14:textId="77777777" w:rsidR="00CC1DF2" w:rsidRDefault="00BC0AC7">
            <w:pPr>
              <w:pStyle w:val="TableParagraph"/>
              <w:spacing w:before="29"/>
              <w:ind w:left="10"/>
              <w:rPr>
                <w:sz w:val="20"/>
              </w:rPr>
            </w:pPr>
            <w:r>
              <w:rPr>
                <w:spacing w:val="-10"/>
                <w:sz w:val="20"/>
              </w:rPr>
              <w:t>0</w:t>
            </w:r>
          </w:p>
        </w:tc>
        <w:tc>
          <w:tcPr>
            <w:tcW w:w="616" w:type="dxa"/>
          </w:tcPr>
          <w:p w14:paraId="3BFA0A51" w14:textId="77777777" w:rsidR="00CC1DF2" w:rsidRDefault="00BC0AC7">
            <w:pPr>
              <w:pStyle w:val="TableParagraph"/>
              <w:spacing w:before="29"/>
              <w:ind w:left="10"/>
              <w:rPr>
                <w:sz w:val="20"/>
              </w:rPr>
            </w:pPr>
            <w:r>
              <w:rPr>
                <w:spacing w:val="-10"/>
                <w:sz w:val="20"/>
              </w:rPr>
              <w:t>0</w:t>
            </w:r>
          </w:p>
        </w:tc>
        <w:tc>
          <w:tcPr>
            <w:tcW w:w="914" w:type="dxa"/>
          </w:tcPr>
          <w:p w14:paraId="026AA9FC" w14:textId="77777777" w:rsidR="00CC1DF2" w:rsidRDefault="00BC0AC7">
            <w:pPr>
              <w:pStyle w:val="TableParagraph"/>
              <w:spacing w:before="29"/>
              <w:ind w:left="10"/>
              <w:rPr>
                <w:sz w:val="20"/>
              </w:rPr>
            </w:pPr>
            <w:r>
              <w:rPr>
                <w:spacing w:val="-10"/>
                <w:sz w:val="20"/>
              </w:rPr>
              <w:t>0</w:t>
            </w:r>
          </w:p>
        </w:tc>
        <w:tc>
          <w:tcPr>
            <w:tcW w:w="671" w:type="dxa"/>
          </w:tcPr>
          <w:p w14:paraId="5107D2E1" w14:textId="77777777" w:rsidR="00CC1DF2" w:rsidRDefault="00BC0AC7">
            <w:pPr>
              <w:pStyle w:val="TableParagraph"/>
              <w:spacing w:before="29"/>
              <w:ind w:left="9"/>
              <w:rPr>
                <w:sz w:val="20"/>
              </w:rPr>
            </w:pPr>
            <w:r>
              <w:rPr>
                <w:spacing w:val="-10"/>
                <w:sz w:val="20"/>
              </w:rPr>
              <w:t>0</w:t>
            </w:r>
          </w:p>
        </w:tc>
        <w:tc>
          <w:tcPr>
            <w:tcW w:w="949" w:type="dxa"/>
          </w:tcPr>
          <w:p w14:paraId="3431F3A2" w14:textId="77777777" w:rsidR="00CC1DF2" w:rsidRDefault="00BC0AC7">
            <w:pPr>
              <w:pStyle w:val="TableParagraph"/>
              <w:spacing w:before="29"/>
              <w:ind w:left="10"/>
              <w:rPr>
                <w:sz w:val="20"/>
              </w:rPr>
            </w:pPr>
            <w:r>
              <w:rPr>
                <w:spacing w:val="-10"/>
                <w:sz w:val="20"/>
              </w:rPr>
              <w:t>0</w:t>
            </w:r>
          </w:p>
        </w:tc>
        <w:tc>
          <w:tcPr>
            <w:tcW w:w="659" w:type="dxa"/>
          </w:tcPr>
          <w:p w14:paraId="7B5C5BEC" w14:textId="77777777" w:rsidR="00CC1DF2" w:rsidRDefault="00BC0AC7">
            <w:pPr>
              <w:pStyle w:val="TableParagraph"/>
              <w:spacing w:before="29"/>
              <w:ind w:left="9"/>
              <w:rPr>
                <w:b/>
                <w:sz w:val="20"/>
              </w:rPr>
            </w:pPr>
            <w:r>
              <w:rPr>
                <w:b/>
                <w:spacing w:val="-10"/>
                <w:sz w:val="20"/>
              </w:rPr>
              <w:t>2</w:t>
            </w:r>
          </w:p>
        </w:tc>
        <w:tc>
          <w:tcPr>
            <w:tcW w:w="900" w:type="dxa"/>
          </w:tcPr>
          <w:p w14:paraId="213F7747" w14:textId="77777777" w:rsidR="00CC1DF2" w:rsidRDefault="00BC0AC7">
            <w:pPr>
              <w:pStyle w:val="TableParagraph"/>
              <w:spacing w:before="29"/>
              <w:ind w:left="10"/>
              <w:rPr>
                <w:b/>
                <w:sz w:val="20"/>
              </w:rPr>
            </w:pPr>
            <w:r>
              <w:rPr>
                <w:b/>
                <w:spacing w:val="-10"/>
                <w:sz w:val="20"/>
              </w:rPr>
              <w:t>1</w:t>
            </w:r>
          </w:p>
        </w:tc>
      </w:tr>
      <w:tr w:rsidR="00CC1DF2" w14:paraId="49CD1A39" w14:textId="77777777">
        <w:trPr>
          <w:trHeight w:val="288"/>
        </w:trPr>
        <w:tc>
          <w:tcPr>
            <w:tcW w:w="1987" w:type="dxa"/>
          </w:tcPr>
          <w:p w14:paraId="2D163A18" w14:textId="77777777" w:rsidR="00CC1DF2" w:rsidRDefault="00BC0AC7">
            <w:pPr>
              <w:pStyle w:val="TableParagraph"/>
              <w:spacing w:before="29"/>
              <w:ind w:left="108"/>
              <w:jc w:val="left"/>
              <w:rPr>
                <w:sz w:val="20"/>
              </w:rPr>
            </w:pPr>
            <w:r>
              <w:rPr>
                <w:spacing w:val="-4"/>
                <w:sz w:val="20"/>
              </w:rPr>
              <w:t>2022</w:t>
            </w:r>
          </w:p>
        </w:tc>
        <w:tc>
          <w:tcPr>
            <w:tcW w:w="700" w:type="dxa"/>
          </w:tcPr>
          <w:p w14:paraId="48BF8229" w14:textId="77777777" w:rsidR="00CC1DF2" w:rsidRDefault="00BC0AC7">
            <w:pPr>
              <w:pStyle w:val="TableParagraph"/>
              <w:spacing w:before="29"/>
              <w:ind w:left="9"/>
              <w:rPr>
                <w:sz w:val="20"/>
              </w:rPr>
            </w:pPr>
            <w:r>
              <w:rPr>
                <w:spacing w:val="-10"/>
                <w:sz w:val="20"/>
              </w:rPr>
              <w:t>1</w:t>
            </w:r>
          </w:p>
        </w:tc>
        <w:tc>
          <w:tcPr>
            <w:tcW w:w="894" w:type="dxa"/>
          </w:tcPr>
          <w:p w14:paraId="75F137C2" w14:textId="77777777" w:rsidR="00CC1DF2" w:rsidRDefault="00BC0AC7">
            <w:pPr>
              <w:pStyle w:val="TableParagraph"/>
              <w:spacing w:before="29"/>
              <w:ind w:left="10"/>
              <w:rPr>
                <w:sz w:val="20"/>
              </w:rPr>
            </w:pPr>
            <w:r>
              <w:rPr>
                <w:spacing w:val="-5"/>
                <w:sz w:val="20"/>
              </w:rPr>
              <w:t>500</w:t>
            </w:r>
          </w:p>
        </w:tc>
        <w:tc>
          <w:tcPr>
            <w:tcW w:w="616" w:type="dxa"/>
          </w:tcPr>
          <w:p w14:paraId="41F4F7A6" w14:textId="77777777" w:rsidR="00CC1DF2" w:rsidRDefault="00BC0AC7">
            <w:pPr>
              <w:pStyle w:val="TableParagraph"/>
              <w:spacing w:before="29"/>
              <w:ind w:left="10"/>
              <w:rPr>
                <w:sz w:val="20"/>
              </w:rPr>
            </w:pPr>
            <w:r>
              <w:rPr>
                <w:spacing w:val="-10"/>
                <w:sz w:val="20"/>
              </w:rPr>
              <w:t>3</w:t>
            </w:r>
          </w:p>
        </w:tc>
        <w:tc>
          <w:tcPr>
            <w:tcW w:w="914" w:type="dxa"/>
          </w:tcPr>
          <w:p w14:paraId="6DCD83FA" w14:textId="77777777" w:rsidR="00CC1DF2" w:rsidRDefault="00BC0AC7">
            <w:pPr>
              <w:pStyle w:val="TableParagraph"/>
              <w:spacing w:before="29"/>
              <w:ind w:left="10"/>
              <w:rPr>
                <w:sz w:val="20"/>
              </w:rPr>
            </w:pPr>
            <w:r>
              <w:rPr>
                <w:spacing w:val="-2"/>
                <w:sz w:val="20"/>
              </w:rPr>
              <w:t>6,623</w:t>
            </w:r>
          </w:p>
        </w:tc>
        <w:tc>
          <w:tcPr>
            <w:tcW w:w="616" w:type="dxa"/>
          </w:tcPr>
          <w:p w14:paraId="004D0483" w14:textId="77777777" w:rsidR="00CC1DF2" w:rsidRDefault="00BC0AC7">
            <w:pPr>
              <w:pStyle w:val="TableParagraph"/>
              <w:spacing w:before="29"/>
              <w:ind w:left="10"/>
              <w:rPr>
                <w:sz w:val="20"/>
              </w:rPr>
            </w:pPr>
            <w:r>
              <w:rPr>
                <w:spacing w:val="-10"/>
                <w:sz w:val="20"/>
              </w:rPr>
              <w:t>0</w:t>
            </w:r>
          </w:p>
        </w:tc>
        <w:tc>
          <w:tcPr>
            <w:tcW w:w="914" w:type="dxa"/>
          </w:tcPr>
          <w:p w14:paraId="25B2BE47" w14:textId="77777777" w:rsidR="00CC1DF2" w:rsidRDefault="00BC0AC7">
            <w:pPr>
              <w:pStyle w:val="TableParagraph"/>
              <w:spacing w:before="29"/>
              <w:ind w:left="10"/>
              <w:rPr>
                <w:sz w:val="20"/>
              </w:rPr>
            </w:pPr>
            <w:r>
              <w:rPr>
                <w:spacing w:val="-10"/>
                <w:sz w:val="20"/>
              </w:rPr>
              <w:t>0</w:t>
            </w:r>
          </w:p>
        </w:tc>
        <w:tc>
          <w:tcPr>
            <w:tcW w:w="671" w:type="dxa"/>
          </w:tcPr>
          <w:p w14:paraId="553A7579" w14:textId="77777777" w:rsidR="00CC1DF2" w:rsidRDefault="00BC0AC7">
            <w:pPr>
              <w:pStyle w:val="TableParagraph"/>
              <w:spacing w:before="29"/>
              <w:ind w:left="9"/>
              <w:rPr>
                <w:sz w:val="20"/>
              </w:rPr>
            </w:pPr>
            <w:r>
              <w:rPr>
                <w:spacing w:val="-10"/>
                <w:sz w:val="20"/>
              </w:rPr>
              <w:t>0</w:t>
            </w:r>
          </w:p>
        </w:tc>
        <w:tc>
          <w:tcPr>
            <w:tcW w:w="949" w:type="dxa"/>
          </w:tcPr>
          <w:p w14:paraId="3EB9765A" w14:textId="77777777" w:rsidR="00CC1DF2" w:rsidRDefault="00BC0AC7">
            <w:pPr>
              <w:pStyle w:val="TableParagraph"/>
              <w:spacing w:before="29"/>
              <w:ind w:left="10"/>
              <w:rPr>
                <w:sz w:val="20"/>
              </w:rPr>
            </w:pPr>
            <w:r>
              <w:rPr>
                <w:spacing w:val="-10"/>
                <w:sz w:val="20"/>
              </w:rPr>
              <w:t>0</w:t>
            </w:r>
          </w:p>
        </w:tc>
        <w:tc>
          <w:tcPr>
            <w:tcW w:w="659" w:type="dxa"/>
          </w:tcPr>
          <w:p w14:paraId="6BFE3AE7" w14:textId="77777777" w:rsidR="00CC1DF2" w:rsidRDefault="00BC0AC7">
            <w:pPr>
              <w:pStyle w:val="TableParagraph"/>
              <w:spacing w:before="29"/>
              <w:ind w:left="9"/>
              <w:rPr>
                <w:b/>
                <w:sz w:val="20"/>
              </w:rPr>
            </w:pPr>
            <w:r>
              <w:rPr>
                <w:b/>
                <w:spacing w:val="-10"/>
                <w:sz w:val="20"/>
              </w:rPr>
              <w:t>4</w:t>
            </w:r>
          </w:p>
        </w:tc>
        <w:tc>
          <w:tcPr>
            <w:tcW w:w="900" w:type="dxa"/>
          </w:tcPr>
          <w:p w14:paraId="13269274" w14:textId="77777777" w:rsidR="00CC1DF2" w:rsidRDefault="00BC0AC7">
            <w:pPr>
              <w:pStyle w:val="TableParagraph"/>
              <w:spacing w:before="29"/>
              <w:ind w:left="10"/>
              <w:rPr>
                <w:b/>
                <w:sz w:val="20"/>
              </w:rPr>
            </w:pPr>
            <w:r>
              <w:rPr>
                <w:b/>
                <w:spacing w:val="-2"/>
                <w:sz w:val="20"/>
              </w:rPr>
              <w:t>7,123</w:t>
            </w:r>
          </w:p>
        </w:tc>
      </w:tr>
      <w:tr w:rsidR="00CC1DF2" w14:paraId="201EE550" w14:textId="77777777">
        <w:trPr>
          <w:trHeight w:val="288"/>
        </w:trPr>
        <w:tc>
          <w:tcPr>
            <w:tcW w:w="1987" w:type="dxa"/>
          </w:tcPr>
          <w:p w14:paraId="5C73CB61" w14:textId="77777777" w:rsidR="00CC1DF2" w:rsidRDefault="00BC0AC7">
            <w:pPr>
              <w:pStyle w:val="TableParagraph"/>
              <w:spacing w:before="29"/>
              <w:ind w:left="108"/>
              <w:jc w:val="left"/>
              <w:rPr>
                <w:sz w:val="20"/>
              </w:rPr>
            </w:pPr>
            <w:r>
              <w:rPr>
                <w:spacing w:val="-4"/>
                <w:sz w:val="20"/>
              </w:rPr>
              <w:t>2023</w:t>
            </w:r>
          </w:p>
        </w:tc>
        <w:tc>
          <w:tcPr>
            <w:tcW w:w="700" w:type="dxa"/>
          </w:tcPr>
          <w:p w14:paraId="614E3DCD" w14:textId="77777777" w:rsidR="00CC1DF2" w:rsidRDefault="00BC0AC7">
            <w:pPr>
              <w:pStyle w:val="TableParagraph"/>
              <w:spacing w:before="29"/>
              <w:ind w:left="9"/>
              <w:rPr>
                <w:sz w:val="20"/>
              </w:rPr>
            </w:pPr>
            <w:r>
              <w:rPr>
                <w:spacing w:val="-10"/>
                <w:sz w:val="20"/>
              </w:rPr>
              <w:t>1</w:t>
            </w:r>
          </w:p>
        </w:tc>
        <w:tc>
          <w:tcPr>
            <w:tcW w:w="894" w:type="dxa"/>
          </w:tcPr>
          <w:p w14:paraId="11A5BB17" w14:textId="77777777" w:rsidR="00CC1DF2" w:rsidRDefault="00BC0AC7">
            <w:pPr>
              <w:pStyle w:val="TableParagraph"/>
              <w:spacing w:before="29"/>
              <w:ind w:left="10"/>
              <w:rPr>
                <w:sz w:val="20"/>
              </w:rPr>
            </w:pPr>
            <w:r>
              <w:rPr>
                <w:spacing w:val="-5"/>
                <w:sz w:val="20"/>
              </w:rPr>
              <w:t>500</w:t>
            </w:r>
          </w:p>
        </w:tc>
        <w:tc>
          <w:tcPr>
            <w:tcW w:w="616" w:type="dxa"/>
          </w:tcPr>
          <w:p w14:paraId="1E071E20" w14:textId="77777777" w:rsidR="00CC1DF2" w:rsidRDefault="00BC0AC7">
            <w:pPr>
              <w:pStyle w:val="TableParagraph"/>
              <w:spacing w:before="29"/>
              <w:ind w:left="10"/>
              <w:rPr>
                <w:sz w:val="20"/>
              </w:rPr>
            </w:pPr>
            <w:r>
              <w:rPr>
                <w:spacing w:val="-10"/>
                <w:sz w:val="20"/>
              </w:rPr>
              <w:t>1</w:t>
            </w:r>
          </w:p>
        </w:tc>
        <w:tc>
          <w:tcPr>
            <w:tcW w:w="914" w:type="dxa"/>
          </w:tcPr>
          <w:p w14:paraId="121B7104" w14:textId="77777777" w:rsidR="00CC1DF2" w:rsidRDefault="00BC0AC7">
            <w:pPr>
              <w:pStyle w:val="TableParagraph"/>
              <w:spacing w:before="29"/>
              <w:ind w:left="10"/>
              <w:rPr>
                <w:sz w:val="20"/>
              </w:rPr>
            </w:pPr>
            <w:r>
              <w:rPr>
                <w:spacing w:val="-5"/>
                <w:sz w:val="20"/>
              </w:rPr>
              <w:t>100</w:t>
            </w:r>
          </w:p>
        </w:tc>
        <w:tc>
          <w:tcPr>
            <w:tcW w:w="616" w:type="dxa"/>
          </w:tcPr>
          <w:p w14:paraId="41CB738E" w14:textId="77777777" w:rsidR="00CC1DF2" w:rsidRDefault="00BC0AC7">
            <w:pPr>
              <w:pStyle w:val="TableParagraph"/>
              <w:spacing w:before="29"/>
              <w:ind w:left="10"/>
              <w:rPr>
                <w:sz w:val="20"/>
              </w:rPr>
            </w:pPr>
            <w:r>
              <w:rPr>
                <w:spacing w:val="-10"/>
                <w:sz w:val="20"/>
              </w:rPr>
              <w:t>0</w:t>
            </w:r>
          </w:p>
        </w:tc>
        <w:tc>
          <w:tcPr>
            <w:tcW w:w="914" w:type="dxa"/>
          </w:tcPr>
          <w:p w14:paraId="351CE4E8" w14:textId="77777777" w:rsidR="00CC1DF2" w:rsidRDefault="00BC0AC7">
            <w:pPr>
              <w:pStyle w:val="TableParagraph"/>
              <w:spacing w:before="29"/>
              <w:ind w:left="10"/>
              <w:rPr>
                <w:sz w:val="20"/>
              </w:rPr>
            </w:pPr>
            <w:r>
              <w:rPr>
                <w:spacing w:val="-10"/>
                <w:sz w:val="20"/>
              </w:rPr>
              <w:t>0</w:t>
            </w:r>
          </w:p>
        </w:tc>
        <w:tc>
          <w:tcPr>
            <w:tcW w:w="671" w:type="dxa"/>
          </w:tcPr>
          <w:p w14:paraId="30865559" w14:textId="77777777" w:rsidR="00CC1DF2" w:rsidRDefault="00BC0AC7">
            <w:pPr>
              <w:pStyle w:val="TableParagraph"/>
              <w:spacing w:before="29"/>
              <w:ind w:left="9"/>
              <w:rPr>
                <w:sz w:val="20"/>
              </w:rPr>
            </w:pPr>
            <w:r>
              <w:rPr>
                <w:spacing w:val="-10"/>
                <w:sz w:val="20"/>
              </w:rPr>
              <w:t>0</w:t>
            </w:r>
          </w:p>
        </w:tc>
        <w:tc>
          <w:tcPr>
            <w:tcW w:w="949" w:type="dxa"/>
          </w:tcPr>
          <w:p w14:paraId="2C851299" w14:textId="77777777" w:rsidR="00CC1DF2" w:rsidRDefault="00BC0AC7">
            <w:pPr>
              <w:pStyle w:val="TableParagraph"/>
              <w:spacing w:before="29"/>
              <w:ind w:left="10"/>
              <w:rPr>
                <w:sz w:val="20"/>
              </w:rPr>
            </w:pPr>
            <w:r>
              <w:rPr>
                <w:spacing w:val="-10"/>
                <w:sz w:val="20"/>
              </w:rPr>
              <w:t>0</w:t>
            </w:r>
          </w:p>
        </w:tc>
        <w:tc>
          <w:tcPr>
            <w:tcW w:w="659" w:type="dxa"/>
          </w:tcPr>
          <w:p w14:paraId="08273434" w14:textId="77777777" w:rsidR="00CC1DF2" w:rsidRDefault="00BC0AC7">
            <w:pPr>
              <w:pStyle w:val="TableParagraph"/>
              <w:spacing w:before="29"/>
              <w:ind w:left="9"/>
              <w:rPr>
                <w:b/>
                <w:sz w:val="20"/>
              </w:rPr>
            </w:pPr>
            <w:r>
              <w:rPr>
                <w:b/>
                <w:spacing w:val="-10"/>
                <w:sz w:val="20"/>
              </w:rPr>
              <w:t>2</w:t>
            </w:r>
          </w:p>
        </w:tc>
        <w:tc>
          <w:tcPr>
            <w:tcW w:w="900" w:type="dxa"/>
          </w:tcPr>
          <w:p w14:paraId="630A6057" w14:textId="77777777" w:rsidR="00CC1DF2" w:rsidRDefault="00BC0AC7">
            <w:pPr>
              <w:pStyle w:val="TableParagraph"/>
              <w:spacing w:before="29"/>
              <w:ind w:left="10"/>
              <w:rPr>
                <w:b/>
                <w:sz w:val="20"/>
              </w:rPr>
            </w:pPr>
            <w:r>
              <w:rPr>
                <w:b/>
                <w:spacing w:val="-5"/>
                <w:sz w:val="20"/>
              </w:rPr>
              <w:t>600</w:t>
            </w:r>
          </w:p>
        </w:tc>
      </w:tr>
      <w:tr w:rsidR="00CC1DF2" w14:paraId="21A0E129" w14:textId="77777777">
        <w:trPr>
          <w:trHeight w:val="288"/>
        </w:trPr>
        <w:tc>
          <w:tcPr>
            <w:tcW w:w="1987" w:type="dxa"/>
          </w:tcPr>
          <w:p w14:paraId="5C5003A1" w14:textId="77777777" w:rsidR="00CC1DF2" w:rsidRDefault="00BC0AC7">
            <w:pPr>
              <w:pStyle w:val="TableParagraph"/>
              <w:spacing w:before="29"/>
              <w:ind w:left="108"/>
              <w:jc w:val="left"/>
              <w:rPr>
                <w:sz w:val="20"/>
              </w:rPr>
            </w:pPr>
            <w:r>
              <w:rPr>
                <w:sz w:val="20"/>
              </w:rPr>
              <w:t>YTD</w:t>
            </w:r>
            <w:r>
              <w:rPr>
                <w:spacing w:val="-3"/>
                <w:sz w:val="20"/>
              </w:rPr>
              <w:t xml:space="preserve"> </w:t>
            </w:r>
            <w:r>
              <w:rPr>
                <w:spacing w:val="-4"/>
                <w:sz w:val="20"/>
              </w:rPr>
              <w:t>2024</w:t>
            </w:r>
          </w:p>
        </w:tc>
        <w:tc>
          <w:tcPr>
            <w:tcW w:w="700" w:type="dxa"/>
          </w:tcPr>
          <w:p w14:paraId="04A821F7" w14:textId="77777777" w:rsidR="00CC1DF2" w:rsidRDefault="00BC0AC7">
            <w:pPr>
              <w:pStyle w:val="TableParagraph"/>
              <w:spacing w:before="29"/>
              <w:ind w:left="9"/>
              <w:rPr>
                <w:sz w:val="20"/>
              </w:rPr>
            </w:pPr>
            <w:r>
              <w:rPr>
                <w:spacing w:val="-10"/>
                <w:sz w:val="20"/>
              </w:rPr>
              <w:t>0</w:t>
            </w:r>
          </w:p>
        </w:tc>
        <w:tc>
          <w:tcPr>
            <w:tcW w:w="894" w:type="dxa"/>
          </w:tcPr>
          <w:p w14:paraId="412BB87A" w14:textId="77777777" w:rsidR="00CC1DF2" w:rsidRDefault="00BC0AC7">
            <w:pPr>
              <w:pStyle w:val="TableParagraph"/>
              <w:spacing w:before="29"/>
              <w:ind w:left="10"/>
              <w:rPr>
                <w:sz w:val="20"/>
              </w:rPr>
            </w:pPr>
            <w:r>
              <w:rPr>
                <w:spacing w:val="-10"/>
                <w:sz w:val="20"/>
              </w:rPr>
              <w:t>0</w:t>
            </w:r>
          </w:p>
        </w:tc>
        <w:tc>
          <w:tcPr>
            <w:tcW w:w="616" w:type="dxa"/>
          </w:tcPr>
          <w:p w14:paraId="4550FF8E" w14:textId="77777777" w:rsidR="00CC1DF2" w:rsidRDefault="00BC0AC7">
            <w:pPr>
              <w:pStyle w:val="TableParagraph"/>
              <w:spacing w:before="29"/>
              <w:ind w:left="10"/>
              <w:rPr>
                <w:sz w:val="20"/>
              </w:rPr>
            </w:pPr>
            <w:r>
              <w:rPr>
                <w:spacing w:val="-10"/>
                <w:sz w:val="20"/>
              </w:rPr>
              <w:t>0</w:t>
            </w:r>
          </w:p>
        </w:tc>
        <w:tc>
          <w:tcPr>
            <w:tcW w:w="914" w:type="dxa"/>
          </w:tcPr>
          <w:p w14:paraId="4F68BF41" w14:textId="77777777" w:rsidR="00CC1DF2" w:rsidRDefault="00BC0AC7">
            <w:pPr>
              <w:pStyle w:val="TableParagraph"/>
              <w:spacing w:before="29"/>
              <w:ind w:left="10"/>
              <w:rPr>
                <w:sz w:val="20"/>
              </w:rPr>
            </w:pPr>
            <w:r>
              <w:rPr>
                <w:spacing w:val="-10"/>
                <w:sz w:val="20"/>
              </w:rPr>
              <w:t>0</w:t>
            </w:r>
          </w:p>
        </w:tc>
        <w:tc>
          <w:tcPr>
            <w:tcW w:w="616" w:type="dxa"/>
          </w:tcPr>
          <w:p w14:paraId="007E0432" w14:textId="77777777" w:rsidR="00CC1DF2" w:rsidRDefault="00BC0AC7">
            <w:pPr>
              <w:pStyle w:val="TableParagraph"/>
              <w:spacing w:before="29"/>
              <w:ind w:left="10"/>
              <w:rPr>
                <w:sz w:val="20"/>
              </w:rPr>
            </w:pPr>
            <w:r>
              <w:rPr>
                <w:spacing w:val="-10"/>
                <w:sz w:val="20"/>
              </w:rPr>
              <w:t>0</w:t>
            </w:r>
          </w:p>
        </w:tc>
        <w:tc>
          <w:tcPr>
            <w:tcW w:w="914" w:type="dxa"/>
          </w:tcPr>
          <w:p w14:paraId="7D73B4FF" w14:textId="77777777" w:rsidR="00CC1DF2" w:rsidRDefault="00BC0AC7">
            <w:pPr>
              <w:pStyle w:val="TableParagraph"/>
              <w:spacing w:before="29"/>
              <w:ind w:left="10"/>
              <w:rPr>
                <w:sz w:val="20"/>
              </w:rPr>
            </w:pPr>
            <w:r>
              <w:rPr>
                <w:spacing w:val="-10"/>
                <w:sz w:val="20"/>
              </w:rPr>
              <w:t>0</w:t>
            </w:r>
          </w:p>
        </w:tc>
        <w:tc>
          <w:tcPr>
            <w:tcW w:w="671" w:type="dxa"/>
          </w:tcPr>
          <w:p w14:paraId="5AF39BBD" w14:textId="77777777" w:rsidR="00CC1DF2" w:rsidRDefault="00BC0AC7">
            <w:pPr>
              <w:pStyle w:val="TableParagraph"/>
              <w:spacing w:before="29"/>
              <w:ind w:left="9"/>
              <w:rPr>
                <w:sz w:val="20"/>
              </w:rPr>
            </w:pPr>
            <w:r>
              <w:rPr>
                <w:spacing w:val="-10"/>
                <w:sz w:val="20"/>
              </w:rPr>
              <w:t>0</w:t>
            </w:r>
          </w:p>
        </w:tc>
        <w:tc>
          <w:tcPr>
            <w:tcW w:w="949" w:type="dxa"/>
          </w:tcPr>
          <w:p w14:paraId="4EAA85D7" w14:textId="77777777" w:rsidR="00CC1DF2" w:rsidRDefault="00BC0AC7">
            <w:pPr>
              <w:pStyle w:val="TableParagraph"/>
              <w:spacing w:before="29"/>
              <w:ind w:left="10"/>
              <w:rPr>
                <w:sz w:val="20"/>
              </w:rPr>
            </w:pPr>
            <w:r>
              <w:rPr>
                <w:spacing w:val="-10"/>
                <w:sz w:val="20"/>
              </w:rPr>
              <w:t>0</w:t>
            </w:r>
          </w:p>
        </w:tc>
        <w:tc>
          <w:tcPr>
            <w:tcW w:w="659" w:type="dxa"/>
          </w:tcPr>
          <w:p w14:paraId="7EDD5D52" w14:textId="77777777" w:rsidR="00CC1DF2" w:rsidRDefault="00BC0AC7">
            <w:pPr>
              <w:pStyle w:val="TableParagraph"/>
              <w:spacing w:before="29"/>
              <w:ind w:left="9"/>
              <w:rPr>
                <w:b/>
                <w:sz w:val="20"/>
              </w:rPr>
            </w:pPr>
            <w:r>
              <w:rPr>
                <w:b/>
                <w:spacing w:val="-10"/>
                <w:sz w:val="20"/>
              </w:rPr>
              <w:t>0</w:t>
            </w:r>
          </w:p>
        </w:tc>
        <w:tc>
          <w:tcPr>
            <w:tcW w:w="900" w:type="dxa"/>
          </w:tcPr>
          <w:p w14:paraId="0D52194A" w14:textId="77777777" w:rsidR="00CC1DF2" w:rsidRDefault="00BC0AC7">
            <w:pPr>
              <w:pStyle w:val="TableParagraph"/>
              <w:spacing w:before="29"/>
              <w:ind w:left="10"/>
              <w:rPr>
                <w:b/>
                <w:sz w:val="20"/>
              </w:rPr>
            </w:pPr>
            <w:r>
              <w:rPr>
                <w:b/>
                <w:spacing w:val="-10"/>
                <w:sz w:val="20"/>
              </w:rPr>
              <w:t>0</w:t>
            </w:r>
          </w:p>
        </w:tc>
      </w:tr>
      <w:tr w:rsidR="00CC1DF2" w14:paraId="2B1A19E1" w14:textId="77777777">
        <w:trPr>
          <w:trHeight w:val="287"/>
        </w:trPr>
        <w:tc>
          <w:tcPr>
            <w:tcW w:w="1987" w:type="dxa"/>
          </w:tcPr>
          <w:p w14:paraId="33EA9AFE" w14:textId="77777777" w:rsidR="00CC1DF2" w:rsidRDefault="00BC0AC7">
            <w:pPr>
              <w:pStyle w:val="TableParagraph"/>
              <w:spacing w:before="29"/>
              <w:ind w:left="108"/>
              <w:jc w:val="left"/>
              <w:rPr>
                <w:b/>
                <w:sz w:val="20"/>
              </w:rPr>
            </w:pPr>
            <w:r>
              <w:rPr>
                <w:b/>
                <w:spacing w:val="-2"/>
                <w:sz w:val="20"/>
              </w:rPr>
              <w:t>Total</w:t>
            </w:r>
          </w:p>
        </w:tc>
        <w:tc>
          <w:tcPr>
            <w:tcW w:w="700" w:type="dxa"/>
          </w:tcPr>
          <w:p w14:paraId="4A48C57C" w14:textId="77777777" w:rsidR="00CC1DF2" w:rsidRDefault="00BC0AC7">
            <w:pPr>
              <w:pStyle w:val="TableParagraph"/>
              <w:spacing w:before="29"/>
              <w:ind w:left="9"/>
              <w:rPr>
                <w:b/>
                <w:sz w:val="20"/>
              </w:rPr>
            </w:pPr>
            <w:r>
              <w:rPr>
                <w:b/>
                <w:spacing w:val="-10"/>
                <w:sz w:val="20"/>
              </w:rPr>
              <w:t>4</w:t>
            </w:r>
          </w:p>
        </w:tc>
        <w:tc>
          <w:tcPr>
            <w:tcW w:w="894" w:type="dxa"/>
          </w:tcPr>
          <w:p w14:paraId="64CCFD43" w14:textId="77777777" w:rsidR="00CC1DF2" w:rsidRDefault="00BC0AC7">
            <w:pPr>
              <w:pStyle w:val="TableParagraph"/>
              <w:spacing w:before="29"/>
              <w:ind w:left="10"/>
              <w:rPr>
                <w:b/>
                <w:sz w:val="20"/>
              </w:rPr>
            </w:pPr>
            <w:r>
              <w:rPr>
                <w:b/>
                <w:spacing w:val="-2"/>
                <w:sz w:val="20"/>
              </w:rPr>
              <w:t>2,000</w:t>
            </w:r>
          </w:p>
        </w:tc>
        <w:tc>
          <w:tcPr>
            <w:tcW w:w="616" w:type="dxa"/>
          </w:tcPr>
          <w:p w14:paraId="271CDDAA" w14:textId="77777777" w:rsidR="00CC1DF2" w:rsidRDefault="00BC0AC7">
            <w:pPr>
              <w:pStyle w:val="TableParagraph"/>
              <w:spacing w:before="29"/>
              <w:ind w:left="10"/>
              <w:rPr>
                <w:b/>
                <w:sz w:val="20"/>
              </w:rPr>
            </w:pPr>
            <w:r>
              <w:rPr>
                <w:b/>
                <w:spacing w:val="-10"/>
                <w:sz w:val="20"/>
              </w:rPr>
              <w:t>4</w:t>
            </w:r>
          </w:p>
        </w:tc>
        <w:tc>
          <w:tcPr>
            <w:tcW w:w="914" w:type="dxa"/>
          </w:tcPr>
          <w:p w14:paraId="197092EF" w14:textId="77777777" w:rsidR="00CC1DF2" w:rsidRDefault="00BC0AC7">
            <w:pPr>
              <w:pStyle w:val="TableParagraph"/>
              <w:spacing w:before="29"/>
              <w:ind w:left="10"/>
              <w:rPr>
                <w:b/>
                <w:sz w:val="20"/>
              </w:rPr>
            </w:pPr>
            <w:r>
              <w:rPr>
                <w:b/>
                <w:spacing w:val="-2"/>
                <w:sz w:val="20"/>
              </w:rPr>
              <w:t>6,723</w:t>
            </w:r>
          </w:p>
        </w:tc>
        <w:tc>
          <w:tcPr>
            <w:tcW w:w="616" w:type="dxa"/>
          </w:tcPr>
          <w:p w14:paraId="0EC19BF1" w14:textId="77777777" w:rsidR="00CC1DF2" w:rsidRDefault="00BC0AC7">
            <w:pPr>
              <w:pStyle w:val="TableParagraph"/>
              <w:spacing w:before="29"/>
              <w:ind w:left="10"/>
              <w:rPr>
                <w:b/>
                <w:sz w:val="20"/>
              </w:rPr>
            </w:pPr>
            <w:r>
              <w:rPr>
                <w:b/>
                <w:spacing w:val="-10"/>
                <w:sz w:val="20"/>
              </w:rPr>
              <w:t>0</w:t>
            </w:r>
          </w:p>
        </w:tc>
        <w:tc>
          <w:tcPr>
            <w:tcW w:w="914" w:type="dxa"/>
          </w:tcPr>
          <w:p w14:paraId="34881A1C" w14:textId="77777777" w:rsidR="00CC1DF2" w:rsidRDefault="00BC0AC7">
            <w:pPr>
              <w:pStyle w:val="TableParagraph"/>
              <w:spacing w:before="29"/>
              <w:ind w:left="10"/>
              <w:rPr>
                <w:b/>
                <w:sz w:val="20"/>
              </w:rPr>
            </w:pPr>
            <w:r>
              <w:rPr>
                <w:b/>
                <w:spacing w:val="-10"/>
                <w:sz w:val="20"/>
              </w:rPr>
              <w:t>0</w:t>
            </w:r>
          </w:p>
        </w:tc>
        <w:tc>
          <w:tcPr>
            <w:tcW w:w="671" w:type="dxa"/>
          </w:tcPr>
          <w:p w14:paraId="645E686E" w14:textId="77777777" w:rsidR="00CC1DF2" w:rsidRDefault="00BC0AC7">
            <w:pPr>
              <w:pStyle w:val="TableParagraph"/>
              <w:spacing w:before="29"/>
              <w:ind w:left="9"/>
              <w:rPr>
                <w:b/>
                <w:sz w:val="20"/>
              </w:rPr>
            </w:pPr>
            <w:r>
              <w:rPr>
                <w:b/>
                <w:spacing w:val="-10"/>
                <w:sz w:val="20"/>
              </w:rPr>
              <w:t>0</w:t>
            </w:r>
          </w:p>
        </w:tc>
        <w:tc>
          <w:tcPr>
            <w:tcW w:w="949" w:type="dxa"/>
          </w:tcPr>
          <w:p w14:paraId="14D93003" w14:textId="77777777" w:rsidR="00CC1DF2" w:rsidRDefault="00BC0AC7">
            <w:pPr>
              <w:pStyle w:val="TableParagraph"/>
              <w:spacing w:before="29"/>
              <w:ind w:left="10"/>
              <w:rPr>
                <w:b/>
                <w:sz w:val="20"/>
              </w:rPr>
            </w:pPr>
            <w:r>
              <w:rPr>
                <w:b/>
                <w:spacing w:val="-10"/>
                <w:sz w:val="20"/>
              </w:rPr>
              <w:t>0</w:t>
            </w:r>
          </w:p>
        </w:tc>
        <w:tc>
          <w:tcPr>
            <w:tcW w:w="659" w:type="dxa"/>
          </w:tcPr>
          <w:p w14:paraId="6B1393B7" w14:textId="77777777" w:rsidR="00CC1DF2" w:rsidRDefault="00BC0AC7">
            <w:pPr>
              <w:pStyle w:val="TableParagraph"/>
              <w:spacing w:before="29"/>
              <w:ind w:left="9"/>
              <w:rPr>
                <w:b/>
                <w:sz w:val="20"/>
              </w:rPr>
            </w:pPr>
            <w:r>
              <w:rPr>
                <w:b/>
                <w:spacing w:val="-10"/>
                <w:sz w:val="20"/>
              </w:rPr>
              <w:t>8</w:t>
            </w:r>
          </w:p>
        </w:tc>
        <w:tc>
          <w:tcPr>
            <w:tcW w:w="900" w:type="dxa"/>
          </w:tcPr>
          <w:p w14:paraId="6916CF43" w14:textId="77777777" w:rsidR="00CC1DF2" w:rsidRDefault="00BC0AC7">
            <w:pPr>
              <w:pStyle w:val="TableParagraph"/>
              <w:spacing w:before="29"/>
              <w:ind w:left="10"/>
              <w:rPr>
                <w:b/>
                <w:sz w:val="20"/>
              </w:rPr>
            </w:pPr>
            <w:r>
              <w:rPr>
                <w:b/>
                <w:spacing w:val="-2"/>
                <w:sz w:val="20"/>
              </w:rPr>
              <w:t>8,723</w:t>
            </w:r>
          </w:p>
        </w:tc>
      </w:tr>
      <w:tr w:rsidR="00CC1DF2" w14:paraId="23A69A0F" w14:textId="77777777">
        <w:trPr>
          <w:trHeight w:val="287"/>
        </w:trPr>
        <w:tc>
          <w:tcPr>
            <w:tcW w:w="9820" w:type="dxa"/>
            <w:gridSpan w:val="11"/>
          </w:tcPr>
          <w:p w14:paraId="235F8CBB" w14:textId="77777777" w:rsidR="00CC1DF2" w:rsidRDefault="00BC0AC7">
            <w:pPr>
              <w:pStyle w:val="TableParagraph"/>
              <w:spacing w:before="52"/>
              <w:ind w:left="108"/>
              <w:jc w:val="left"/>
              <w:rPr>
                <w:i/>
                <w:sz w:val="16"/>
              </w:rPr>
            </w:pPr>
            <w:r>
              <w:rPr>
                <w:i/>
                <w:sz w:val="16"/>
              </w:rPr>
              <w:t>Source:</w:t>
            </w:r>
            <w:r>
              <w:rPr>
                <w:i/>
                <w:spacing w:val="38"/>
                <w:sz w:val="16"/>
              </w:rPr>
              <w:t xml:space="preserve"> </w:t>
            </w:r>
            <w:r>
              <w:rPr>
                <w:i/>
                <w:sz w:val="16"/>
              </w:rPr>
              <w:t xml:space="preserve">Bank </w:t>
            </w:r>
            <w:r>
              <w:rPr>
                <w:i/>
                <w:spacing w:val="-4"/>
                <w:sz w:val="16"/>
              </w:rPr>
              <w:t>Data</w:t>
            </w:r>
          </w:p>
        </w:tc>
      </w:tr>
    </w:tbl>
    <w:p w14:paraId="4970E6CC" w14:textId="77777777" w:rsidR="00CC1DF2" w:rsidRDefault="00CC1DF2">
      <w:pPr>
        <w:pStyle w:val="BodyText"/>
        <w:spacing w:before="24"/>
      </w:pPr>
    </w:p>
    <w:p w14:paraId="0B53068A" w14:textId="77777777" w:rsidR="00CC1DF2" w:rsidRDefault="00BC0AC7">
      <w:pPr>
        <w:pStyle w:val="BodyText"/>
        <w:spacing w:before="1"/>
        <w:ind w:left="216"/>
      </w:pPr>
      <w:r>
        <w:t>The</w:t>
      </w:r>
      <w:r>
        <w:rPr>
          <w:spacing w:val="-2"/>
        </w:rPr>
        <w:t xml:space="preserve"> </w:t>
      </w:r>
      <w:r>
        <w:t>following</w:t>
      </w:r>
      <w:r>
        <w:rPr>
          <w:spacing w:val="-1"/>
        </w:rPr>
        <w:t xml:space="preserve"> </w:t>
      </w:r>
      <w:r>
        <w:t>are</w:t>
      </w:r>
      <w:r>
        <w:rPr>
          <w:spacing w:val="-2"/>
        </w:rPr>
        <w:t xml:space="preserve"> </w:t>
      </w:r>
      <w:r>
        <w:t>examples</w:t>
      </w:r>
      <w:r>
        <w:rPr>
          <w:spacing w:val="-2"/>
        </w:rPr>
        <w:t xml:space="preserve"> </w:t>
      </w:r>
      <w:r>
        <w:t>of</w:t>
      </w:r>
      <w:r>
        <w:rPr>
          <w:spacing w:val="-1"/>
        </w:rPr>
        <w:t xml:space="preserve"> </w:t>
      </w:r>
      <w:r>
        <w:t>the</w:t>
      </w:r>
      <w:r>
        <w:rPr>
          <w:spacing w:val="-2"/>
        </w:rPr>
        <w:t xml:space="preserve"> </w:t>
      </w:r>
      <w:r>
        <w:t>bank’s</w:t>
      </w:r>
      <w:r>
        <w:rPr>
          <w:spacing w:val="-2"/>
        </w:rPr>
        <w:t xml:space="preserve"> </w:t>
      </w:r>
      <w:r>
        <w:t>community</w:t>
      </w:r>
      <w:r>
        <w:rPr>
          <w:spacing w:val="-2"/>
        </w:rPr>
        <w:t xml:space="preserve"> </w:t>
      </w:r>
      <w:r>
        <w:t>development</w:t>
      </w:r>
      <w:r>
        <w:rPr>
          <w:spacing w:val="-2"/>
        </w:rPr>
        <w:t xml:space="preserve"> </w:t>
      </w:r>
      <w:r>
        <w:t>loans</w:t>
      </w:r>
      <w:r>
        <w:rPr>
          <w:spacing w:val="-2"/>
        </w:rPr>
        <w:t xml:space="preserve"> </w:t>
      </w:r>
      <w:r>
        <w:t>in</w:t>
      </w:r>
      <w:r>
        <w:rPr>
          <w:spacing w:val="-2"/>
        </w:rPr>
        <w:t xml:space="preserve"> </w:t>
      </w:r>
      <w:r>
        <w:t>this</w:t>
      </w:r>
      <w:r>
        <w:rPr>
          <w:spacing w:val="-2"/>
        </w:rPr>
        <w:t xml:space="preserve"> </w:t>
      </w:r>
      <w:r>
        <w:t>assessment</w:t>
      </w:r>
      <w:r>
        <w:rPr>
          <w:spacing w:val="-1"/>
        </w:rPr>
        <w:t xml:space="preserve"> </w:t>
      </w:r>
      <w:r>
        <w:rPr>
          <w:spacing w:val="-2"/>
        </w:rPr>
        <w:t>area.</w:t>
      </w:r>
    </w:p>
    <w:p w14:paraId="0B2E9B3A" w14:textId="77777777" w:rsidR="00CC1DF2" w:rsidRDefault="00BC0AC7">
      <w:pPr>
        <w:pStyle w:val="ListParagraph"/>
        <w:numPr>
          <w:ilvl w:val="0"/>
          <w:numId w:val="9"/>
        </w:numPr>
        <w:tabs>
          <w:tab w:val="left" w:pos="936"/>
        </w:tabs>
        <w:spacing w:before="276"/>
        <w:ind w:right="816"/>
        <w:rPr>
          <w:sz w:val="24"/>
        </w:rPr>
      </w:pPr>
      <w:r>
        <w:rPr>
          <w:sz w:val="24"/>
        </w:rPr>
        <w:t>The</w:t>
      </w:r>
      <w:r>
        <w:rPr>
          <w:spacing w:val="-4"/>
          <w:sz w:val="24"/>
        </w:rPr>
        <w:t xml:space="preserve"> </w:t>
      </w:r>
      <w:r>
        <w:rPr>
          <w:sz w:val="24"/>
        </w:rPr>
        <w:t>bank</w:t>
      </w:r>
      <w:r>
        <w:rPr>
          <w:spacing w:val="-4"/>
          <w:sz w:val="24"/>
        </w:rPr>
        <w:t xml:space="preserve"> </w:t>
      </w:r>
      <w:r>
        <w:rPr>
          <w:sz w:val="24"/>
        </w:rPr>
        <w:t>originated</w:t>
      </w:r>
      <w:r>
        <w:rPr>
          <w:spacing w:val="-4"/>
          <w:sz w:val="24"/>
        </w:rPr>
        <w:t xml:space="preserve"> </w:t>
      </w:r>
      <w:r>
        <w:rPr>
          <w:sz w:val="24"/>
        </w:rPr>
        <w:t>three</w:t>
      </w:r>
      <w:r>
        <w:rPr>
          <w:spacing w:val="-4"/>
          <w:sz w:val="24"/>
        </w:rPr>
        <w:t xml:space="preserve"> </w:t>
      </w:r>
      <w:r>
        <w:rPr>
          <w:sz w:val="24"/>
        </w:rPr>
        <w:t>loans</w:t>
      </w:r>
      <w:r>
        <w:rPr>
          <w:spacing w:val="-4"/>
          <w:sz w:val="24"/>
        </w:rPr>
        <w:t xml:space="preserve"> </w:t>
      </w:r>
      <w:r>
        <w:rPr>
          <w:sz w:val="24"/>
        </w:rPr>
        <w:t>totaling</w:t>
      </w:r>
      <w:r>
        <w:rPr>
          <w:spacing w:val="-4"/>
          <w:sz w:val="24"/>
        </w:rPr>
        <w:t xml:space="preserve"> </w:t>
      </w:r>
      <w:r>
        <w:rPr>
          <w:sz w:val="24"/>
        </w:rPr>
        <w:t>approximately</w:t>
      </w:r>
      <w:r>
        <w:rPr>
          <w:spacing w:val="-4"/>
          <w:sz w:val="24"/>
        </w:rPr>
        <w:t xml:space="preserve"> </w:t>
      </w:r>
      <w:r>
        <w:rPr>
          <w:sz w:val="24"/>
        </w:rPr>
        <w:t>$6.6</w:t>
      </w:r>
      <w:r>
        <w:rPr>
          <w:spacing w:val="-4"/>
          <w:sz w:val="24"/>
        </w:rPr>
        <w:t xml:space="preserve"> </w:t>
      </w:r>
      <w:r>
        <w:rPr>
          <w:sz w:val="24"/>
        </w:rPr>
        <w:t>million</w:t>
      </w:r>
      <w:r>
        <w:rPr>
          <w:spacing w:val="-4"/>
          <w:sz w:val="24"/>
        </w:rPr>
        <w:t xml:space="preserve"> </w:t>
      </w:r>
      <w:r>
        <w:rPr>
          <w:sz w:val="24"/>
        </w:rPr>
        <w:t>to</w:t>
      </w:r>
      <w:r>
        <w:rPr>
          <w:spacing w:val="-4"/>
          <w:sz w:val="24"/>
        </w:rPr>
        <w:t xml:space="preserve"> </w:t>
      </w:r>
      <w:r>
        <w:rPr>
          <w:sz w:val="24"/>
        </w:rPr>
        <w:t>two</w:t>
      </w:r>
      <w:r>
        <w:rPr>
          <w:spacing w:val="-4"/>
          <w:sz w:val="24"/>
        </w:rPr>
        <w:t xml:space="preserve"> </w:t>
      </w:r>
      <w:r>
        <w:rPr>
          <w:sz w:val="24"/>
        </w:rPr>
        <w:t>school</w:t>
      </w:r>
      <w:r>
        <w:rPr>
          <w:spacing w:val="-4"/>
          <w:sz w:val="24"/>
        </w:rPr>
        <w:t xml:space="preserve"> </w:t>
      </w:r>
      <w:r>
        <w:rPr>
          <w:sz w:val="24"/>
        </w:rPr>
        <w:t>districts to mainly fund tax anticipation notes.</w:t>
      </w:r>
      <w:r>
        <w:rPr>
          <w:spacing w:val="40"/>
          <w:sz w:val="24"/>
        </w:rPr>
        <w:t xml:space="preserve"> </w:t>
      </w:r>
      <w:proofErr w:type="gramStart"/>
      <w:r>
        <w:rPr>
          <w:sz w:val="24"/>
        </w:rPr>
        <w:t>The majority of</w:t>
      </w:r>
      <w:proofErr w:type="gramEnd"/>
      <w:r>
        <w:rPr>
          <w:sz w:val="24"/>
        </w:rPr>
        <w:t xml:space="preserve"> students in the school districts are eligible for the federal free or reduced lunch programs.</w:t>
      </w:r>
    </w:p>
    <w:p w14:paraId="1605B14D" w14:textId="77777777" w:rsidR="00CC1DF2" w:rsidRDefault="00BC0AC7">
      <w:pPr>
        <w:pStyle w:val="ListParagraph"/>
        <w:numPr>
          <w:ilvl w:val="0"/>
          <w:numId w:val="9"/>
        </w:numPr>
        <w:tabs>
          <w:tab w:val="left" w:pos="936"/>
        </w:tabs>
        <w:spacing w:before="275"/>
        <w:ind w:right="1150"/>
        <w:rPr>
          <w:sz w:val="24"/>
        </w:rPr>
      </w:pPr>
      <w:r>
        <w:rPr>
          <w:sz w:val="24"/>
        </w:rPr>
        <w:t>The bank renewed a $500,000 line of credit three times to a non-profit community development</w:t>
      </w:r>
      <w:r>
        <w:rPr>
          <w:spacing w:val="-4"/>
          <w:sz w:val="24"/>
        </w:rPr>
        <w:t xml:space="preserve"> </w:t>
      </w:r>
      <w:r>
        <w:rPr>
          <w:sz w:val="24"/>
        </w:rPr>
        <w:t>organization</w:t>
      </w:r>
      <w:r>
        <w:rPr>
          <w:spacing w:val="-4"/>
          <w:sz w:val="24"/>
        </w:rPr>
        <w:t xml:space="preserve"> </w:t>
      </w:r>
      <w:r>
        <w:rPr>
          <w:sz w:val="24"/>
        </w:rPr>
        <w:t>operating</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assessment</w:t>
      </w:r>
      <w:r>
        <w:rPr>
          <w:spacing w:val="-4"/>
          <w:sz w:val="24"/>
        </w:rPr>
        <w:t xml:space="preserve"> </w:t>
      </w:r>
      <w:r>
        <w:rPr>
          <w:sz w:val="24"/>
        </w:rPr>
        <w:t>area.</w:t>
      </w:r>
      <w:r>
        <w:rPr>
          <w:spacing w:val="40"/>
          <w:sz w:val="24"/>
        </w:rPr>
        <w:t xml:space="preserve"> </w:t>
      </w:r>
      <w:r>
        <w:rPr>
          <w:sz w:val="24"/>
        </w:rPr>
        <w:t>The</w:t>
      </w:r>
      <w:r>
        <w:rPr>
          <w:spacing w:val="-4"/>
          <w:sz w:val="24"/>
        </w:rPr>
        <w:t xml:space="preserve"> </w:t>
      </w:r>
      <w:r>
        <w:rPr>
          <w:sz w:val="24"/>
        </w:rPr>
        <w:t>organization</w:t>
      </w:r>
      <w:r>
        <w:rPr>
          <w:spacing w:val="-4"/>
          <w:sz w:val="24"/>
        </w:rPr>
        <w:t xml:space="preserve"> </w:t>
      </w:r>
      <w:r>
        <w:rPr>
          <w:sz w:val="24"/>
        </w:rPr>
        <w:t>provides affordable housing and used the loan proceeds to rehab homes for resale to low- and moderate-income individuals.</w:t>
      </w:r>
    </w:p>
    <w:p w14:paraId="736F9768" w14:textId="77777777" w:rsidR="00CC1DF2" w:rsidRDefault="00BC0AC7">
      <w:pPr>
        <w:pStyle w:val="Heading3"/>
        <w:spacing w:before="275"/>
        <w:rPr>
          <w:u w:val="none"/>
        </w:rPr>
      </w:pPr>
      <w:r>
        <w:t>Qualified</w:t>
      </w:r>
      <w:r>
        <w:rPr>
          <w:spacing w:val="-3"/>
        </w:rPr>
        <w:t xml:space="preserve"> </w:t>
      </w:r>
      <w:r>
        <w:rPr>
          <w:spacing w:val="-2"/>
        </w:rPr>
        <w:t>Investments</w:t>
      </w:r>
    </w:p>
    <w:p w14:paraId="1B107914" w14:textId="77777777" w:rsidR="00CC1DF2" w:rsidRDefault="00CC1DF2">
      <w:pPr>
        <w:pStyle w:val="BodyText"/>
        <w:rPr>
          <w:b/>
        </w:rPr>
      </w:pPr>
    </w:p>
    <w:p w14:paraId="6201B753" w14:textId="77777777" w:rsidR="00CC1DF2" w:rsidRDefault="00BC0AC7">
      <w:pPr>
        <w:pStyle w:val="BodyText"/>
        <w:ind w:left="216" w:right="605"/>
      </w:pPr>
      <w:r>
        <w:t xml:space="preserve">SSB made 53 qualified donations totaling approximately $595,513 in the </w:t>
      </w:r>
      <w:proofErr w:type="gramStart"/>
      <w:r>
        <w:t>Non-MSA</w:t>
      </w:r>
      <w:proofErr w:type="gramEnd"/>
      <w:r>
        <w:t xml:space="preserve"> assessment area.</w:t>
      </w:r>
      <w:r>
        <w:rPr>
          <w:spacing w:val="40"/>
        </w:rPr>
        <w:t xml:space="preserve"> </w:t>
      </w:r>
      <w:r>
        <w:t>The number of qualified donations made during the review period declined while the dollar amount</w:t>
      </w:r>
      <w:r>
        <w:rPr>
          <w:spacing w:val="-3"/>
        </w:rPr>
        <w:t xml:space="preserve"> </w:t>
      </w:r>
      <w:r>
        <w:t>increased</w:t>
      </w:r>
      <w:r>
        <w:rPr>
          <w:spacing w:val="-3"/>
        </w:rPr>
        <w:t xml:space="preserve"> </w:t>
      </w:r>
      <w:r>
        <w:t>when</w:t>
      </w:r>
      <w:r>
        <w:rPr>
          <w:spacing w:val="-3"/>
        </w:rPr>
        <w:t xml:space="preserve"> </w:t>
      </w:r>
      <w:r>
        <w:t>compared</w:t>
      </w:r>
      <w:r>
        <w:rPr>
          <w:spacing w:val="-3"/>
        </w:rPr>
        <w:t xml:space="preserve"> </w:t>
      </w:r>
      <w:r>
        <w:t>to</w:t>
      </w:r>
      <w:r>
        <w:rPr>
          <w:spacing w:val="-3"/>
        </w:rPr>
        <w:t xml:space="preserve"> </w:t>
      </w:r>
      <w:r>
        <w:t>the</w:t>
      </w:r>
      <w:r>
        <w:rPr>
          <w:spacing w:val="-3"/>
        </w:rPr>
        <w:t xml:space="preserve"> </w:t>
      </w:r>
      <w:r>
        <w:t>bank’s</w:t>
      </w:r>
      <w:r>
        <w:rPr>
          <w:spacing w:val="-4"/>
        </w:rPr>
        <w:t xml:space="preserve"> </w:t>
      </w:r>
      <w:r>
        <w:t>performance</w:t>
      </w:r>
      <w:r>
        <w:rPr>
          <w:spacing w:val="-3"/>
        </w:rPr>
        <w:t xml:space="preserve"> </w:t>
      </w:r>
      <w:r>
        <w:t>during</w:t>
      </w:r>
      <w:r>
        <w:rPr>
          <w:spacing w:val="-3"/>
        </w:rPr>
        <w:t xml:space="preserve"> </w:t>
      </w:r>
      <w:r>
        <w:t>the</w:t>
      </w:r>
      <w:r>
        <w:rPr>
          <w:spacing w:val="-3"/>
        </w:rPr>
        <w:t xml:space="preserve"> </w:t>
      </w:r>
      <w:r>
        <w:t>prior</w:t>
      </w:r>
      <w:r>
        <w:rPr>
          <w:spacing w:val="-3"/>
        </w:rPr>
        <w:t xml:space="preserve"> </w:t>
      </w:r>
      <w:r>
        <w:t>CRA</w:t>
      </w:r>
      <w:r>
        <w:rPr>
          <w:spacing w:val="-3"/>
        </w:rPr>
        <w:t xml:space="preserve"> </w:t>
      </w:r>
      <w:r>
        <w:t>evaluation.</w:t>
      </w:r>
      <w:r>
        <w:rPr>
          <w:spacing w:val="40"/>
        </w:rPr>
        <w:t xml:space="preserve"> </w:t>
      </w:r>
      <w:r>
        <w:t>SSB made 68 qualified donations for approximately $305,000 during the prior CRA evaluation.</w:t>
      </w:r>
    </w:p>
    <w:p w14:paraId="76E2DACB" w14:textId="77777777" w:rsidR="00CC1DF2" w:rsidRDefault="00CC1DF2">
      <w:pPr>
        <w:pStyle w:val="BodyText"/>
        <w:sectPr w:rsidR="00CC1DF2">
          <w:pgSz w:w="12240" w:h="15840"/>
          <w:pgMar w:top="1420" w:right="720" w:bottom="1200" w:left="1080" w:header="0" w:footer="1016"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7"/>
        <w:gridCol w:w="700"/>
        <w:gridCol w:w="894"/>
        <w:gridCol w:w="616"/>
        <w:gridCol w:w="914"/>
        <w:gridCol w:w="616"/>
        <w:gridCol w:w="914"/>
        <w:gridCol w:w="671"/>
        <w:gridCol w:w="949"/>
        <w:gridCol w:w="659"/>
        <w:gridCol w:w="900"/>
      </w:tblGrid>
      <w:tr w:rsidR="00CC1DF2" w14:paraId="62DD1C8F" w14:textId="77777777">
        <w:trPr>
          <w:trHeight w:val="671"/>
        </w:trPr>
        <w:tc>
          <w:tcPr>
            <w:tcW w:w="9820" w:type="dxa"/>
            <w:gridSpan w:val="11"/>
          </w:tcPr>
          <w:p w14:paraId="77F0904F" w14:textId="77777777" w:rsidR="00CC1DF2" w:rsidRDefault="00BC0AC7">
            <w:pPr>
              <w:pStyle w:val="TableParagraph"/>
              <w:spacing w:before="106"/>
              <w:ind w:left="3726" w:right="3714" w:firstLine="241"/>
              <w:jc w:val="left"/>
              <w:rPr>
                <w:b/>
                <w:sz w:val="20"/>
              </w:rPr>
            </w:pPr>
            <w:r>
              <w:rPr>
                <w:b/>
                <w:sz w:val="20"/>
              </w:rPr>
              <w:lastRenderedPageBreak/>
              <w:t>Qualified Investments Non-MSA</w:t>
            </w:r>
            <w:r>
              <w:rPr>
                <w:b/>
                <w:spacing w:val="-13"/>
                <w:sz w:val="20"/>
              </w:rPr>
              <w:t xml:space="preserve"> </w:t>
            </w:r>
            <w:r>
              <w:rPr>
                <w:b/>
                <w:sz w:val="20"/>
              </w:rPr>
              <w:t>Assessment</w:t>
            </w:r>
            <w:r>
              <w:rPr>
                <w:b/>
                <w:spacing w:val="-12"/>
                <w:sz w:val="20"/>
              </w:rPr>
              <w:t xml:space="preserve"> </w:t>
            </w:r>
            <w:r>
              <w:rPr>
                <w:b/>
                <w:sz w:val="20"/>
              </w:rPr>
              <w:t>Area</w:t>
            </w:r>
          </w:p>
        </w:tc>
      </w:tr>
      <w:tr w:rsidR="00CC1DF2" w14:paraId="5C3DF086" w14:textId="77777777">
        <w:trPr>
          <w:trHeight w:val="459"/>
        </w:trPr>
        <w:tc>
          <w:tcPr>
            <w:tcW w:w="1987" w:type="dxa"/>
            <w:vMerge w:val="restart"/>
          </w:tcPr>
          <w:p w14:paraId="579D8F83" w14:textId="77777777" w:rsidR="00CC1DF2" w:rsidRDefault="00CC1DF2">
            <w:pPr>
              <w:pStyle w:val="TableParagraph"/>
              <w:spacing w:before="55"/>
              <w:ind w:left="0"/>
              <w:jc w:val="left"/>
              <w:rPr>
                <w:sz w:val="20"/>
              </w:rPr>
            </w:pPr>
          </w:p>
          <w:p w14:paraId="52976E34" w14:textId="77777777" w:rsidR="00CC1DF2" w:rsidRDefault="00BC0AC7">
            <w:pPr>
              <w:pStyle w:val="TableParagraph"/>
              <w:spacing w:before="0"/>
              <w:ind w:left="108"/>
              <w:jc w:val="left"/>
              <w:rPr>
                <w:b/>
                <w:sz w:val="20"/>
              </w:rPr>
            </w:pPr>
            <w:r>
              <w:rPr>
                <w:b/>
                <w:sz w:val="20"/>
              </w:rPr>
              <w:t xml:space="preserve">Activity </w:t>
            </w:r>
            <w:r>
              <w:rPr>
                <w:b/>
                <w:spacing w:val="-4"/>
                <w:sz w:val="20"/>
              </w:rPr>
              <w:t>Year</w:t>
            </w:r>
          </w:p>
        </w:tc>
        <w:tc>
          <w:tcPr>
            <w:tcW w:w="1594" w:type="dxa"/>
            <w:gridSpan w:val="2"/>
          </w:tcPr>
          <w:p w14:paraId="166BA406" w14:textId="77777777" w:rsidR="00CC1DF2" w:rsidRDefault="00BC0AC7">
            <w:pPr>
              <w:pStyle w:val="TableParagraph"/>
              <w:spacing w:before="0" w:line="230" w:lineRule="atLeast"/>
              <w:ind w:left="441" w:hanging="111"/>
              <w:jc w:val="left"/>
              <w:rPr>
                <w:b/>
                <w:sz w:val="20"/>
              </w:rPr>
            </w:pPr>
            <w:r>
              <w:rPr>
                <w:b/>
                <w:spacing w:val="-2"/>
                <w:sz w:val="20"/>
              </w:rPr>
              <w:t>Affordable Housing</w:t>
            </w:r>
          </w:p>
        </w:tc>
        <w:tc>
          <w:tcPr>
            <w:tcW w:w="1530" w:type="dxa"/>
            <w:gridSpan w:val="2"/>
          </w:tcPr>
          <w:p w14:paraId="3A803992" w14:textId="77777777" w:rsidR="00CC1DF2" w:rsidRDefault="00BC0AC7">
            <w:pPr>
              <w:pStyle w:val="TableParagraph"/>
              <w:spacing w:before="0" w:line="230" w:lineRule="atLeast"/>
              <w:ind w:left="415" w:hanging="162"/>
              <w:jc w:val="left"/>
              <w:rPr>
                <w:b/>
                <w:sz w:val="20"/>
              </w:rPr>
            </w:pPr>
            <w:r>
              <w:rPr>
                <w:b/>
                <w:spacing w:val="-2"/>
                <w:sz w:val="20"/>
              </w:rPr>
              <w:t>Community Services</w:t>
            </w:r>
          </w:p>
        </w:tc>
        <w:tc>
          <w:tcPr>
            <w:tcW w:w="1530" w:type="dxa"/>
            <w:gridSpan w:val="2"/>
          </w:tcPr>
          <w:p w14:paraId="642D6323" w14:textId="77777777" w:rsidR="00CC1DF2" w:rsidRDefault="00BC0AC7">
            <w:pPr>
              <w:pStyle w:val="TableParagraph"/>
              <w:spacing w:before="0" w:line="230" w:lineRule="atLeast"/>
              <w:ind w:left="204" w:firstLine="138"/>
              <w:jc w:val="left"/>
              <w:rPr>
                <w:b/>
                <w:sz w:val="20"/>
              </w:rPr>
            </w:pPr>
            <w:r>
              <w:rPr>
                <w:b/>
                <w:spacing w:val="-2"/>
                <w:sz w:val="20"/>
              </w:rPr>
              <w:t>Economic Development</w:t>
            </w:r>
          </w:p>
        </w:tc>
        <w:tc>
          <w:tcPr>
            <w:tcW w:w="1620" w:type="dxa"/>
            <w:gridSpan w:val="2"/>
          </w:tcPr>
          <w:p w14:paraId="3C413265" w14:textId="77777777" w:rsidR="00CC1DF2" w:rsidRDefault="00BC0AC7">
            <w:pPr>
              <w:pStyle w:val="TableParagraph"/>
              <w:spacing w:before="0" w:line="230" w:lineRule="atLeast"/>
              <w:ind w:left="443" w:right="252" w:hanging="175"/>
              <w:jc w:val="left"/>
              <w:rPr>
                <w:b/>
                <w:sz w:val="20"/>
              </w:rPr>
            </w:pPr>
            <w:r>
              <w:rPr>
                <w:b/>
                <w:sz w:val="20"/>
              </w:rPr>
              <w:t>Revitalize</w:t>
            </w:r>
            <w:r>
              <w:rPr>
                <w:b/>
                <w:spacing w:val="-13"/>
                <w:sz w:val="20"/>
              </w:rPr>
              <w:t xml:space="preserve"> </w:t>
            </w:r>
            <w:r>
              <w:rPr>
                <w:b/>
                <w:sz w:val="20"/>
              </w:rPr>
              <w:t xml:space="preserve">or </w:t>
            </w:r>
            <w:proofErr w:type="gramStart"/>
            <w:r>
              <w:rPr>
                <w:b/>
                <w:spacing w:val="-2"/>
                <w:sz w:val="20"/>
              </w:rPr>
              <w:t>Stabilize</w:t>
            </w:r>
            <w:proofErr w:type="gramEnd"/>
          </w:p>
        </w:tc>
        <w:tc>
          <w:tcPr>
            <w:tcW w:w="1559" w:type="dxa"/>
            <w:gridSpan w:val="2"/>
          </w:tcPr>
          <w:p w14:paraId="2C37301F" w14:textId="77777777" w:rsidR="00CC1DF2" w:rsidRDefault="00BC0AC7">
            <w:pPr>
              <w:pStyle w:val="TableParagraph"/>
              <w:spacing w:before="115"/>
              <w:ind w:left="512"/>
              <w:jc w:val="left"/>
              <w:rPr>
                <w:b/>
                <w:sz w:val="20"/>
              </w:rPr>
            </w:pPr>
            <w:r>
              <w:rPr>
                <w:b/>
                <w:spacing w:val="-2"/>
                <w:sz w:val="20"/>
              </w:rPr>
              <w:t>Totals</w:t>
            </w:r>
          </w:p>
        </w:tc>
      </w:tr>
      <w:tr w:rsidR="00CC1DF2" w14:paraId="2F510C5B" w14:textId="77777777">
        <w:trPr>
          <w:trHeight w:val="330"/>
        </w:trPr>
        <w:tc>
          <w:tcPr>
            <w:tcW w:w="1987" w:type="dxa"/>
            <w:vMerge/>
            <w:tcBorders>
              <w:top w:val="nil"/>
            </w:tcBorders>
          </w:tcPr>
          <w:p w14:paraId="4F4127A9" w14:textId="77777777" w:rsidR="00CC1DF2" w:rsidRDefault="00CC1DF2">
            <w:pPr>
              <w:rPr>
                <w:sz w:val="2"/>
                <w:szCs w:val="2"/>
              </w:rPr>
            </w:pPr>
          </w:p>
        </w:tc>
        <w:tc>
          <w:tcPr>
            <w:tcW w:w="700" w:type="dxa"/>
          </w:tcPr>
          <w:p w14:paraId="119B5637" w14:textId="77777777" w:rsidR="00CC1DF2" w:rsidRDefault="00BC0AC7">
            <w:pPr>
              <w:pStyle w:val="TableParagraph"/>
              <w:spacing w:before="50"/>
              <w:ind w:left="9"/>
              <w:rPr>
                <w:b/>
                <w:sz w:val="20"/>
              </w:rPr>
            </w:pPr>
            <w:r>
              <w:rPr>
                <w:b/>
                <w:spacing w:val="-10"/>
                <w:sz w:val="20"/>
              </w:rPr>
              <w:t>#</w:t>
            </w:r>
          </w:p>
        </w:tc>
        <w:tc>
          <w:tcPr>
            <w:tcW w:w="894" w:type="dxa"/>
          </w:tcPr>
          <w:p w14:paraId="0F472AF7" w14:textId="77777777" w:rsidR="00CC1DF2" w:rsidRDefault="00BC0AC7">
            <w:pPr>
              <w:pStyle w:val="TableParagraph"/>
              <w:spacing w:before="50"/>
              <w:ind w:left="10" w:right="1"/>
              <w:rPr>
                <w:b/>
                <w:sz w:val="20"/>
              </w:rPr>
            </w:pPr>
            <w:r>
              <w:rPr>
                <w:b/>
                <w:spacing w:val="-2"/>
                <w:sz w:val="20"/>
              </w:rPr>
              <w:t>$(000s)</w:t>
            </w:r>
          </w:p>
        </w:tc>
        <w:tc>
          <w:tcPr>
            <w:tcW w:w="616" w:type="dxa"/>
          </w:tcPr>
          <w:p w14:paraId="3847F4F0" w14:textId="77777777" w:rsidR="00CC1DF2" w:rsidRDefault="00BC0AC7">
            <w:pPr>
              <w:pStyle w:val="TableParagraph"/>
              <w:spacing w:before="50"/>
              <w:ind w:left="0" w:right="247"/>
              <w:jc w:val="right"/>
              <w:rPr>
                <w:b/>
                <w:sz w:val="20"/>
              </w:rPr>
            </w:pPr>
            <w:r>
              <w:rPr>
                <w:b/>
                <w:spacing w:val="-10"/>
                <w:sz w:val="20"/>
              </w:rPr>
              <w:t>#</w:t>
            </w:r>
          </w:p>
        </w:tc>
        <w:tc>
          <w:tcPr>
            <w:tcW w:w="914" w:type="dxa"/>
          </w:tcPr>
          <w:p w14:paraId="3B8C5F4C" w14:textId="77777777" w:rsidR="00CC1DF2" w:rsidRDefault="00BC0AC7">
            <w:pPr>
              <w:pStyle w:val="TableParagraph"/>
              <w:spacing w:before="50"/>
              <w:ind w:left="10" w:right="1"/>
              <w:rPr>
                <w:b/>
                <w:sz w:val="20"/>
              </w:rPr>
            </w:pPr>
            <w:r>
              <w:rPr>
                <w:b/>
                <w:spacing w:val="-2"/>
                <w:sz w:val="20"/>
              </w:rPr>
              <w:t>$(000s)</w:t>
            </w:r>
          </w:p>
        </w:tc>
        <w:tc>
          <w:tcPr>
            <w:tcW w:w="616" w:type="dxa"/>
          </w:tcPr>
          <w:p w14:paraId="1330C4B9" w14:textId="77777777" w:rsidR="00CC1DF2" w:rsidRDefault="00BC0AC7">
            <w:pPr>
              <w:pStyle w:val="TableParagraph"/>
              <w:spacing w:before="50"/>
              <w:ind w:left="10"/>
              <w:rPr>
                <w:b/>
                <w:sz w:val="20"/>
              </w:rPr>
            </w:pPr>
            <w:r>
              <w:rPr>
                <w:b/>
                <w:spacing w:val="-10"/>
                <w:sz w:val="20"/>
              </w:rPr>
              <w:t>#</w:t>
            </w:r>
          </w:p>
        </w:tc>
        <w:tc>
          <w:tcPr>
            <w:tcW w:w="914" w:type="dxa"/>
          </w:tcPr>
          <w:p w14:paraId="50F7A614" w14:textId="77777777" w:rsidR="00CC1DF2" w:rsidRDefault="00BC0AC7">
            <w:pPr>
              <w:pStyle w:val="TableParagraph"/>
              <w:spacing w:before="50"/>
              <w:ind w:left="10" w:right="1"/>
              <w:rPr>
                <w:b/>
                <w:sz w:val="20"/>
              </w:rPr>
            </w:pPr>
            <w:r>
              <w:rPr>
                <w:b/>
                <w:spacing w:val="-2"/>
                <w:sz w:val="20"/>
              </w:rPr>
              <w:t>$(000s)</w:t>
            </w:r>
          </w:p>
        </w:tc>
        <w:tc>
          <w:tcPr>
            <w:tcW w:w="671" w:type="dxa"/>
          </w:tcPr>
          <w:p w14:paraId="47AB21EF" w14:textId="77777777" w:rsidR="00CC1DF2" w:rsidRDefault="00BC0AC7">
            <w:pPr>
              <w:pStyle w:val="TableParagraph"/>
              <w:spacing w:before="50"/>
              <w:ind w:left="9"/>
              <w:rPr>
                <w:b/>
                <w:sz w:val="20"/>
              </w:rPr>
            </w:pPr>
            <w:r>
              <w:rPr>
                <w:b/>
                <w:spacing w:val="-10"/>
                <w:sz w:val="20"/>
              </w:rPr>
              <w:t>#</w:t>
            </w:r>
          </w:p>
        </w:tc>
        <w:tc>
          <w:tcPr>
            <w:tcW w:w="949" w:type="dxa"/>
          </w:tcPr>
          <w:p w14:paraId="0B41B168" w14:textId="77777777" w:rsidR="00CC1DF2" w:rsidRDefault="00BC0AC7">
            <w:pPr>
              <w:pStyle w:val="TableParagraph"/>
              <w:spacing w:before="50"/>
              <w:ind w:left="10" w:right="1"/>
              <w:rPr>
                <w:b/>
                <w:sz w:val="20"/>
              </w:rPr>
            </w:pPr>
            <w:r>
              <w:rPr>
                <w:b/>
                <w:spacing w:val="-2"/>
                <w:sz w:val="20"/>
              </w:rPr>
              <w:t>$(000s)</w:t>
            </w:r>
          </w:p>
        </w:tc>
        <w:tc>
          <w:tcPr>
            <w:tcW w:w="659" w:type="dxa"/>
          </w:tcPr>
          <w:p w14:paraId="723FA59D" w14:textId="77777777" w:rsidR="00CC1DF2" w:rsidRDefault="00BC0AC7">
            <w:pPr>
              <w:pStyle w:val="TableParagraph"/>
              <w:spacing w:before="50"/>
              <w:ind w:left="9"/>
              <w:rPr>
                <w:b/>
                <w:sz w:val="20"/>
              </w:rPr>
            </w:pPr>
            <w:r>
              <w:rPr>
                <w:b/>
                <w:spacing w:val="-10"/>
                <w:sz w:val="20"/>
              </w:rPr>
              <w:t>#</w:t>
            </w:r>
          </w:p>
        </w:tc>
        <w:tc>
          <w:tcPr>
            <w:tcW w:w="900" w:type="dxa"/>
          </w:tcPr>
          <w:p w14:paraId="0EC17924" w14:textId="77777777" w:rsidR="00CC1DF2" w:rsidRDefault="00BC0AC7">
            <w:pPr>
              <w:pStyle w:val="TableParagraph"/>
              <w:spacing w:before="50"/>
              <w:ind w:left="10" w:right="1"/>
              <w:rPr>
                <w:b/>
                <w:sz w:val="20"/>
              </w:rPr>
            </w:pPr>
            <w:r>
              <w:rPr>
                <w:b/>
                <w:spacing w:val="-2"/>
                <w:sz w:val="20"/>
              </w:rPr>
              <w:t>$(000s)</w:t>
            </w:r>
          </w:p>
        </w:tc>
      </w:tr>
      <w:tr w:rsidR="00CC1DF2" w14:paraId="0FF3CAE9" w14:textId="77777777">
        <w:trPr>
          <w:trHeight w:val="331"/>
        </w:trPr>
        <w:tc>
          <w:tcPr>
            <w:tcW w:w="1987" w:type="dxa"/>
          </w:tcPr>
          <w:p w14:paraId="5353D453" w14:textId="77777777" w:rsidR="00CC1DF2" w:rsidRDefault="00BC0AC7">
            <w:pPr>
              <w:pStyle w:val="TableParagraph"/>
              <w:spacing w:before="50"/>
              <w:ind w:left="108"/>
              <w:jc w:val="left"/>
              <w:rPr>
                <w:sz w:val="20"/>
              </w:rPr>
            </w:pPr>
            <w:r>
              <w:rPr>
                <w:sz w:val="20"/>
              </w:rPr>
              <w:t xml:space="preserve">Prior </w:t>
            </w:r>
            <w:r>
              <w:rPr>
                <w:spacing w:val="-2"/>
                <w:sz w:val="20"/>
              </w:rPr>
              <w:t>Period</w:t>
            </w:r>
          </w:p>
        </w:tc>
        <w:tc>
          <w:tcPr>
            <w:tcW w:w="700" w:type="dxa"/>
          </w:tcPr>
          <w:p w14:paraId="5205691D" w14:textId="77777777" w:rsidR="00CC1DF2" w:rsidRDefault="00BC0AC7">
            <w:pPr>
              <w:pStyle w:val="TableParagraph"/>
              <w:spacing w:before="50"/>
              <w:ind w:left="9"/>
              <w:rPr>
                <w:sz w:val="20"/>
              </w:rPr>
            </w:pPr>
            <w:r>
              <w:rPr>
                <w:spacing w:val="-10"/>
                <w:sz w:val="20"/>
              </w:rPr>
              <w:t>0</w:t>
            </w:r>
          </w:p>
        </w:tc>
        <w:tc>
          <w:tcPr>
            <w:tcW w:w="894" w:type="dxa"/>
          </w:tcPr>
          <w:p w14:paraId="349E6C21" w14:textId="77777777" w:rsidR="00CC1DF2" w:rsidRDefault="00BC0AC7">
            <w:pPr>
              <w:pStyle w:val="TableParagraph"/>
              <w:spacing w:before="50"/>
              <w:ind w:left="10"/>
              <w:rPr>
                <w:sz w:val="20"/>
              </w:rPr>
            </w:pPr>
            <w:r>
              <w:rPr>
                <w:spacing w:val="-10"/>
                <w:sz w:val="20"/>
              </w:rPr>
              <w:t>0</w:t>
            </w:r>
          </w:p>
        </w:tc>
        <w:tc>
          <w:tcPr>
            <w:tcW w:w="616" w:type="dxa"/>
          </w:tcPr>
          <w:p w14:paraId="3CA70BB9" w14:textId="77777777" w:rsidR="00CC1DF2" w:rsidRDefault="00BC0AC7">
            <w:pPr>
              <w:pStyle w:val="TableParagraph"/>
              <w:spacing w:before="50"/>
              <w:ind w:left="0" w:right="247"/>
              <w:jc w:val="right"/>
              <w:rPr>
                <w:sz w:val="20"/>
              </w:rPr>
            </w:pPr>
            <w:r>
              <w:rPr>
                <w:spacing w:val="-10"/>
                <w:sz w:val="20"/>
              </w:rPr>
              <w:t>0</w:t>
            </w:r>
          </w:p>
        </w:tc>
        <w:tc>
          <w:tcPr>
            <w:tcW w:w="914" w:type="dxa"/>
          </w:tcPr>
          <w:p w14:paraId="6F799AF6" w14:textId="77777777" w:rsidR="00CC1DF2" w:rsidRDefault="00BC0AC7">
            <w:pPr>
              <w:pStyle w:val="TableParagraph"/>
              <w:spacing w:before="50"/>
              <w:ind w:left="10"/>
              <w:rPr>
                <w:sz w:val="20"/>
              </w:rPr>
            </w:pPr>
            <w:r>
              <w:rPr>
                <w:spacing w:val="-10"/>
                <w:sz w:val="20"/>
              </w:rPr>
              <w:t>0</w:t>
            </w:r>
          </w:p>
        </w:tc>
        <w:tc>
          <w:tcPr>
            <w:tcW w:w="616" w:type="dxa"/>
          </w:tcPr>
          <w:p w14:paraId="273AB8A5" w14:textId="77777777" w:rsidR="00CC1DF2" w:rsidRDefault="00BC0AC7">
            <w:pPr>
              <w:pStyle w:val="TableParagraph"/>
              <w:spacing w:before="50"/>
              <w:ind w:left="10"/>
              <w:rPr>
                <w:sz w:val="20"/>
              </w:rPr>
            </w:pPr>
            <w:r>
              <w:rPr>
                <w:spacing w:val="-10"/>
                <w:sz w:val="20"/>
              </w:rPr>
              <w:t>0</w:t>
            </w:r>
          </w:p>
        </w:tc>
        <w:tc>
          <w:tcPr>
            <w:tcW w:w="914" w:type="dxa"/>
          </w:tcPr>
          <w:p w14:paraId="12CA4D5D" w14:textId="77777777" w:rsidR="00CC1DF2" w:rsidRDefault="00BC0AC7">
            <w:pPr>
              <w:pStyle w:val="TableParagraph"/>
              <w:spacing w:before="50"/>
              <w:ind w:left="10"/>
              <w:rPr>
                <w:sz w:val="20"/>
              </w:rPr>
            </w:pPr>
            <w:r>
              <w:rPr>
                <w:spacing w:val="-10"/>
                <w:sz w:val="20"/>
              </w:rPr>
              <w:t>0</w:t>
            </w:r>
          </w:p>
        </w:tc>
        <w:tc>
          <w:tcPr>
            <w:tcW w:w="671" w:type="dxa"/>
          </w:tcPr>
          <w:p w14:paraId="76069DD5" w14:textId="77777777" w:rsidR="00CC1DF2" w:rsidRDefault="00BC0AC7">
            <w:pPr>
              <w:pStyle w:val="TableParagraph"/>
              <w:spacing w:before="50"/>
              <w:ind w:left="9"/>
              <w:rPr>
                <w:sz w:val="20"/>
              </w:rPr>
            </w:pPr>
            <w:r>
              <w:rPr>
                <w:spacing w:val="-10"/>
                <w:sz w:val="20"/>
              </w:rPr>
              <w:t>0</w:t>
            </w:r>
          </w:p>
        </w:tc>
        <w:tc>
          <w:tcPr>
            <w:tcW w:w="949" w:type="dxa"/>
          </w:tcPr>
          <w:p w14:paraId="76E1E54B" w14:textId="77777777" w:rsidR="00CC1DF2" w:rsidRDefault="00BC0AC7">
            <w:pPr>
              <w:pStyle w:val="TableParagraph"/>
              <w:spacing w:before="50"/>
              <w:ind w:left="10"/>
              <w:rPr>
                <w:sz w:val="20"/>
              </w:rPr>
            </w:pPr>
            <w:r>
              <w:rPr>
                <w:spacing w:val="-10"/>
                <w:sz w:val="20"/>
              </w:rPr>
              <w:t>0</w:t>
            </w:r>
          </w:p>
        </w:tc>
        <w:tc>
          <w:tcPr>
            <w:tcW w:w="659" w:type="dxa"/>
          </w:tcPr>
          <w:p w14:paraId="53266442" w14:textId="77777777" w:rsidR="00CC1DF2" w:rsidRDefault="00BC0AC7">
            <w:pPr>
              <w:pStyle w:val="TableParagraph"/>
              <w:spacing w:before="50"/>
              <w:ind w:left="9"/>
              <w:rPr>
                <w:b/>
                <w:sz w:val="20"/>
              </w:rPr>
            </w:pPr>
            <w:r>
              <w:rPr>
                <w:b/>
                <w:spacing w:val="-10"/>
                <w:sz w:val="20"/>
              </w:rPr>
              <w:t>0</w:t>
            </w:r>
          </w:p>
        </w:tc>
        <w:tc>
          <w:tcPr>
            <w:tcW w:w="900" w:type="dxa"/>
          </w:tcPr>
          <w:p w14:paraId="02E1151E" w14:textId="77777777" w:rsidR="00CC1DF2" w:rsidRDefault="00BC0AC7">
            <w:pPr>
              <w:pStyle w:val="TableParagraph"/>
              <w:spacing w:before="50"/>
              <w:ind w:left="10"/>
              <w:rPr>
                <w:b/>
                <w:sz w:val="20"/>
              </w:rPr>
            </w:pPr>
            <w:r>
              <w:rPr>
                <w:b/>
                <w:spacing w:val="-10"/>
                <w:sz w:val="20"/>
              </w:rPr>
              <w:t>0</w:t>
            </w:r>
          </w:p>
        </w:tc>
      </w:tr>
      <w:tr w:rsidR="00CC1DF2" w14:paraId="0AC3023C" w14:textId="77777777">
        <w:trPr>
          <w:trHeight w:val="331"/>
        </w:trPr>
        <w:tc>
          <w:tcPr>
            <w:tcW w:w="1987" w:type="dxa"/>
          </w:tcPr>
          <w:p w14:paraId="16BC0A2A" w14:textId="77777777" w:rsidR="00CC1DF2" w:rsidRDefault="00BC0AC7">
            <w:pPr>
              <w:pStyle w:val="TableParagraph"/>
              <w:spacing w:before="50"/>
              <w:ind w:left="108"/>
              <w:jc w:val="left"/>
              <w:rPr>
                <w:sz w:val="20"/>
              </w:rPr>
            </w:pPr>
            <w:r>
              <w:rPr>
                <w:sz w:val="20"/>
              </w:rPr>
              <w:t xml:space="preserve">2021 </w:t>
            </w:r>
            <w:r>
              <w:rPr>
                <w:spacing w:val="-2"/>
                <w:sz w:val="20"/>
              </w:rPr>
              <w:t>(Partial)</w:t>
            </w:r>
          </w:p>
        </w:tc>
        <w:tc>
          <w:tcPr>
            <w:tcW w:w="700" w:type="dxa"/>
          </w:tcPr>
          <w:p w14:paraId="46DEBC9B" w14:textId="77777777" w:rsidR="00CC1DF2" w:rsidRDefault="00BC0AC7">
            <w:pPr>
              <w:pStyle w:val="TableParagraph"/>
              <w:spacing w:before="50"/>
              <w:ind w:left="9"/>
              <w:rPr>
                <w:sz w:val="20"/>
              </w:rPr>
            </w:pPr>
            <w:r>
              <w:rPr>
                <w:spacing w:val="-10"/>
                <w:sz w:val="20"/>
              </w:rPr>
              <w:t>0</w:t>
            </w:r>
          </w:p>
        </w:tc>
        <w:tc>
          <w:tcPr>
            <w:tcW w:w="894" w:type="dxa"/>
          </w:tcPr>
          <w:p w14:paraId="69F66DDB" w14:textId="77777777" w:rsidR="00CC1DF2" w:rsidRDefault="00BC0AC7">
            <w:pPr>
              <w:pStyle w:val="TableParagraph"/>
              <w:spacing w:before="50"/>
              <w:ind w:left="10"/>
              <w:rPr>
                <w:sz w:val="20"/>
              </w:rPr>
            </w:pPr>
            <w:r>
              <w:rPr>
                <w:spacing w:val="-10"/>
                <w:sz w:val="20"/>
              </w:rPr>
              <w:t>0</w:t>
            </w:r>
          </w:p>
        </w:tc>
        <w:tc>
          <w:tcPr>
            <w:tcW w:w="616" w:type="dxa"/>
          </w:tcPr>
          <w:p w14:paraId="2DE16BD0" w14:textId="77777777" w:rsidR="00CC1DF2" w:rsidRDefault="00BC0AC7">
            <w:pPr>
              <w:pStyle w:val="TableParagraph"/>
              <w:spacing w:before="50"/>
              <w:ind w:left="0" w:right="247"/>
              <w:jc w:val="right"/>
              <w:rPr>
                <w:sz w:val="20"/>
              </w:rPr>
            </w:pPr>
            <w:r>
              <w:rPr>
                <w:spacing w:val="-10"/>
                <w:sz w:val="20"/>
              </w:rPr>
              <w:t>0</w:t>
            </w:r>
          </w:p>
        </w:tc>
        <w:tc>
          <w:tcPr>
            <w:tcW w:w="914" w:type="dxa"/>
          </w:tcPr>
          <w:p w14:paraId="3BF1CAB4" w14:textId="77777777" w:rsidR="00CC1DF2" w:rsidRDefault="00BC0AC7">
            <w:pPr>
              <w:pStyle w:val="TableParagraph"/>
              <w:spacing w:before="50"/>
              <w:ind w:left="10"/>
              <w:rPr>
                <w:sz w:val="20"/>
              </w:rPr>
            </w:pPr>
            <w:r>
              <w:rPr>
                <w:spacing w:val="-10"/>
                <w:sz w:val="20"/>
              </w:rPr>
              <w:t>0</w:t>
            </w:r>
          </w:p>
        </w:tc>
        <w:tc>
          <w:tcPr>
            <w:tcW w:w="616" w:type="dxa"/>
          </w:tcPr>
          <w:p w14:paraId="45FA2173" w14:textId="77777777" w:rsidR="00CC1DF2" w:rsidRDefault="00BC0AC7">
            <w:pPr>
              <w:pStyle w:val="TableParagraph"/>
              <w:spacing w:before="50"/>
              <w:ind w:left="10"/>
              <w:rPr>
                <w:sz w:val="20"/>
              </w:rPr>
            </w:pPr>
            <w:r>
              <w:rPr>
                <w:spacing w:val="-10"/>
                <w:sz w:val="20"/>
              </w:rPr>
              <w:t>0</w:t>
            </w:r>
          </w:p>
        </w:tc>
        <w:tc>
          <w:tcPr>
            <w:tcW w:w="914" w:type="dxa"/>
          </w:tcPr>
          <w:p w14:paraId="27E20C40" w14:textId="77777777" w:rsidR="00CC1DF2" w:rsidRDefault="00BC0AC7">
            <w:pPr>
              <w:pStyle w:val="TableParagraph"/>
              <w:spacing w:before="50"/>
              <w:ind w:left="10"/>
              <w:rPr>
                <w:sz w:val="20"/>
              </w:rPr>
            </w:pPr>
            <w:r>
              <w:rPr>
                <w:spacing w:val="-10"/>
                <w:sz w:val="20"/>
              </w:rPr>
              <w:t>0</w:t>
            </w:r>
          </w:p>
        </w:tc>
        <w:tc>
          <w:tcPr>
            <w:tcW w:w="671" w:type="dxa"/>
          </w:tcPr>
          <w:p w14:paraId="25FCB411" w14:textId="77777777" w:rsidR="00CC1DF2" w:rsidRDefault="00BC0AC7">
            <w:pPr>
              <w:pStyle w:val="TableParagraph"/>
              <w:spacing w:before="50"/>
              <w:ind w:left="9"/>
              <w:rPr>
                <w:sz w:val="20"/>
              </w:rPr>
            </w:pPr>
            <w:r>
              <w:rPr>
                <w:spacing w:val="-10"/>
                <w:sz w:val="20"/>
              </w:rPr>
              <w:t>0</w:t>
            </w:r>
          </w:p>
        </w:tc>
        <w:tc>
          <w:tcPr>
            <w:tcW w:w="949" w:type="dxa"/>
          </w:tcPr>
          <w:p w14:paraId="6A94A838" w14:textId="77777777" w:rsidR="00CC1DF2" w:rsidRDefault="00BC0AC7">
            <w:pPr>
              <w:pStyle w:val="TableParagraph"/>
              <w:spacing w:before="50"/>
              <w:ind w:left="10"/>
              <w:rPr>
                <w:sz w:val="20"/>
              </w:rPr>
            </w:pPr>
            <w:r>
              <w:rPr>
                <w:spacing w:val="-10"/>
                <w:sz w:val="20"/>
              </w:rPr>
              <w:t>0</w:t>
            </w:r>
          </w:p>
        </w:tc>
        <w:tc>
          <w:tcPr>
            <w:tcW w:w="659" w:type="dxa"/>
          </w:tcPr>
          <w:p w14:paraId="64066773" w14:textId="77777777" w:rsidR="00CC1DF2" w:rsidRDefault="00BC0AC7">
            <w:pPr>
              <w:pStyle w:val="TableParagraph"/>
              <w:spacing w:before="50"/>
              <w:ind w:left="9"/>
              <w:rPr>
                <w:b/>
                <w:sz w:val="20"/>
              </w:rPr>
            </w:pPr>
            <w:r>
              <w:rPr>
                <w:b/>
                <w:spacing w:val="-10"/>
                <w:sz w:val="20"/>
              </w:rPr>
              <w:t>0</w:t>
            </w:r>
          </w:p>
        </w:tc>
        <w:tc>
          <w:tcPr>
            <w:tcW w:w="900" w:type="dxa"/>
          </w:tcPr>
          <w:p w14:paraId="64BB9153" w14:textId="77777777" w:rsidR="00CC1DF2" w:rsidRDefault="00BC0AC7">
            <w:pPr>
              <w:pStyle w:val="TableParagraph"/>
              <w:spacing w:before="50"/>
              <w:ind w:left="10"/>
              <w:rPr>
                <w:b/>
                <w:sz w:val="20"/>
              </w:rPr>
            </w:pPr>
            <w:r>
              <w:rPr>
                <w:b/>
                <w:spacing w:val="-10"/>
                <w:sz w:val="20"/>
              </w:rPr>
              <w:t>0</w:t>
            </w:r>
          </w:p>
        </w:tc>
      </w:tr>
      <w:tr w:rsidR="00CC1DF2" w14:paraId="065C597F" w14:textId="77777777">
        <w:trPr>
          <w:trHeight w:val="331"/>
        </w:trPr>
        <w:tc>
          <w:tcPr>
            <w:tcW w:w="1987" w:type="dxa"/>
          </w:tcPr>
          <w:p w14:paraId="76396C8B" w14:textId="77777777" w:rsidR="00CC1DF2" w:rsidRDefault="00BC0AC7">
            <w:pPr>
              <w:pStyle w:val="TableParagraph"/>
              <w:spacing w:before="50"/>
              <w:ind w:left="108"/>
              <w:jc w:val="left"/>
              <w:rPr>
                <w:sz w:val="20"/>
              </w:rPr>
            </w:pPr>
            <w:r>
              <w:rPr>
                <w:spacing w:val="-4"/>
                <w:sz w:val="20"/>
              </w:rPr>
              <w:t>2022</w:t>
            </w:r>
          </w:p>
        </w:tc>
        <w:tc>
          <w:tcPr>
            <w:tcW w:w="700" w:type="dxa"/>
          </w:tcPr>
          <w:p w14:paraId="14060BE8" w14:textId="77777777" w:rsidR="00CC1DF2" w:rsidRDefault="00BC0AC7">
            <w:pPr>
              <w:pStyle w:val="TableParagraph"/>
              <w:spacing w:before="50"/>
              <w:ind w:left="9"/>
              <w:rPr>
                <w:sz w:val="20"/>
              </w:rPr>
            </w:pPr>
            <w:r>
              <w:rPr>
                <w:spacing w:val="-10"/>
                <w:sz w:val="20"/>
              </w:rPr>
              <w:t>0</w:t>
            </w:r>
          </w:p>
        </w:tc>
        <w:tc>
          <w:tcPr>
            <w:tcW w:w="894" w:type="dxa"/>
          </w:tcPr>
          <w:p w14:paraId="47037D0D" w14:textId="77777777" w:rsidR="00CC1DF2" w:rsidRDefault="00BC0AC7">
            <w:pPr>
              <w:pStyle w:val="TableParagraph"/>
              <w:spacing w:before="50"/>
              <w:ind w:left="10"/>
              <w:rPr>
                <w:sz w:val="20"/>
              </w:rPr>
            </w:pPr>
            <w:r>
              <w:rPr>
                <w:spacing w:val="-10"/>
                <w:sz w:val="20"/>
              </w:rPr>
              <w:t>0</w:t>
            </w:r>
          </w:p>
        </w:tc>
        <w:tc>
          <w:tcPr>
            <w:tcW w:w="616" w:type="dxa"/>
          </w:tcPr>
          <w:p w14:paraId="6BE13748" w14:textId="77777777" w:rsidR="00CC1DF2" w:rsidRDefault="00BC0AC7">
            <w:pPr>
              <w:pStyle w:val="TableParagraph"/>
              <w:spacing w:before="50"/>
              <w:ind w:left="0" w:right="247"/>
              <w:jc w:val="right"/>
              <w:rPr>
                <w:sz w:val="20"/>
              </w:rPr>
            </w:pPr>
            <w:r>
              <w:rPr>
                <w:spacing w:val="-10"/>
                <w:sz w:val="20"/>
              </w:rPr>
              <w:t>0</w:t>
            </w:r>
          </w:p>
        </w:tc>
        <w:tc>
          <w:tcPr>
            <w:tcW w:w="914" w:type="dxa"/>
          </w:tcPr>
          <w:p w14:paraId="3A12C403" w14:textId="77777777" w:rsidR="00CC1DF2" w:rsidRDefault="00BC0AC7">
            <w:pPr>
              <w:pStyle w:val="TableParagraph"/>
              <w:spacing w:before="50"/>
              <w:ind w:left="10"/>
              <w:rPr>
                <w:sz w:val="20"/>
              </w:rPr>
            </w:pPr>
            <w:r>
              <w:rPr>
                <w:spacing w:val="-10"/>
                <w:sz w:val="20"/>
              </w:rPr>
              <w:t>0</w:t>
            </w:r>
          </w:p>
        </w:tc>
        <w:tc>
          <w:tcPr>
            <w:tcW w:w="616" w:type="dxa"/>
          </w:tcPr>
          <w:p w14:paraId="7CF66E7E" w14:textId="77777777" w:rsidR="00CC1DF2" w:rsidRDefault="00BC0AC7">
            <w:pPr>
              <w:pStyle w:val="TableParagraph"/>
              <w:spacing w:before="50"/>
              <w:ind w:left="10"/>
              <w:rPr>
                <w:sz w:val="20"/>
              </w:rPr>
            </w:pPr>
            <w:r>
              <w:rPr>
                <w:spacing w:val="-10"/>
                <w:sz w:val="20"/>
              </w:rPr>
              <w:t>0</w:t>
            </w:r>
          </w:p>
        </w:tc>
        <w:tc>
          <w:tcPr>
            <w:tcW w:w="914" w:type="dxa"/>
          </w:tcPr>
          <w:p w14:paraId="14F9DBF3" w14:textId="77777777" w:rsidR="00CC1DF2" w:rsidRDefault="00BC0AC7">
            <w:pPr>
              <w:pStyle w:val="TableParagraph"/>
              <w:spacing w:before="50"/>
              <w:ind w:left="10"/>
              <w:rPr>
                <w:sz w:val="20"/>
              </w:rPr>
            </w:pPr>
            <w:r>
              <w:rPr>
                <w:spacing w:val="-10"/>
                <w:sz w:val="20"/>
              </w:rPr>
              <w:t>0</w:t>
            </w:r>
          </w:p>
        </w:tc>
        <w:tc>
          <w:tcPr>
            <w:tcW w:w="671" w:type="dxa"/>
          </w:tcPr>
          <w:p w14:paraId="5077BCA3" w14:textId="77777777" w:rsidR="00CC1DF2" w:rsidRDefault="00BC0AC7">
            <w:pPr>
              <w:pStyle w:val="TableParagraph"/>
              <w:spacing w:before="50"/>
              <w:ind w:left="9"/>
              <w:rPr>
                <w:sz w:val="20"/>
              </w:rPr>
            </w:pPr>
            <w:r>
              <w:rPr>
                <w:spacing w:val="-10"/>
                <w:sz w:val="20"/>
              </w:rPr>
              <w:t>0</w:t>
            </w:r>
          </w:p>
        </w:tc>
        <w:tc>
          <w:tcPr>
            <w:tcW w:w="949" w:type="dxa"/>
          </w:tcPr>
          <w:p w14:paraId="1C8C9E5F" w14:textId="77777777" w:rsidR="00CC1DF2" w:rsidRDefault="00BC0AC7">
            <w:pPr>
              <w:pStyle w:val="TableParagraph"/>
              <w:spacing w:before="50"/>
              <w:ind w:left="10"/>
              <w:rPr>
                <w:sz w:val="20"/>
              </w:rPr>
            </w:pPr>
            <w:r>
              <w:rPr>
                <w:spacing w:val="-10"/>
                <w:sz w:val="20"/>
              </w:rPr>
              <w:t>0</w:t>
            </w:r>
          </w:p>
        </w:tc>
        <w:tc>
          <w:tcPr>
            <w:tcW w:w="659" w:type="dxa"/>
          </w:tcPr>
          <w:p w14:paraId="59A45E3A" w14:textId="77777777" w:rsidR="00CC1DF2" w:rsidRDefault="00BC0AC7">
            <w:pPr>
              <w:pStyle w:val="TableParagraph"/>
              <w:spacing w:before="50"/>
              <w:ind w:left="9"/>
              <w:rPr>
                <w:b/>
                <w:sz w:val="20"/>
              </w:rPr>
            </w:pPr>
            <w:r>
              <w:rPr>
                <w:b/>
                <w:spacing w:val="-10"/>
                <w:sz w:val="20"/>
              </w:rPr>
              <w:t>0</w:t>
            </w:r>
          </w:p>
        </w:tc>
        <w:tc>
          <w:tcPr>
            <w:tcW w:w="900" w:type="dxa"/>
          </w:tcPr>
          <w:p w14:paraId="11BFCE5C" w14:textId="77777777" w:rsidR="00CC1DF2" w:rsidRDefault="00BC0AC7">
            <w:pPr>
              <w:pStyle w:val="TableParagraph"/>
              <w:spacing w:before="50"/>
              <w:ind w:left="10"/>
              <w:rPr>
                <w:b/>
                <w:sz w:val="20"/>
              </w:rPr>
            </w:pPr>
            <w:r>
              <w:rPr>
                <w:b/>
                <w:spacing w:val="-10"/>
                <w:sz w:val="20"/>
              </w:rPr>
              <w:t>0</w:t>
            </w:r>
          </w:p>
        </w:tc>
      </w:tr>
      <w:tr w:rsidR="00CC1DF2" w14:paraId="6E8BF71F" w14:textId="77777777">
        <w:trPr>
          <w:trHeight w:val="331"/>
        </w:trPr>
        <w:tc>
          <w:tcPr>
            <w:tcW w:w="1987" w:type="dxa"/>
          </w:tcPr>
          <w:p w14:paraId="1FE207D9" w14:textId="77777777" w:rsidR="00CC1DF2" w:rsidRDefault="00BC0AC7">
            <w:pPr>
              <w:pStyle w:val="TableParagraph"/>
              <w:spacing w:before="50"/>
              <w:ind w:left="108"/>
              <w:jc w:val="left"/>
              <w:rPr>
                <w:sz w:val="20"/>
              </w:rPr>
            </w:pPr>
            <w:r>
              <w:rPr>
                <w:spacing w:val="-4"/>
                <w:sz w:val="20"/>
              </w:rPr>
              <w:t>2023</w:t>
            </w:r>
          </w:p>
        </w:tc>
        <w:tc>
          <w:tcPr>
            <w:tcW w:w="700" w:type="dxa"/>
          </w:tcPr>
          <w:p w14:paraId="3D53D7D7" w14:textId="77777777" w:rsidR="00CC1DF2" w:rsidRDefault="00BC0AC7">
            <w:pPr>
              <w:pStyle w:val="TableParagraph"/>
              <w:spacing w:before="50"/>
              <w:ind w:left="9"/>
              <w:rPr>
                <w:sz w:val="20"/>
              </w:rPr>
            </w:pPr>
            <w:r>
              <w:rPr>
                <w:spacing w:val="-10"/>
                <w:sz w:val="20"/>
              </w:rPr>
              <w:t>0</w:t>
            </w:r>
          </w:p>
        </w:tc>
        <w:tc>
          <w:tcPr>
            <w:tcW w:w="894" w:type="dxa"/>
          </w:tcPr>
          <w:p w14:paraId="548C1BEF" w14:textId="77777777" w:rsidR="00CC1DF2" w:rsidRDefault="00BC0AC7">
            <w:pPr>
              <w:pStyle w:val="TableParagraph"/>
              <w:spacing w:before="50"/>
              <w:ind w:left="10"/>
              <w:rPr>
                <w:sz w:val="20"/>
              </w:rPr>
            </w:pPr>
            <w:r>
              <w:rPr>
                <w:spacing w:val="-10"/>
                <w:sz w:val="20"/>
              </w:rPr>
              <w:t>0</w:t>
            </w:r>
          </w:p>
        </w:tc>
        <w:tc>
          <w:tcPr>
            <w:tcW w:w="616" w:type="dxa"/>
          </w:tcPr>
          <w:p w14:paraId="1E188EF2" w14:textId="77777777" w:rsidR="00CC1DF2" w:rsidRDefault="00BC0AC7">
            <w:pPr>
              <w:pStyle w:val="TableParagraph"/>
              <w:spacing w:before="50"/>
              <w:ind w:left="0" w:right="247"/>
              <w:jc w:val="right"/>
              <w:rPr>
                <w:sz w:val="20"/>
              </w:rPr>
            </w:pPr>
            <w:r>
              <w:rPr>
                <w:spacing w:val="-10"/>
                <w:sz w:val="20"/>
              </w:rPr>
              <w:t>0</w:t>
            </w:r>
          </w:p>
        </w:tc>
        <w:tc>
          <w:tcPr>
            <w:tcW w:w="914" w:type="dxa"/>
          </w:tcPr>
          <w:p w14:paraId="2F309BB4" w14:textId="77777777" w:rsidR="00CC1DF2" w:rsidRDefault="00BC0AC7">
            <w:pPr>
              <w:pStyle w:val="TableParagraph"/>
              <w:spacing w:before="50"/>
              <w:ind w:left="10"/>
              <w:rPr>
                <w:sz w:val="20"/>
              </w:rPr>
            </w:pPr>
            <w:r>
              <w:rPr>
                <w:spacing w:val="-10"/>
                <w:sz w:val="20"/>
              </w:rPr>
              <w:t>0</w:t>
            </w:r>
          </w:p>
        </w:tc>
        <w:tc>
          <w:tcPr>
            <w:tcW w:w="616" w:type="dxa"/>
          </w:tcPr>
          <w:p w14:paraId="76D20E4C" w14:textId="77777777" w:rsidR="00CC1DF2" w:rsidRDefault="00BC0AC7">
            <w:pPr>
              <w:pStyle w:val="TableParagraph"/>
              <w:spacing w:before="50"/>
              <w:ind w:left="10"/>
              <w:rPr>
                <w:sz w:val="20"/>
              </w:rPr>
            </w:pPr>
            <w:r>
              <w:rPr>
                <w:spacing w:val="-10"/>
                <w:sz w:val="20"/>
              </w:rPr>
              <w:t>0</w:t>
            </w:r>
          </w:p>
        </w:tc>
        <w:tc>
          <w:tcPr>
            <w:tcW w:w="914" w:type="dxa"/>
          </w:tcPr>
          <w:p w14:paraId="737B6581" w14:textId="77777777" w:rsidR="00CC1DF2" w:rsidRDefault="00BC0AC7">
            <w:pPr>
              <w:pStyle w:val="TableParagraph"/>
              <w:spacing w:before="50"/>
              <w:ind w:left="10"/>
              <w:rPr>
                <w:sz w:val="20"/>
              </w:rPr>
            </w:pPr>
            <w:r>
              <w:rPr>
                <w:spacing w:val="-10"/>
                <w:sz w:val="20"/>
              </w:rPr>
              <w:t>0</w:t>
            </w:r>
          </w:p>
        </w:tc>
        <w:tc>
          <w:tcPr>
            <w:tcW w:w="671" w:type="dxa"/>
          </w:tcPr>
          <w:p w14:paraId="5FF1F548" w14:textId="77777777" w:rsidR="00CC1DF2" w:rsidRDefault="00BC0AC7">
            <w:pPr>
              <w:pStyle w:val="TableParagraph"/>
              <w:spacing w:before="50"/>
              <w:ind w:left="9"/>
              <w:rPr>
                <w:sz w:val="20"/>
              </w:rPr>
            </w:pPr>
            <w:r>
              <w:rPr>
                <w:spacing w:val="-10"/>
                <w:sz w:val="20"/>
              </w:rPr>
              <w:t>0</w:t>
            </w:r>
          </w:p>
        </w:tc>
        <w:tc>
          <w:tcPr>
            <w:tcW w:w="949" w:type="dxa"/>
          </w:tcPr>
          <w:p w14:paraId="605BA8E4" w14:textId="77777777" w:rsidR="00CC1DF2" w:rsidRDefault="00BC0AC7">
            <w:pPr>
              <w:pStyle w:val="TableParagraph"/>
              <w:spacing w:before="50"/>
              <w:ind w:left="10"/>
              <w:rPr>
                <w:sz w:val="20"/>
              </w:rPr>
            </w:pPr>
            <w:r>
              <w:rPr>
                <w:spacing w:val="-10"/>
                <w:sz w:val="20"/>
              </w:rPr>
              <w:t>0</w:t>
            </w:r>
          </w:p>
        </w:tc>
        <w:tc>
          <w:tcPr>
            <w:tcW w:w="659" w:type="dxa"/>
          </w:tcPr>
          <w:p w14:paraId="376B1596" w14:textId="77777777" w:rsidR="00CC1DF2" w:rsidRDefault="00BC0AC7">
            <w:pPr>
              <w:pStyle w:val="TableParagraph"/>
              <w:spacing w:before="50"/>
              <w:ind w:left="9"/>
              <w:rPr>
                <w:b/>
                <w:sz w:val="20"/>
              </w:rPr>
            </w:pPr>
            <w:r>
              <w:rPr>
                <w:b/>
                <w:spacing w:val="-10"/>
                <w:sz w:val="20"/>
              </w:rPr>
              <w:t>0</w:t>
            </w:r>
          </w:p>
        </w:tc>
        <w:tc>
          <w:tcPr>
            <w:tcW w:w="900" w:type="dxa"/>
          </w:tcPr>
          <w:p w14:paraId="2227DE68" w14:textId="77777777" w:rsidR="00CC1DF2" w:rsidRDefault="00BC0AC7">
            <w:pPr>
              <w:pStyle w:val="TableParagraph"/>
              <w:spacing w:before="50"/>
              <w:ind w:left="10"/>
              <w:rPr>
                <w:b/>
                <w:sz w:val="20"/>
              </w:rPr>
            </w:pPr>
            <w:r>
              <w:rPr>
                <w:b/>
                <w:spacing w:val="-10"/>
                <w:sz w:val="20"/>
              </w:rPr>
              <w:t>0</w:t>
            </w:r>
          </w:p>
        </w:tc>
      </w:tr>
      <w:tr w:rsidR="00CC1DF2" w14:paraId="4C18F39A" w14:textId="77777777">
        <w:trPr>
          <w:trHeight w:val="331"/>
        </w:trPr>
        <w:tc>
          <w:tcPr>
            <w:tcW w:w="1987" w:type="dxa"/>
          </w:tcPr>
          <w:p w14:paraId="0A945B13" w14:textId="77777777" w:rsidR="00CC1DF2" w:rsidRDefault="00BC0AC7">
            <w:pPr>
              <w:pStyle w:val="TableParagraph"/>
              <w:spacing w:before="50"/>
              <w:ind w:left="108"/>
              <w:jc w:val="left"/>
              <w:rPr>
                <w:sz w:val="20"/>
              </w:rPr>
            </w:pPr>
            <w:r>
              <w:rPr>
                <w:sz w:val="20"/>
              </w:rPr>
              <w:t>YTD</w:t>
            </w:r>
            <w:r>
              <w:rPr>
                <w:spacing w:val="-3"/>
                <w:sz w:val="20"/>
              </w:rPr>
              <w:t xml:space="preserve"> </w:t>
            </w:r>
            <w:r>
              <w:rPr>
                <w:spacing w:val="-4"/>
                <w:sz w:val="20"/>
              </w:rPr>
              <w:t>2024</w:t>
            </w:r>
          </w:p>
        </w:tc>
        <w:tc>
          <w:tcPr>
            <w:tcW w:w="700" w:type="dxa"/>
          </w:tcPr>
          <w:p w14:paraId="78769049" w14:textId="77777777" w:rsidR="00CC1DF2" w:rsidRDefault="00BC0AC7">
            <w:pPr>
              <w:pStyle w:val="TableParagraph"/>
              <w:spacing w:before="50"/>
              <w:ind w:left="9"/>
              <w:rPr>
                <w:sz w:val="20"/>
              </w:rPr>
            </w:pPr>
            <w:r>
              <w:rPr>
                <w:spacing w:val="-10"/>
                <w:sz w:val="20"/>
              </w:rPr>
              <w:t>0</w:t>
            </w:r>
          </w:p>
        </w:tc>
        <w:tc>
          <w:tcPr>
            <w:tcW w:w="894" w:type="dxa"/>
          </w:tcPr>
          <w:p w14:paraId="778A3D0C" w14:textId="77777777" w:rsidR="00CC1DF2" w:rsidRDefault="00BC0AC7">
            <w:pPr>
              <w:pStyle w:val="TableParagraph"/>
              <w:spacing w:before="50"/>
              <w:ind w:left="10"/>
              <w:rPr>
                <w:sz w:val="20"/>
              </w:rPr>
            </w:pPr>
            <w:r>
              <w:rPr>
                <w:spacing w:val="-10"/>
                <w:sz w:val="20"/>
              </w:rPr>
              <w:t>0</w:t>
            </w:r>
          </w:p>
        </w:tc>
        <w:tc>
          <w:tcPr>
            <w:tcW w:w="616" w:type="dxa"/>
          </w:tcPr>
          <w:p w14:paraId="0D54F15E" w14:textId="77777777" w:rsidR="00CC1DF2" w:rsidRDefault="00BC0AC7">
            <w:pPr>
              <w:pStyle w:val="TableParagraph"/>
              <w:spacing w:before="50"/>
              <w:ind w:left="0" w:right="247"/>
              <w:jc w:val="right"/>
              <w:rPr>
                <w:sz w:val="20"/>
              </w:rPr>
            </w:pPr>
            <w:r>
              <w:rPr>
                <w:spacing w:val="-10"/>
                <w:sz w:val="20"/>
              </w:rPr>
              <w:t>0</w:t>
            </w:r>
          </w:p>
        </w:tc>
        <w:tc>
          <w:tcPr>
            <w:tcW w:w="914" w:type="dxa"/>
          </w:tcPr>
          <w:p w14:paraId="0EBC6E4E" w14:textId="77777777" w:rsidR="00CC1DF2" w:rsidRDefault="00BC0AC7">
            <w:pPr>
              <w:pStyle w:val="TableParagraph"/>
              <w:spacing w:before="50"/>
              <w:ind w:left="10"/>
              <w:rPr>
                <w:sz w:val="20"/>
              </w:rPr>
            </w:pPr>
            <w:r>
              <w:rPr>
                <w:spacing w:val="-10"/>
                <w:sz w:val="20"/>
              </w:rPr>
              <w:t>0</w:t>
            </w:r>
          </w:p>
        </w:tc>
        <w:tc>
          <w:tcPr>
            <w:tcW w:w="616" w:type="dxa"/>
          </w:tcPr>
          <w:p w14:paraId="6DE060ED" w14:textId="77777777" w:rsidR="00CC1DF2" w:rsidRDefault="00BC0AC7">
            <w:pPr>
              <w:pStyle w:val="TableParagraph"/>
              <w:spacing w:before="50"/>
              <w:ind w:left="10"/>
              <w:rPr>
                <w:sz w:val="20"/>
              </w:rPr>
            </w:pPr>
            <w:r>
              <w:rPr>
                <w:spacing w:val="-10"/>
                <w:sz w:val="20"/>
              </w:rPr>
              <w:t>0</w:t>
            </w:r>
          </w:p>
        </w:tc>
        <w:tc>
          <w:tcPr>
            <w:tcW w:w="914" w:type="dxa"/>
          </w:tcPr>
          <w:p w14:paraId="53F365F3" w14:textId="77777777" w:rsidR="00CC1DF2" w:rsidRDefault="00BC0AC7">
            <w:pPr>
              <w:pStyle w:val="TableParagraph"/>
              <w:spacing w:before="50"/>
              <w:ind w:left="10"/>
              <w:rPr>
                <w:sz w:val="20"/>
              </w:rPr>
            </w:pPr>
            <w:r>
              <w:rPr>
                <w:spacing w:val="-10"/>
                <w:sz w:val="20"/>
              </w:rPr>
              <w:t>0</w:t>
            </w:r>
          </w:p>
        </w:tc>
        <w:tc>
          <w:tcPr>
            <w:tcW w:w="671" w:type="dxa"/>
          </w:tcPr>
          <w:p w14:paraId="3B9AECE0" w14:textId="77777777" w:rsidR="00CC1DF2" w:rsidRDefault="00BC0AC7">
            <w:pPr>
              <w:pStyle w:val="TableParagraph"/>
              <w:spacing w:before="50"/>
              <w:ind w:left="9"/>
              <w:rPr>
                <w:sz w:val="20"/>
              </w:rPr>
            </w:pPr>
            <w:r>
              <w:rPr>
                <w:spacing w:val="-10"/>
                <w:sz w:val="20"/>
              </w:rPr>
              <w:t>0</w:t>
            </w:r>
          </w:p>
        </w:tc>
        <w:tc>
          <w:tcPr>
            <w:tcW w:w="949" w:type="dxa"/>
          </w:tcPr>
          <w:p w14:paraId="417E1FCC" w14:textId="77777777" w:rsidR="00CC1DF2" w:rsidRDefault="00BC0AC7">
            <w:pPr>
              <w:pStyle w:val="TableParagraph"/>
              <w:spacing w:before="50"/>
              <w:ind w:left="10"/>
              <w:rPr>
                <w:sz w:val="20"/>
              </w:rPr>
            </w:pPr>
            <w:r>
              <w:rPr>
                <w:spacing w:val="-10"/>
                <w:sz w:val="20"/>
              </w:rPr>
              <w:t>0</w:t>
            </w:r>
          </w:p>
        </w:tc>
        <w:tc>
          <w:tcPr>
            <w:tcW w:w="659" w:type="dxa"/>
          </w:tcPr>
          <w:p w14:paraId="1E96A775" w14:textId="77777777" w:rsidR="00CC1DF2" w:rsidRDefault="00BC0AC7">
            <w:pPr>
              <w:pStyle w:val="TableParagraph"/>
              <w:spacing w:before="50"/>
              <w:ind w:left="9"/>
              <w:rPr>
                <w:b/>
                <w:sz w:val="20"/>
              </w:rPr>
            </w:pPr>
            <w:r>
              <w:rPr>
                <w:b/>
                <w:spacing w:val="-10"/>
                <w:sz w:val="20"/>
              </w:rPr>
              <w:t>0</w:t>
            </w:r>
          </w:p>
        </w:tc>
        <w:tc>
          <w:tcPr>
            <w:tcW w:w="900" w:type="dxa"/>
          </w:tcPr>
          <w:p w14:paraId="14A2FEE2" w14:textId="77777777" w:rsidR="00CC1DF2" w:rsidRDefault="00BC0AC7">
            <w:pPr>
              <w:pStyle w:val="TableParagraph"/>
              <w:spacing w:before="50"/>
              <w:ind w:left="10"/>
              <w:rPr>
                <w:b/>
                <w:sz w:val="20"/>
              </w:rPr>
            </w:pPr>
            <w:r>
              <w:rPr>
                <w:b/>
                <w:spacing w:val="-10"/>
                <w:sz w:val="20"/>
              </w:rPr>
              <w:t>0</w:t>
            </w:r>
          </w:p>
        </w:tc>
      </w:tr>
      <w:tr w:rsidR="00CC1DF2" w14:paraId="22F779CE" w14:textId="77777777">
        <w:trPr>
          <w:trHeight w:val="331"/>
        </w:trPr>
        <w:tc>
          <w:tcPr>
            <w:tcW w:w="1987" w:type="dxa"/>
          </w:tcPr>
          <w:p w14:paraId="74462A11" w14:textId="77777777" w:rsidR="00CC1DF2" w:rsidRDefault="00BC0AC7">
            <w:pPr>
              <w:pStyle w:val="TableParagraph"/>
              <w:spacing w:before="50"/>
              <w:ind w:left="108"/>
              <w:jc w:val="left"/>
              <w:rPr>
                <w:b/>
                <w:sz w:val="20"/>
              </w:rPr>
            </w:pPr>
            <w:r>
              <w:rPr>
                <w:b/>
                <w:spacing w:val="-2"/>
                <w:sz w:val="20"/>
              </w:rPr>
              <w:t>Subtotal</w:t>
            </w:r>
          </w:p>
        </w:tc>
        <w:tc>
          <w:tcPr>
            <w:tcW w:w="700" w:type="dxa"/>
          </w:tcPr>
          <w:p w14:paraId="42C8C72F" w14:textId="77777777" w:rsidR="00CC1DF2" w:rsidRDefault="00BC0AC7">
            <w:pPr>
              <w:pStyle w:val="TableParagraph"/>
              <w:spacing w:before="50"/>
              <w:ind w:left="9"/>
              <w:rPr>
                <w:b/>
                <w:sz w:val="20"/>
              </w:rPr>
            </w:pPr>
            <w:r>
              <w:rPr>
                <w:b/>
                <w:spacing w:val="-10"/>
                <w:sz w:val="20"/>
              </w:rPr>
              <w:t>0</w:t>
            </w:r>
          </w:p>
        </w:tc>
        <w:tc>
          <w:tcPr>
            <w:tcW w:w="894" w:type="dxa"/>
          </w:tcPr>
          <w:p w14:paraId="2B8E3D67" w14:textId="77777777" w:rsidR="00CC1DF2" w:rsidRDefault="00BC0AC7">
            <w:pPr>
              <w:pStyle w:val="TableParagraph"/>
              <w:spacing w:before="50"/>
              <w:ind w:left="10"/>
              <w:rPr>
                <w:b/>
                <w:sz w:val="20"/>
              </w:rPr>
            </w:pPr>
            <w:r>
              <w:rPr>
                <w:b/>
                <w:spacing w:val="-10"/>
                <w:sz w:val="20"/>
              </w:rPr>
              <w:t>0</w:t>
            </w:r>
          </w:p>
        </w:tc>
        <w:tc>
          <w:tcPr>
            <w:tcW w:w="616" w:type="dxa"/>
          </w:tcPr>
          <w:p w14:paraId="0AD65E68" w14:textId="77777777" w:rsidR="00CC1DF2" w:rsidRDefault="00BC0AC7">
            <w:pPr>
              <w:pStyle w:val="TableParagraph"/>
              <w:spacing w:before="50"/>
              <w:ind w:left="0" w:right="247"/>
              <w:jc w:val="right"/>
              <w:rPr>
                <w:b/>
                <w:sz w:val="20"/>
              </w:rPr>
            </w:pPr>
            <w:r>
              <w:rPr>
                <w:b/>
                <w:spacing w:val="-10"/>
                <w:sz w:val="20"/>
              </w:rPr>
              <w:t>0</w:t>
            </w:r>
          </w:p>
        </w:tc>
        <w:tc>
          <w:tcPr>
            <w:tcW w:w="914" w:type="dxa"/>
          </w:tcPr>
          <w:p w14:paraId="5CF061EB" w14:textId="77777777" w:rsidR="00CC1DF2" w:rsidRDefault="00BC0AC7">
            <w:pPr>
              <w:pStyle w:val="TableParagraph"/>
              <w:spacing w:before="50"/>
              <w:ind w:left="10"/>
              <w:rPr>
                <w:b/>
                <w:sz w:val="20"/>
              </w:rPr>
            </w:pPr>
            <w:r>
              <w:rPr>
                <w:b/>
                <w:spacing w:val="-10"/>
                <w:sz w:val="20"/>
              </w:rPr>
              <w:t>0</w:t>
            </w:r>
          </w:p>
        </w:tc>
        <w:tc>
          <w:tcPr>
            <w:tcW w:w="616" w:type="dxa"/>
          </w:tcPr>
          <w:p w14:paraId="0CE95FAC" w14:textId="77777777" w:rsidR="00CC1DF2" w:rsidRDefault="00BC0AC7">
            <w:pPr>
              <w:pStyle w:val="TableParagraph"/>
              <w:spacing w:before="50"/>
              <w:ind w:left="10"/>
              <w:rPr>
                <w:b/>
                <w:sz w:val="20"/>
              </w:rPr>
            </w:pPr>
            <w:r>
              <w:rPr>
                <w:b/>
                <w:spacing w:val="-10"/>
                <w:sz w:val="20"/>
              </w:rPr>
              <w:t>0</w:t>
            </w:r>
          </w:p>
        </w:tc>
        <w:tc>
          <w:tcPr>
            <w:tcW w:w="914" w:type="dxa"/>
          </w:tcPr>
          <w:p w14:paraId="70080127" w14:textId="77777777" w:rsidR="00CC1DF2" w:rsidRDefault="00BC0AC7">
            <w:pPr>
              <w:pStyle w:val="TableParagraph"/>
              <w:spacing w:before="50"/>
              <w:ind w:left="10"/>
              <w:rPr>
                <w:b/>
                <w:sz w:val="20"/>
              </w:rPr>
            </w:pPr>
            <w:r>
              <w:rPr>
                <w:b/>
                <w:spacing w:val="-10"/>
                <w:sz w:val="20"/>
              </w:rPr>
              <w:t>0</w:t>
            </w:r>
          </w:p>
        </w:tc>
        <w:tc>
          <w:tcPr>
            <w:tcW w:w="671" w:type="dxa"/>
          </w:tcPr>
          <w:p w14:paraId="7E2133CB" w14:textId="77777777" w:rsidR="00CC1DF2" w:rsidRDefault="00BC0AC7">
            <w:pPr>
              <w:pStyle w:val="TableParagraph"/>
              <w:spacing w:before="50"/>
              <w:ind w:left="9"/>
              <w:rPr>
                <w:b/>
                <w:sz w:val="20"/>
              </w:rPr>
            </w:pPr>
            <w:r>
              <w:rPr>
                <w:b/>
                <w:spacing w:val="-10"/>
                <w:sz w:val="20"/>
              </w:rPr>
              <w:t>0</w:t>
            </w:r>
          </w:p>
        </w:tc>
        <w:tc>
          <w:tcPr>
            <w:tcW w:w="949" w:type="dxa"/>
          </w:tcPr>
          <w:p w14:paraId="5ACCF20C" w14:textId="77777777" w:rsidR="00CC1DF2" w:rsidRDefault="00BC0AC7">
            <w:pPr>
              <w:pStyle w:val="TableParagraph"/>
              <w:spacing w:before="50"/>
              <w:ind w:left="10"/>
              <w:rPr>
                <w:b/>
                <w:sz w:val="20"/>
              </w:rPr>
            </w:pPr>
            <w:r>
              <w:rPr>
                <w:b/>
                <w:spacing w:val="-10"/>
                <w:sz w:val="20"/>
              </w:rPr>
              <w:t>0</w:t>
            </w:r>
          </w:p>
        </w:tc>
        <w:tc>
          <w:tcPr>
            <w:tcW w:w="659" w:type="dxa"/>
          </w:tcPr>
          <w:p w14:paraId="036EA794" w14:textId="77777777" w:rsidR="00CC1DF2" w:rsidRDefault="00BC0AC7">
            <w:pPr>
              <w:pStyle w:val="TableParagraph"/>
              <w:spacing w:before="50"/>
              <w:ind w:left="9"/>
              <w:rPr>
                <w:b/>
                <w:sz w:val="20"/>
              </w:rPr>
            </w:pPr>
            <w:r>
              <w:rPr>
                <w:b/>
                <w:spacing w:val="-10"/>
                <w:sz w:val="20"/>
              </w:rPr>
              <w:t>0</w:t>
            </w:r>
          </w:p>
        </w:tc>
        <w:tc>
          <w:tcPr>
            <w:tcW w:w="900" w:type="dxa"/>
          </w:tcPr>
          <w:p w14:paraId="471F9DD9" w14:textId="77777777" w:rsidR="00CC1DF2" w:rsidRDefault="00BC0AC7">
            <w:pPr>
              <w:pStyle w:val="TableParagraph"/>
              <w:spacing w:before="50"/>
              <w:ind w:left="10"/>
              <w:rPr>
                <w:b/>
                <w:sz w:val="20"/>
              </w:rPr>
            </w:pPr>
            <w:r>
              <w:rPr>
                <w:b/>
                <w:spacing w:val="-10"/>
                <w:sz w:val="20"/>
              </w:rPr>
              <w:t>0</w:t>
            </w:r>
          </w:p>
        </w:tc>
      </w:tr>
      <w:tr w:rsidR="00CC1DF2" w14:paraId="205ECB91" w14:textId="77777777">
        <w:trPr>
          <w:trHeight w:val="459"/>
        </w:trPr>
        <w:tc>
          <w:tcPr>
            <w:tcW w:w="1987" w:type="dxa"/>
          </w:tcPr>
          <w:p w14:paraId="0B08A3DD" w14:textId="77777777" w:rsidR="00CC1DF2" w:rsidRDefault="00BC0AC7">
            <w:pPr>
              <w:pStyle w:val="TableParagraph"/>
              <w:spacing w:before="0" w:line="230" w:lineRule="atLeast"/>
              <w:ind w:left="108"/>
              <w:jc w:val="left"/>
              <w:rPr>
                <w:sz w:val="20"/>
              </w:rPr>
            </w:pPr>
            <w:r>
              <w:rPr>
                <w:sz w:val="20"/>
              </w:rPr>
              <w:t>Qualified</w:t>
            </w:r>
            <w:r>
              <w:rPr>
                <w:spacing w:val="-13"/>
                <w:sz w:val="20"/>
              </w:rPr>
              <w:t xml:space="preserve"> </w:t>
            </w:r>
            <w:r>
              <w:rPr>
                <w:sz w:val="20"/>
              </w:rPr>
              <w:t>Grants</w:t>
            </w:r>
            <w:r>
              <w:rPr>
                <w:spacing w:val="-12"/>
                <w:sz w:val="20"/>
              </w:rPr>
              <w:t xml:space="preserve"> </w:t>
            </w:r>
            <w:r>
              <w:rPr>
                <w:sz w:val="20"/>
              </w:rPr>
              <w:t xml:space="preserve">&amp; </w:t>
            </w:r>
            <w:r>
              <w:rPr>
                <w:spacing w:val="-2"/>
                <w:sz w:val="20"/>
              </w:rPr>
              <w:t>Donations</w:t>
            </w:r>
          </w:p>
        </w:tc>
        <w:tc>
          <w:tcPr>
            <w:tcW w:w="700" w:type="dxa"/>
          </w:tcPr>
          <w:p w14:paraId="65830876" w14:textId="77777777" w:rsidR="00CC1DF2" w:rsidRDefault="00BC0AC7">
            <w:pPr>
              <w:pStyle w:val="TableParagraph"/>
              <w:spacing w:before="115"/>
              <w:ind w:left="9"/>
              <w:rPr>
                <w:sz w:val="20"/>
              </w:rPr>
            </w:pPr>
            <w:r>
              <w:rPr>
                <w:spacing w:val="-10"/>
                <w:sz w:val="20"/>
              </w:rPr>
              <w:t>0</w:t>
            </w:r>
          </w:p>
        </w:tc>
        <w:tc>
          <w:tcPr>
            <w:tcW w:w="894" w:type="dxa"/>
          </w:tcPr>
          <w:p w14:paraId="6EE87307" w14:textId="77777777" w:rsidR="00CC1DF2" w:rsidRDefault="00BC0AC7">
            <w:pPr>
              <w:pStyle w:val="TableParagraph"/>
              <w:spacing w:before="115"/>
              <w:ind w:left="10"/>
              <w:rPr>
                <w:sz w:val="20"/>
              </w:rPr>
            </w:pPr>
            <w:r>
              <w:rPr>
                <w:spacing w:val="-10"/>
                <w:sz w:val="20"/>
              </w:rPr>
              <w:t>0</w:t>
            </w:r>
          </w:p>
        </w:tc>
        <w:tc>
          <w:tcPr>
            <w:tcW w:w="616" w:type="dxa"/>
          </w:tcPr>
          <w:p w14:paraId="6691BD6A" w14:textId="77777777" w:rsidR="00CC1DF2" w:rsidRDefault="00BC0AC7">
            <w:pPr>
              <w:pStyle w:val="TableParagraph"/>
              <w:spacing w:before="115"/>
              <w:ind w:left="0" w:right="197"/>
              <w:jc w:val="right"/>
              <w:rPr>
                <w:sz w:val="20"/>
              </w:rPr>
            </w:pPr>
            <w:r>
              <w:rPr>
                <w:spacing w:val="-5"/>
                <w:sz w:val="20"/>
              </w:rPr>
              <w:t>35</w:t>
            </w:r>
          </w:p>
        </w:tc>
        <w:tc>
          <w:tcPr>
            <w:tcW w:w="914" w:type="dxa"/>
          </w:tcPr>
          <w:p w14:paraId="001C7EAD" w14:textId="77777777" w:rsidR="00CC1DF2" w:rsidRDefault="00BC0AC7">
            <w:pPr>
              <w:pStyle w:val="TableParagraph"/>
              <w:spacing w:before="115"/>
              <w:ind w:left="10"/>
              <w:rPr>
                <w:sz w:val="20"/>
              </w:rPr>
            </w:pPr>
            <w:r>
              <w:rPr>
                <w:spacing w:val="-5"/>
                <w:sz w:val="20"/>
              </w:rPr>
              <w:t>342</w:t>
            </w:r>
          </w:p>
        </w:tc>
        <w:tc>
          <w:tcPr>
            <w:tcW w:w="616" w:type="dxa"/>
          </w:tcPr>
          <w:p w14:paraId="60346D4A" w14:textId="77777777" w:rsidR="00CC1DF2" w:rsidRDefault="00BC0AC7">
            <w:pPr>
              <w:pStyle w:val="TableParagraph"/>
              <w:spacing w:before="115"/>
              <w:ind w:left="10"/>
              <w:rPr>
                <w:sz w:val="20"/>
              </w:rPr>
            </w:pPr>
            <w:r>
              <w:rPr>
                <w:spacing w:val="-5"/>
                <w:sz w:val="20"/>
              </w:rPr>
              <w:t>18</w:t>
            </w:r>
          </w:p>
        </w:tc>
        <w:tc>
          <w:tcPr>
            <w:tcW w:w="914" w:type="dxa"/>
          </w:tcPr>
          <w:p w14:paraId="5651A3CC" w14:textId="77777777" w:rsidR="00CC1DF2" w:rsidRDefault="00BC0AC7">
            <w:pPr>
              <w:pStyle w:val="TableParagraph"/>
              <w:spacing w:before="115"/>
              <w:ind w:left="10"/>
              <w:rPr>
                <w:sz w:val="20"/>
              </w:rPr>
            </w:pPr>
            <w:r>
              <w:rPr>
                <w:spacing w:val="-5"/>
                <w:sz w:val="20"/>
              </w:rPr>
              <w:t>254</w:t>
            </w:r>
          </w:p>
        </w:tc>
        <w:tc>
          <w:tcPr>
            <w:tcW w:w="671" w:type="dxa"/>
          </w:tcPr>
          <w:p w14:paraId="1505B143" w14:textId="77777777" w:rsidR="00CC1DF2" w:rsidRDefault="00BC0AC7">
            <w:pPr>
              <w:pStyle w:val="TableParagraph"/>
              <w:spacing w:before="115"/>
              <w:ind w:left="9"/>
              <w:rPr>
                <w:sz w:val="20"/>
              </w:rPr>
            </w:pPr>
            <w:r>
              <w:rPr>
                <w:spacing w:val="-10"/>
                <w:sz w:val="20"/>
              </w:rPr>
              <w:t>0</w:t>
            </w:r>
          </w:p>
        </w:tc>
        <w:tc>
          <w:tcPr>
            <w:tcW w:w="949" w:type="dxa"/>
          </w:tcPr>
          <w:p w14:paraId="166E1D40" w14:textId="77777777" w:rsidR="00CC1DF2" w:rsidRDefault="00BC0AC7">
            <w:pPr>
              <w:pStyle w:val="TableParagraph"/>
              <w:spacing w:before="115"/>
              <w:ind w:left="10"/>
              <w:rPr>
                <w:sz w:val="20"/>
              </w:rPr>
            </w:pPr>
            <w:r>
              <w:rPr>
                <w:spacing w:val="-10"/>
                <w:sz w:val="20"/>
              </w:rPr>
              <w:t>0</w:t>
            </w:r>
          </w:p>
        </w:tc>
        <w:tc>
          <w:tcPr>
            <w:tcW w:w="659" w:type="dxa"/>
          </w:tcPr>
          <w:p w14:paraId="1964E5C9" w14:textId="77777777" w:rsidR="00CC1DF2" w:rsidRDefault="00BC0AC7">
            <w:pPr>
              <w:pStyle w:val="TableParagraph"/>
              <w:spacing w:before="115"/>
              <w:ind w:left="9"/>
              <w:rPr>
                <w:b/>
                <w:sz w:val="20"/>
              </w:rPr>
            </w:pPr>
            <w:r>
              <w:rPr>
                <w:b/>
                <w:spacing w:val="-5"/>
                <w:sz w:val="20"/>
              </w:rPr>
              <w:t>53</w:t>
            </w:r>
          </w:p>
        </w:tc>
        <w:tc>
          <w:tcPr>
            <w:tcW w:w="900" w:type="dxa"/>
          </w:tcPr>
          <w:p w14:paraId="4ED01913" w14:textId="77777777" w:rsidR="00CC1DF2" w:rsidRDefault="00BC0AC7">
            <w:pPr>
              <w:pStyle w:val="TableParagraph"/>
              <w:spacing w:before="115"/>
              <w:ind w:left="10"/>
              <w:rPr>
                <w:b/>
                <w:sz w:val="20"/>
              </w:rPr>
            </w:pPr>
            <w:r>
              <w:rPr>
                <w:b/>
                <w:spacing w:val="-5"/>
                <w:sz w:val="20"/>
              </w:rPr>
              <w:t>596</w:t>
            </w:r>
          </w:p>
        </w:tc>
      </w:tr>
      <w:tr w:rsidR="00CC1DF2" w14:paraId="37087709" w14:textId="77777777">
        <w:trPr>
          <w:trHeight w:val="331"/>
        </w:trPr>
        <w:tc>
          <w:tcPr>
            <w:tcW w:w="1987" w:type="dxa"/>
          </w:tcPr>
          <w:p w14:paraId="6FB42F19" w14:textId="77777777" w:rsidR="00CC1DF2" w:rsidRDefault="00BC0AC7">
            <w:pPr>
              <w:pStyle w:val="TableParagraph"/>
              <w:spacing w:before="50"/>
              <w:ind w:left="108"/>
              <w:jc w:val="left"/>
              <w:rPr>
                <w:b/>
                <w:sz w:val="20"/>
              </w:rPr>
            </w:pPr>
            <w:r>
              <w:rPr>
                <w:b/>
                <w:spacing w:val="-2"/>
                <w:sz w:val="20"/>
              </w:rPr>
              <w:t>Total</w:t>
            </w:r>
          </w:p>
        </w:tc>
        <w:tc>
          <w:tcPr>
            <w:tcW w:w="700" w:type="dxa"/>
            <w:tcBorders>
              <w:bottom w:val="single" w:sz="8" w:space="0" w:color="000000"/>
              <w:right w:val="single" w:sz="8" w:space="0" w:color="000000"/>
            </w:tcBorders>
          </w:tcPr>
          <w:p w14:paraId="6E7FBF7A" w14:textId="77777777" w:rsidR="00CC1DF2" w:rsidRDefault="00BC0AC7">
            <w:pPr>
              <w:pStyle w:val="TableParagraph"/>
              <w:spacing w:before="50"/>
              <w:ind w:left="14"/>
              <w:rPr>
                <w:b/>
                <w:sz w:val="20"/>
              </w:rPr>
            </w:pPr>
            <w:r>
              <w:rPr>
                <w:b/>
                <w:spacing w:val="-10"/>
                <w:sz w:val="20"/>
              </w:rPr>
              <w:t>0</w:t>
            </w:r>
          </w:p>
        </w:tc>
        <w:tc>
          <w:tcPr>
            <w:tcW w:w="894" w:type="dxa"/>
            <w:tcBorders>
              <w:left w:val="single" w:sz="8" w:space="0" w:color="000000"/>
              <w:bottom w:val="single" w:sz="8" w:space="0" w:color="000000"/>
              <w:right w:val="single" w:sz="8" w:space="0" w:color="000000"/>
            </w:tcBorders>
          </w:tcPr>
          <w:p w14:paraId="35E18CA7" w14:textId="77777777" w:rsidR="00CC1DF2" w:rsidRDefault="00BC0AC7">
            <w:pPr>
              <w:pStyle w:val="TableParagraph"/>
              <w:spacing w:before="50"/>
              <w:ind w:left="10"/>
              <w:rPr>
                <w:b/>
                <w:sz w:val="20"/>
              </w:rPr>
            </w:pPr>
            <w:r>
              <w:rPr>
                <w:b/>
                <w:spacing w:val="-10"/>
                <w:sz w:val="20"/>
              </w:rPr>
              <w:t>0</w:t>
            </w:r>
          </w:p>
        </w:tc>
        <w:tc>
          <w:tcPr>
            <w:tcW w:w="616" w:type="dxa"/>
            <w:tcBorders>
              <w:left w:val="single" w:sz="8" w:space="0" w:color="000000"/>
            </w:tcBorders>
          </w:tcPr>
          <w:p w14:paraId="28DDBAB6" w14:textId="77777777" w:rsidR="00CC1DF2" w:rsidRDefault="00BC0AC7">
            <w:pPr>
              <w:pStyle w:val="TableParagraph"/>
              <w:spacing w:before="50"/>
              <w:ind w:left="0" w:right="197"/>
              <w:jc w:val="right"/>
              <w:rPr>
                <w:b/>
                <w:sz w:val="20"/>
              </w:rPr>
            </w:pPr>
            <w:r>
              <w:rPr>
                <w:b/>
                <w:spacing w:val="-5"/>
                <w:sz w:val="20"/>
              </w:rPr>
              <w:t>35</w:t>
            </w:r>
          </w:p>
        </w:tc>
        <w:tc>
          <w:tcPr>
            <w:tcW w:w="914" w:type="dxa"/>
          </w:tcPr>
          <w:p w14:paraId="5D509C00" w14:textId="77777777" w:rsidR="00CC1DF2" w:rsidRDefault="00BC0AC7">
            <w:pPr>
              <w:pStyle w:val="TableParagraph"/>
              <w:spacing w:before="50"/>
              <w:ind w:left="10"/>
              <w:rPr>
                <w:b/>
                <w:sz w:val="20"/>
              </w:rPr>
            </w:pPr>
            <w:r>
              <w:rPr>
                <w:b/>
                <w:spacing w:val="-5"/>
                <w:sz w:val="20"/>
              </w:rPr>
              <w:t>342</w:t>
            </w:r>
          </w:p>
        </w:tc>
        <w:tc>
          <w:tcPr>
            <w:tcW w:w="616" w:type="dxa"/>
          </w:tcPr>
          <w:p w14:paraId="787D9B91" w14:textId="77777777" w:rsidR="00CC1DF2" w:rsidRDefault="00BC0AC7">
            <w:pPr>
              <w:pStyle w:val="TableParagraph"/>
              <w:spacing w:before="50"/>
              <w:ind w:left="10"/>
              <w:rPr>
                <w:b/>
                <w:sz w:val="20"/>
              </w:rPr>
            </w:pPr>
            <w:r>
              <w:rPr>
                <w:b/>
                <w:spacing w:val="-5"/>
                <w:sz w:val="20"/>
              </w:rPr>
              <w:t>18</w:t>
            </w:r>
          </w:p>
        </w:tc>
        <w:tc>
          <w:tcPr>
            <w:tcW w:w="914" w:type="dxa"/>
          </w:tcPr>
          <w:p w14:paraId="05C5F547" w14:textId="77777777" w:rsidR="00CC1DF2" w:rsidRDefault="00BC0AC7">
            <w:pPr>
              <w:pStyle w:val="TableParagraph"/>
              <w:spacing w:before="50"/>
              <w:ind w:left="10"/>
              <w:rPr>
                <w:b/>
                <w:sz w:val="20"/>
              </w:rPr>
            </w:pPr>
            <w:r>
              <w:rPr>
                <w:b/>
                <w:spacing w:val="-5"/>
                <w:sz w:val="20"/>
              </w:rPr>
              <w:t>254</w:t>
            </w:r>
          </w:p>
        </w:tc>
        <w:tc>
          <w:tcPr>
            <w:tcW w:w="671" w:type="dxa"/>
            <w:tcBorders>
              <w:bottom w:val="single" w:sz="8" w:space="0" w:color="000000"/>
              <w:right w:val="single" w:sz="8" w:space="0" w:color="000000"/>
            </w:tcBorders>
          </w:tcPr>
          <w:p w14:paraId="165F51FA" w14:textId="77777777" w:rsidR="00CC1DF2" w:rsidRDefault="00BC0AC7">
            <w:pPr>
              <w:pStyle w:val="TableParagraph"/>
              <w:spacing w:before="50"/>
              <w:ind w:left="14"/>
              <w:rPr>
                <w:b/>
                <w:sz w:val="20"/>
              </w:rPr>
            </w:pPr>
            <w:r>
              <w:rPr>
                <w:b/>
                <w:spacing w:val="-10"/>
                <w:sz w:val="20"/>
              </w:rPr>
              <w:t>0</w:t>
            </w:r>
          </w:p>
        </w:tc>
        <w:tc>
          <w:tcPr>
            <w:tcW w:w="949" w:type="dxa"/>
            <w:tcBorders>
              <w:left w:val="single" w:sz="8" w:space="0" w:color="000000"/>
              <w:bottom w:val="single" w:sz="8" w:space="0" w:color="000000"/>
              <w:right w:val="single" w:sz="8" w:space="0" w:color="000000"/>
            </w:tcBorders>
          </w:tcPr>
          <w:p w14:paraId="61D8AB9A" w14:textId="77777777" w:rsidR="00CC1DF2" w:rsidRDefault="00BC0AC7">
            <w:pPr>
              <w:pStyle w:val="TableParagraph"/>
              <w:spacing w:before="50"/>
              <w:ind w:left="10"/>
              <w:rPr>
                <w:b/>
                <w:sz w:val="20"/>
              </w:rPr>
            </w:pPr>
            <w:r>
              <w:rPr>
                <w:b/>
                <w:spacing w:val="-10"/>
                <w:sz w:val="20"/>
              </w:rPr>
              <w:t>0</w:t>
            </w:r>
          </w:p>
        </w:tc>
        <w:tc>
          <w:tcPr>
            <w:tcW w:w="659" w:type="dxa"/>
            <w:tcBorders>
              <w:left w:val="single" w:sz="8" w:space="0" w:color="000000"/>
            </w:tcBorders>
          </w:tcPr>
          <w:p w14:paraId="503C0D3C" w14:textId="77777777" w:rsidR="00CC1DF2" w:rsidRDefault="00BC0AC7">
            <w:pPr>
              <w:pStyle w:val="TableParagraph"/>
              <w:spacing w:before="50"/>
              <w:ind w:left="4"/>
              <w:rPr>
                <w:b/>
                <w:sz w:val="20"/>
              </w:rPr>
            </w:pPr>
            <w:r>
              <w:rPr>
                <w:b/>
                <w:spacing w:val="-5"/>
                <w:sz w:val="20"/>
              </w:rPr>
              <w:t>53</w:t>
            </w:r>
          </w:p>
        </w:tc>
        <w:tc>
          <w:tcPr>
            <w:tcW w:w="900" w:type="dxa"/>
          </w:tcPr>
          <w:p w14:paraId="2AD48BEB" w14:textId="77777777" w:rsidR="00CC1DF2" w:rsidRDefault="00BC0AC7">
            <w:pPr>
              <w:pStyle w:val="TableParagraph"/>
              <w:spacing w:before="50"/>
              <w:ind w:left="10"/>
              <w:rPr>
                <w:b/>
                <w:sz w:val="20"/>
              </w:rPr>
            </w:pPr>
            <w:r>
              <w:rPr>
                <w:b/>
                <w:spacing w:val="-5"/>
                <w:sz w:val="20"/>
              </w:rPr>
              <w:t>596</w:t>
            </w:r>
          </w:p>
        </w:tc>
      </w:tr>
      <w:tr w:rsidR="00CC1DF2" w14:paraId="47E4AA02" w14:textId="77777777">
        <w:trPr>
          <w:trHeight w:val="331"/>
        </w:trPr>
        <w:tc>
          <w:tcPr>
            <w:tcW w:w="9820" w:type="dxa"/>
            <w:gridSpan w:val="11"/>
            <w:tcBorders>
              <w:top w:val="single" w:sz="8" w:space="0" w:color="000000"/>
            </w:tcBorders>
          </w:tcPr>
          <w:p w14:paraId="5ACB64BE" w14:textId="77777777" w:rsidR="00CC1DF2" w:rsidRDefault="00BC0AC7">
            <w:pPr>
              <w:pStyle w:val="TableParagraph"/>
              <w:spacing w:before="73"/>
              <w:ind w:left="108"/>
              <w:jc w:val="left"/>
              <w:rPr>
                <w:i/>
                <w:sz w:val="16"/>
              </w:rPr>
            </w:pPr>
            <w:r>
              <w:rPr>
                <w:i/>
                <w:sz w:val="16"/>
              </w:rPr>
              <w:t>Source:</w:t>
            </w:r>
            <w:r>
              <w:rPr>
                <w:i/>
                <w:spacing w:val="38"/>
                <w:sz w:val="16"/>
              </w:rPr>
              <w:t xml:space="preserve"> </w:t>
            </w:r>
            <w:r>
              <w:rPr>
                <w:i/>
                <w:sz w:val="16"/>
              </w:rPr>
              <w:t xml:space="preserve">Bank </w:t>
            </w:r>
            <w:r>
              <w:rPr>
                <w:i/>
                <w:spacing w:val="-4"/>
                <w:sz w:val="16"/>
              </w:rPr>
              <w:t>Data</w:t>
            </w:r>
          </w:p>
        </w:tc>
      </w:tr>
    </w:tbl>
    <w:p w14:paraId="2A5AF887" w14:textId="77777777" w:rsidR="00CC1DF2" w:rsidRDefault="00CC1DF2">
      <w:pPr>
        <w:pStyle w:val="BodyText"/>
        <w:spacing w:before="23"/>
      </w:pPr>
    </w:p>
    <w:p w14:paraId="7EFD18CC" w14:textId="77777777" w:rsidR="00CC1DF2" w:rsidRDefault="00BC0AC7">
      <w:pPr>
        <w:pStyle w:val="BodyText"/>
        <w:spacing w:before="1"/>
        <w:ind w:left="216"/>
      </w:pPr>
      <w:r>
        <w:t>The</w:t>
      </w:r>
      <w:r>
        <w:rPr>
          <w:spacing w:val="-2"/>
        </w:rPr>
        <w:t xml:space="preserve"> </w:t>
      </w:r>
      <w:r>
        <w:t>following</w:t>
      </w:r>
      <w:r>
        <w:rPr>
          <w:spacing w:val="-2"/>
        </w:rPr>
        <w:t xml:space="preserve"> </w:t>
      </w:r>
      <w:r>
        <w:t>are</w:t>
      </w:r>
      <w:r>
        <w:rPr>
          <w:spacing w:val="-2"/>
        </w:rPr>
        <w:t xml:space="preserve"> </w:t>
      </w:r>
      <w:r>
        <w:t>examples</w:t>
      </w:r>
      <w:r>
        <w:rPr>
          <w:spacing w:val="-2"/>
        </w:rPr>
        <w:t xml:space="preserve"> </w:t>
      </w:r>
      <w:r>
        <w:t>of</w:t>
      </w:r>
      <w:r>
        <w:rPr>
          <w:spacing w:val="-2"/>
        </w:rPr>
        <w:t xml:space="preserve"> </w:t>
      </w:r>
      <w:r>
        <w:t>the</w:t>
      </w:r>
      <w:r>
        <w:rPr>
          <w:spacing w:val="-2"/>
        </w:rPr>
        <w:t xml:space="preserve"> </w:t>
      </w:r>
      <w:r>
        <w:t>bank’s</w:t>
      </w:r>
      <w:r>
        <w:rPr>
          <w:spacing w:val="-2"/>
        </w:rPr>
        <w:t xml:space="preserve"> </w:t>
      </w:r>
      <w:r>
        <w:t>qualified</w:t>
      </w:r>
      <w:r>
        <w:rPr>
          <w:spacing w:val="-2"/>
        </w:rPr>
        <w:t xml:space="preserve"> </w:t>
      </w:r>
      <w:r>
        <w:t>donations</w:t>
      </w:r>
      <w:r>
        <w:rPr>
          <w:spacing w:val="-2"/>
        </w:rPr>
        <w:t xml:space="preserve"> </w:t>
      </w:r>
      <w:r>
        <w:t>in</w:t>
      </w:r>
      <w:r>
        <w:rPr>
          <w:spacing w:val="-2"/>
        </w:rPr>
        <w:t xml:space="preserve"> </w:t>
      </w:r>
      <w:r>
        <w:t>this</w:t>
      </w:r>
      <w:r>
        <w:rPr>
          <w:spacing w:val="-2"/>
        </w:rPr>
        <w:t xml:space="preserve"> </w:t>
      </w:r>
      <w:r>
        <w:t>assessment</w:t>
      </w:r>
      <w:r>
        <w:rPr>
          <w:spacing w:val="-1"/>
        </w:rPr>
        <w:t xml:space="preserve"> </w:t>
      </w:r>
      <w:r>
        <w:rPr>
          <w:spacing w:val="-2"/>
        </w:rPr>
        <w:t>area.</w:t>
      </w:r>
    </w:p>
    <w:p w14:paraId="4EAD4E6F" w14:textId="77777777" w:rsidR="00CC1DF2" w:rsidRDefault="00BC0AC7">
      <w:pPr>
        <w:pStyle w:val="ListParagraph"/>
        <w:numPr>
          <w:ilvl w:val="0"/>
          <w:numId w:val="9"/>
        </w:numPr>
        <w:tabs>
          <w:tab w:val="left" w:pos="936"/>
        </w:tabs>
        <w:spacing w:before="276"/>
        <w:ind w:right="596"/>
        <w:rPr>
          <w:sz w:val="24"/>
        </w:rPr>
      </w:pPr>
      <w:r>
        <w:rPr>
          <w:b/>
          <w:sz w:val="24"/>
        </w:rPr>
        <w:t>Kennebec</w:t>
      </w:r>
      <w:r>
        <w:rPr>
          <w:b/>
          <w:spacing w:val="-4"/>
          <w:sz w:val="24"/>
        </w:rPr>
        <w:t xml:space="preserve"> </w:t>
      </w:r>
      <w:r>
        <w:rPr>
          <w:b/>
          <w:sz w:val="24"/>
        </w:rPr>
        <w:t>Valley</w:t>
      </w:r>
      <w:r>
        <w:rPr>
          <w:b/>
          <w:spacing w:val="-4"/>
          <w:sz w:val="24"/>
        </w:rPr>
        <w:t xml:space="preserve"> </w:t>
      </w:r>
      <w:r>
        <w:rPr>
          <w:b/>
          <w:sz w:val="24"/>
        </w:rPr>
        <w:t>Community</w:t>
      </w:r>
      <w:r>
        <w:rPr>
          <w:b/>
          <w:spacing w:val="-4"/>
          <w:sz w:val="24"/>
        </w:rPr>
        <w:t xml:space="preserve"> </w:t>
      </w:r>
      <w:r>
        <w:rPr>
          <w:b/>
          <w:sz w:val="24"/>
        </w:rPr>
        <w:t>Action</w:t>
      </w:r>
      <w:r>
        <w:rPr>
          <w:b/>
          <w:spacing w:val="-5"/>
          <w:sz w:val="24"/>
        </w:rPr>
        <w:t xml:space="preserve"> </w:t>
      </w:r>
      <w:r>
        <w:rPr>
          <w:b/>
          <w:sz w:val="24"/>
        </w:rPr>
        <w:t>Program</w:t>
      </w:r>
      <w:r>
        <w:rPr>
          <w:b/>
          <w:spacing w:val="-4"/>
          <w:sz w:val="24"/>
        </w:rPr>
        <w:t xml:space="preserve"> </w:t>
      </w:r>
      <w:r>
        <w:rPr>
          <w:b/>
          <w:sz w:val="24"/>
        </w:rPr>
        <w:t>(KVCAP)</w:t>
      </w:r>
      <w:r>
        <w:rPr>
          <w:b/>
          <w:spacing w:val="-4"/>
          <w:sz w:val="24"/>
        </w:rPr>
        <w:t xml:space="preserve"> </w:t>
      </w:r>
      <w:r>
        <w:rPr>
          <w:sz w:val="24"/>
        </w:rPr>
        <w:t>–</w:t>
      </w:r>
      <w:r>
        <w:rPr>
          <w:spacing w:val="-4"/>
          <w:sz w:val="24"/>
        </w:rPr>
        <w:t xml:space="preserve"> </w:t>
      </w:r>
      <w:r>
        <w:rPr>
          <w:sz w:val="24"/>
        </w:rPr>
        <w:t>SSB</w:t>
      </w:r>
      <w:r>
        <w:rPr>
          <w:spacing w:val="-4"/>
          <w:sz w:val="24"/>
        </w:rPr>
        <w:t xml:space="preserve"> </w:t>
      </w:r>
      <w:r>
        <w:rPr>
          <w:sz w:val="24"/>
        </w:rPr>
        <w:t>donated</w:t>
      </w:r>
      <w:r>
        <w:rPr>
          <w:spacing w:val="-4"/>
          <w:sz w:val="24"/>
        </w:rPr>
        <w:t xml:space="preserve"> </w:t>
      </w:r>
      <w:r>
        <w:rPr>
          <w:sz w:val="24"/>
        </w:rPr>
        <w:t>$250,000</w:t>
      </w:r>
      <w:r>
        <w:rPr>
          <w:spacing w:val="-4"/>
          <w:sz w:val="24"/>
        </w:rPr>
        <w:t xml:space="preserve"> </w:t>
      </w:r>
      <w:r>
        <w:rPr>
          <w:sz w:val="24"/>
        </w:rPr>
        <w:t>over</w:t>
      </w:r>
      <w:r>
        <w:rPr>
          <w:spacing w:val="-4"/>
          <w:sz w:val="24"/>
        </w:rPr>
        <w:t xml:space="preserve"> </w:t>
      </w:r>
      <w:r>
        <w:rPr>
          <w:sz w:val="24"/>
        </w:rPr>
        <w:t>a three-year period to assist in constructing the new Skowhegan Elementary School which serves residents of Somerset County.</w:t>
      </w:r>
      <w:r>
        <w:rPr>
          <w:spacing w:val="40"/>
          <w:sz w:val="24"/>
        </w:rPr>
        <w:t xml:space="preserve"> </w:t>
      </w:r>
      <w:r>
        <w:rPr>
          <w:sz w:val="24"/>
        </w:rPr>
        <w:t xml:space="preserve">The school will house a </w:t>
      </w:r>
      <w:proofErr w:type="gramStart"/>
      <w:r>
        <w:rPr>
          <w:sz w:val="24"/>
        </w:rPr>
        <w:t>child care</w:t>
      </w:r>
      <w:proofErr w:type="gramEnd"/>
      <w:r>
        <w:rPr>
          <w:sz w:val="24"/>
        </w:rPr>
        <w:t xml:space="preserve"> center and early childhood</w:t>
      </w:r>
      <w:r>
        <w:rPr>
          <w:spacing w:val="-1"/>
          <w:sz w:val="24"/>
        </w:rPr>
        <w:t xml:space="preserve"> </w:t>
      </w:r>
      <w:r>
        <w:rPr>
          <w:sz w:val="24"/>
        </w:rPr>
        <w:t>education</w:t>
      </w:r>
      <w:r>
        <w:rPr>
          <w:spacing w:val="-1"/>
          <w:sz w:val="24"/>
        </w:rPr>
        <w:t xml:space="preserve"> </w:t>
      </w:r>
      <w:r>
        <w:rPr>
          <w:sz w:val="24"/>
        </w:rPr>
        <w:t>programs</w:t>
      </w:r>
      <w:r>
        <w:rPr>
          <w:spacing w:val="-1"/>
          <w:sz w:val="24"/>
        </w:rPr>
        <w:t xml:space="preserve"> </w:t>
      </w:r>
      <w:r>
        <w:rPr>
          <w:sz w:val="24"/>
        </w:rPr>
        <w:t>which</w:t>
      </w:r>
      <w:r>
        <w:rPr>
          <w:spacing w:val="-1"/>
          <w:sz w:val="24"/>
        </w:rPr>
        <w:t xml:space="preserve"> </w:t>
      </w:r>
      <w:r>
        <w:rPr>
          <w:sz w:val="24"/>
        </w:rPr>
        <w:t>is</w:t>
      </w:r>
      <w:r>
        <w:rPr>
          <w:spacing w:val="-2"/>
          <w:sz w:val="24"/>
        </w:rPr>
        <w:t xml:space="preserve"> </w:t>
      </w:r>
      <w:r>
        <w:rPr>
          <w:sz w:val="24"/>
        </w:rPr>
        <w:t>the</w:t>
      </w:r>
      <w:r>
        <w:rPr>
          <w:spacing w:val="-1"/>
          <w:sz w:val="24"/>
        </w:rPr>
        <w:t xml:space="preserve"> </w:t>
      </w:r>
      <w:r>
        <w:rPr>
          <w:sz w:val="24"/>
        </w:rPr>
        <w:t>first</w:t>
      </w:r>
      <w:r>
        <w:rPr>
          <w:spacing w:val="-1"/>
          <w:sz w:val="24"/>
        </w:rPr>
        <w:t xml:space="preserve"> </w:t>
      </w:r>
      <w:r>
        <w:rPr>
          <w:sz w:val="24"/>
        </w:rPr>
        <w:t>of</w:t>
      </w:r>
      <w:r>
        <w:rPr>
          <w:spacing w:val="-1"/>
          <w:sz w:val="24"/>
        </w:rPr>
        <w:t xml:space="preserve"> </w:t>
      </w:r>
      <w:r>
        <w:rPr>
          <w:sz w:val="24"/>
        </w:rPr>
        <w:t>its</w:t>
      </w:r>
      <w:r>
        <w:rPr>
          <w:spacing w:val="-2"/>
          <w:sz w:val="24"/>
        </w:rPr>
        <w:t xml:space="preserve"> </w:t>
      </w:r>
      <w:r>
        <w:rPr>
          <w:sz w:val="24"/>
        </w:rPr>
        <w:t>kind</w:t>
      </w:r>
      <w:r>
        <w:rPr>
          <w:spacing w:val="-1"/>
          <w:sz w:val="24"/>
        </w:rPr>
        <w:t xml:space="preserve"> </w:t>
      </w:r>
      <w:r>
        <w:rPr>
          <w:sz w:val="24"/>
        </w:rPr>
        <w:t>in</w:t>
      </w:r>
      <w:r>
        <w:rPr>
          <w:spacing w:val="-1"/>
          <w:sz w:val="24"/>
        </w:rPr>
        <w:t xml:space="preserve"> </w:t>
      </w:r>
      <w:r>
        <w:rPr>
          <w:sz w:val="24"/>
        </w:rPr>
        <w:t>ME.</w:t>
      </w:r>
      <w:r>
        <w:rPr>
          <w:spacing w:val="40"/>
          <w:sz w:val="24"/>
        </w:rPr>
        <w:t xml:space="preserve"> </w:t>
      </w:r>
      <w:r>
        <w:rPr>
          <w:sz w:val="24"/>
        </w:rPr>
        <w:t>The</w:t>
      </w:r>
      <w:r>
        <w:rPr>
          <w:spacing w:val="-1"/>
          <w:sz w:val="24"/>
        </w:rPr>
        <w:t xml:space="preserve"> </w:t>
      </w:r>
      <w:r>
        <w:rPr>
          <w:sz w:val="24"/>
        </w:rPr>
        <w:t>program</w:t>
      </w:r>
      <w:r>
        <w:rPr>
          <w:spacing w:val="-1"/>
          <w:sz w:val="24"/>
        </w:rPr>
        <w:t xml:space="preserve"> </w:t>
      </w:r>
      <w:r>
        <w:rPr>
          <w:sz w:val="24"/>
        </w:rPr>
        <w:t>will</w:t>
      </w:r>
      <w:r>
        <w:rPr>
          <w:spacing w:val="-2"/>
          <w:sz w:val="24"/>
        </w:rPr>
        <w:t xml:space="preserve"> </w:t>
      </w:r>
      <w:r>
        <w:rPr>
          <w:sz w:val="24"/>
        </w:rPr>
        <w:t>benefit low- and moderate-income families in the school district.</w:t>
      </w:r>
      <w:r>
        <w:rPr>
          <w:spacing w:val="40"/>
          <w:sz w:val="24"/>
        </w:rPr>
        <w:t xml:space="preserve"> </w:t>
      </w:r>
      <w:r>
        <w:rPr>
          <w:sz w:val="24"/>
        </w:rPr>
        <w:t>National Center for Education statistics show approximately 78 percent of the students in the district receive free or reduced lunch.</w:t>
      </w:r>
    </w:p>
    <w:p w14:paraId="69A6C9C5" w14:textId="77777777" w:rsidR="00CC1DF2" w:rsidRDefault="00BC0AC7">
      <w:pPr>
        <w:pStyle w:val="ListParagraph"/>
        <w:numPr>
          <w:ilvl w:val="0"/>
          <w:numId w:val="9"/>
        </w:numPr>
        <w:tabs>
          <w:tab w:val="left" w:pos="936"/>
        </w:tabs>
        <w:spacing w:before="275"/>
        <w:ind w:right="637"/>
        <w:rPr>
          <w:sz w:val="24"/>
        </w:rPr>
      </w:pPr>
      <w:r>
        <w:rPr>
          <w:b/>
          <w:sz w:val="24"/>
        </w:rPr>
        <w:t xml:space="preserve">Central Maine Growth Council (CMGC) </w:t>
      </w:r>
      <w:r>
        <w:rPr>
          <w:sz w:val="24"/>
        </w:rPr>
        <w:t>– SSB donated $50,000 over a two-year period to assist in fostering economic and business development.</w:t>
      </w:r>
      <w:r>
        <w:rPr>
          <w:spacing w:val="40"/>
          <w:sz w:val="24"/>
        </w:rPr>
        <w:t xml:space="preserve"> </w:t>
      </w:r>
      <w:r>
        <w:rPr>
          <w:sz w:val="24"/>
        </w:rPr>
        <w:t>Each $25,000 donation was awarded</w:t>
      </w:r>
      <w:r>
        <w:rPr>
          <w:spacing w:val="-4"/>
          <w:sz w:val="24"/>
        </w:rPr>
        <w:t xml:space="preserve"> </w:t>
      </w:r>
      <w:r>
        <w:rPr>
          <w:sz w:val="24"/>
        </w:rPr>
        <w:t>via</w:t>
      </w:r>
      <w:r>
        <w:rPr>
          <w:spacing w:val="-4"/>
          <w:sz w:val="24"/>
        </w:rPr>
        <w:t xml:space="preserve"> </w:t>
      </w:r>
      <w:r>
        <w:rPr>
          <w:sz w:val="24"/>
        </w:rPr>
        <w:t>a</w:t>
      </w:r>
      <w:r>
        <w:rPr>
          <w:spacing w:val="-4"/>
          <w:sz w:val="24"/>
        </w:rPr>
        <w:t xml:space="preserve"> </w:t>
      </w:r>
      <w:r>
        <w:rPr>
          <w:sz w:val="24"/>
        </w:rPr>
        <w:t>CMCG</w:t>
      </w:r>
      <w:r>
        <w:rPr>
          <w:spacing w:val="-4"/>
          <w:sz w:val="24"/>
        </w:rPr>
        <w:t xml:space="preserve"> </w:t>
      </w:r>
      <w:r>
        <w:rPr>
          <w:sz w:val="24"/>
        </w:rPr>
        <w:t>pitch</w:t>
      </w:r>
      <w:r>
        <w:rPr>
          <w:spacing w:val="-4"/>
          <w:sz w:val="24"/>
        </w:rPr>
        <w:t xml:space="preserve"> </w:t>
      </w:r>
      <w:r>
        <w:rPr>
          <w:sz w:val="24"/>
        </w:rPr>
        <w:t>competition</w:t>
      </w:r>
      <w:r>
        <w:rPr>
          <w:spacing w:val="-4"/>
          <w:sz w:val="24"/>
        </w:rPr>
        <w:t xml:space="preserve"> </w:t>
      </w:r>
      <w:r>
        <w:rPr>
          <w:sz w:val="24"/>
        </w:rPr>
        <w:t>award</w:t>
      </w:r>
      <w:r>
        <w:rPr>
          <w:spacing w:val="-4"/>
          <w:sz w:val="24"/>
        </w:rPr>
        <w:t xml:space="preserve"> </w:t>
      </w:r>
      <w:r>
        <w:rPr>
          <w:sz w:val="24"/>
        </w:rPr>
        <w:t>in</w:t>
      </w:r>
      <w:r>
        <w:rPr>
          <w:spacing w:val="-4"/>
          <w:sz w:val="24"/>
        </w:rPr>
        <w:t xml:space="preserve"> </w:t>
      </w:r>
      <w:r>
        <w:rPr>
          <w:sz w:val="24"/>
        </w:rPr>
        <w:t>which</w:t>
      </w:r>
      <w:r>
        <w:rPr>
          <w:spacing w:val="-4"/>
          <w:sz w:val="24"/>
        </w:rPr>
        <w:t xml:space="preserve"> </w:t>
      </w:r>
      <w:r>
        <w:rPr>
          <w:sz w:val="24"/>
        </w:rPr>
        <w:t>local</w:t>
      </w:r>
      <w:r>
        <w:rPr>
          <w:spacing w:val="-4"/>
          <w:sz w:val="24"/>
        </w:rPr>
        <w:t xml:space="preserve"> </w:t>
      </w:r>
      <w:r>
        <w:rPr>
          <w:sz w:val="24"/>
        </w:rPr>
        <w:t>businesses</w:t>
      </w:r>
      <w:r>
        <w:rPr>
          <w:spacing w:val="-4"/>
          <w:sz w:val="24"/>
        </w:rPr>
        <w:t xml:space="preserve"> </w:t>
      </w:r>
      <w:r>
        <w:rPr>
          <w:sz w:val="24"/>
        </w:rPr>
        <w:t>submitted</w:t>
      </w:r>
      <w:r>
        <w:rPr>
          <w:spacing w:val="-4"/>
          <w:sz w:val="24"/>
        </w:rPr>
        <w:t xml:space="preserve"> </w:t>
      </w:r>
      <w:r>
        <w:rPr>
          <w:sz w:val="24"/>
        </w:rPr>
        <w:t>business plans.</w:t>
      </w:r>
      <w:r>
        <w:rPr>
          <w:spacing w:val="40"/>
          <w:sz w:val="24"/>
        </w:rPr>
        <w:t xml:space="preserve"> </w:t>
      </w:r>
      <w:r>
        <w:rPr>
          <w:sz w:val="24"/>
        </w:rPr>
        <w:t>Local start up or small businesses received the award to assist with expanding and creating jobs.</w:t>
      </w:r>
    </w:p>
    <w:p w14:paraId="3E97756A" w14:textId="77777777" w:rsidR="00CC1DF2" w:rsidRDefault="00BC0AC7">
      <w:pPr>
        <w:pStyle w:val="Heading3"/>
        <w:spacing w:before="275"/>
        <w:rPr>
          <w:u w:val="none"/>
        </w:rPr>
      </w:pPr>
      <w:r>
        <w:t xml:space="preserve">Community Development </w:t>
      </w:r>
      <w:r>
        <w:rPr>
          <w:spacing w:val="-2"/>
        </w:rPr>
        <w:t>Services</w:t>
      </w:r>
    </w:p>
    <w:p w14:paraId="53803E18" w14:textId="77777777" w:rsidR="00CC1DF2" w:rsidRDefault="00CC1DF2">
      <w:pPr>
        <w:pStyle w:val="BodyText"/>
        <w:rPr>
          <w:b/>
        </w:rPr>
      </w:pPr>
    </w:p>
    <w:p w14:paraId="79DB0FB5" w14:textId="77777777" w:rsidR="00CC1DF2" w:rsidRDefault="00BC0AC7">
      <w:pPr>
        <w:pStyle w:val="BodyText"/>
        <w:ind w:left="216" w:right="728"/>
      </w:pPr>
      <w:r>
        <w:t xml:space="preserve">During the evaluation period, SSB’s employees provided 2,614 hours of financial expertise or technical assistance to 12 community development-related organizations in the </w:t>
      </w:r>
      <w:proofErr w:type="gramStart"/>
      <w:r>
        <w:t>Non-MSA</w:t>
      </w:r>
      <w:proofErr w:type="gramEnd"/>
      <w:r>
        <w:t xml:space="preserve"> assessment area.</w:t>
      </w:r>
      <w:r>
        <w:rPr>
          <w:spacing w:val="40"/>
        </w:rPr>
        <w:t xml:space="preserve"> </w:t>
      </w:r>
      <w:r>
        <w:t>This performance decreased since the prior evaluation period, during which the bank</w:t>
      </w:r>
      <w:r>
        <w:rPr>
          <w:spacing w:val="-3"/>
        </w:rPr>
        <w:t xml:space="preserve"> </w:t>
      </w:r>
      <w:r>
        <w:t>provided</w:t>
      </w:r>
      <w:r>
        <w:rPr>
          <w:spacing w:val="-3"/>
        </w:rPr>
        <w:t xml:space="preserve"> </w:t>
      </w:r>
      <w:r>
        <w:t>4,141</w:t>
      </w:r>
      <w:r>
        <w:rPr>
          <w:spacing w:val="-3"/>
        </w:rPr>
        <w:t xml:space="preserve"> </w:t>
      </w:r>
      <w:r>
        <w:t>hours.</w:t>
      </w:r>
      <w:r>
        <w:rPr>
          <w:spacing w:val="40"/>
        </w:rPr>
        <w:t xml:space="preserve"> </w:t>
      </w:r>
      <w:r>
        <w:t>Hours</w:t>
      </w:r>
      <w:r>
        <w:rPr>
          <w:spacing w:val="-4"/>
        </w:rPr>
        <w:t xml:space="preserve"> </w:t>
      </w:r>
      <w:r>
        <w:t>in</w:t>
      </w:r>
      <w:r>
        <w:rPr>
          <w:spacing w:val="-3"/>
        </w:rPr>
        <w:t xml:space="preserve"> </w:t>
      </w:r>
      <w:r>
        <w:t>the</w:t>
      </w:r>
      <w:r>
        <w:rPr>
          <w:spacing w:val="-3"/>
        </w:rPr>
        <w:t xml:space="preserve"> </w:t>
      </w:r>
      <w:proofErr w:type="gramStart"/>
      <w:r>
        <w:t>Non-MSA</w:t>
      </w:r>
      <w:proofErr w:type="gramEnd"/>
      <w:r>
        <w:rPr>
          <w:spacing w:val="-4"/>
        </w:rPr>
        <w:t xml:space="preserve"> </w:t>
      </w:r>
      <w:r>
        <w:t>assessment</w:t>
      </w:r>
      <w:r>
        <w:rPr>
          <w:spacing w:val="-3"/>
        </w:rPr>
        <w:t xml:space="preserve"> </w:t>
      </w:r>
      <w:r>
        <w:t>area</w:t>
      </w:r>
      <w:r>
        <w:rPr>
          <w:spacing w:val="-3"/>
        </w:rPr>
        <w:t xml:space="preserve"> </w:t>
      </w:r>
      <w:r>
        <w:t>equate</w:t>
      </w:r>
      <w:r>
        <w:rPr>
          <w:spacing w:val="-3"/>
        </w:rPr>
        <w:t xml:space="preserve"> </w:t>
      </w:r>
      <w:r>
        <w:t>to</w:t>
      </w:r>
      <w:r>
        <w:rPr>
          <w:spacing w:val="-3"/>
        </w:rPr>
        <w:t xml:space="preserve"> </w:t>
      </w:r>
      <w:r>
        <w:t>approximately</w:t>
      </w:r>
      <w:r>
        <w:rPr>
          <w:spacing w:val="-3"/>
        </w:rPr>
        <w:t xml:space="preserve"> </w:t>
      </w:r>
      <w:r>
        <w:t xml:space="preserve">99.9 percent of all qualified community development service hours provided during the evaluation </w:t>
      </w:r>
      <w:r>
        <w:rPr>
          <w:spacing w:val="-2"/>
        </w:rPr>
        <w:t>period.</w:t>
      </w:r>
    </w:p>
    <w:p w14:paraId="63F68FA8" w14:textId="77777777" w:rsidR="00CC1DF2" w:rsidRDefault="00CC1DF2">
      <w:pPr>
        <w:pStyle w:val="BodyText"/>
      </w:pPr>
    </w:p>
    <w:p w14:paraId="04F21872" w14:textId="77777777" w:rsidR="00CC1DF2" w:rsidRDefault="00BC0AC7">
      <w:pPr>
        <w:pStyle w:val="BodyText"/>
        <w:ind w:left="216"/>
      </w:pPr>
      <w:r>
        <w:t>The</w:t>
      </w:r>
      <w:r>
        <w:rPr>
          <w:spacing w:val="-2"/>
        </w:rPr>
        <w:t xml:space="preserve"> </w:t>
      </w:r>
      <w:r>
        <w:t>following</w:t>
      </w:r>
      <w:r>
        <w:rPr>
          <w:spacing w:val="-1"/>
        </w:rPr>
        <w:t xml:space="preserve"> </w:t>
      </w:r>
      <w:r>
        <w:t>table</w:t>
      </w:r>
      <w:r>
        <w:rPr>
          <w:spacing w:val="-1"/>
        </w:rPr>
        <w:t xml:space="preserve"> </w:t>
      </w:r>
      <w:proofErr w:type="gramStart"/>
      <w:r>
        <w:t>illustrated</w:t>
      </w:r>
      <w:proofErr w:type="gramEnd"/>
      <w:r>
        <w:rPr>
          <w:spacing w:val="-1"/>
        </w:rPr>
        <w:t xml:space="preserve"> </w:t>
      </w:r>
      <w:r>
        <w:t>the</w:t>
      </w:r>
      <w:r>
        <w:rPr>
          <w:spacing w:val="-2"/>
        </w:rPr>
        <w:t xml:space="preserve"> </w:t>
      </w:r>
      <w:r>
        <w:t>bank’s</w:t>
      </w:r>
      <w:r>
        <w:rPr>
          <w:spacing w:val="-2"/>
        </w:rPr>
        <w:t xml:space="preserve"> </w:t>
      </w:r>
      <w:r>
        <w:t>community</w:t>
      </w:r>
      <w:r>
        <w:rPr>
          <w:spacing w:val="-1"/>
        </w:rPr>
        <w:t xml:space="preserve"> </w:t>
      </w:r>
      <w:r>
        <w:t>development</w:t>
      </w:r>
      <w:r>
        <w:rPr>
          <w:spacing w:val="-1"/>
        </w:rPr>
        <w:t xml:space="preserve"> </w:t>
      </w:r>
      <w:r>
        <w:t>services</w:t>
      </w:r>
      <w:r>
        <w:rPr>
          <w:spacing w:val="-2"/>
        </w:rPr>
        <w:t xml:space="preserve"> </w:t>
      </w:r>
      <w:r>
        <w:t>by</w:t>
      </w:r>
      <w:r>
        <w:rPr>
          <w:spacing w:val="-1"/>
        </w:rPr>
        <w:t xml:space="preserve"> </w:t>
      </w:r>
      <w:r>
        <w:t>year</w:t>
      </w:r>
      <w:r>
        <w:rPr>
          <w:spacing w:val="-1"/>
        </w:rPr>
        <w:t xml:space="preserve"> </w:t>
      </w:r>
      <w:r>
        <w:t>and</w:t>
      </w:r>
      <w:r>
        <w:rPr>
          <w:spacing w:val="-1"/>
        </w:rPr>
        <w:t xml:space="preserve"> </w:t>
      </w:r>
      <w:r>
        <w:rPr>
          <w:spacing w:val="-2"/>
        </w:rPr>
        <w:t>purpose.</w:t>
      </w:r>
    </w:p>
    <w:p w14:paraId="56A07CEB" w14:textId="77777777" w:rsidR="00CC1DF2" w:rsidRDefault="00CC1DF2">
      <w:pPr>
        <w:pStyle w:val="BodyText"/>
        <w:sectPr w:rsidR="00CC1DF2">
          <w:pgSz w:w="12240" w:h="15840"/>
          <w:pgMar w:top="1420" w:right="720" w:bottom="1200" w:left="1080" w:header="0" w:footer="1016" w:gutter="0"/>
          <w:cols w:space="720"/>
        </w:sect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0"/>
        <w:gridCol w:w="1170"/>
        <w:gridCol w:w="1260"/>
        <w:gridCol w:w="1350"/>
        <w:gridCol w:w="1260"/>
        <w:gridCol w:w="1170"/>
      </w:tblGrid>
      <w:tr w:rsidR="00CC1DF2" w14:paraId="228A27B0" w14:textId="77777777">
        <w:trPr>
          <w:trHeight w:val="459"/>
        </w:trPr>
        <w:tc>
          <w:tcPr>
            <w:tcW w:w="9180" w:type="dxa"/>
            <w:gridSpan w:val="6"/>
          </w:tcPr>
          <w:p w14:paraId="65E5235A" w14:textId="77777777" w:rsidR="00CC1DF2" w:rsidRDefault="00BC0AC7">
            <w:pPr>
              <w:pStyle w:val="TableParagraph"/>
              <w:spacing w:before="0" w:line="230" w:lineRule="atLeast"/>
              <w:ind w:left="3118" w:right="3106"/>
              <w:rPr>
                <w:b/>
                <w:sz w:val="20"/>
              </w:rPr>
            </w:pPr>
            <w:r>
              <w:rPr>
                <w:b/>
                <w:sz w:val="20"/>
              </w:rPr>
              <w:lastRenderedPageBreak/>
              <w:t>Community</w:t>
            </w:r>
            <w:r>
              <w:rPr>
                <w:b/>
                <w:spacing w:val="-13"/>
                <w:sz w:val="20"/>
              </w:rPr>
              <w:t xml:space="preserve"> </w:t>
            </w:r>
            <w:r>
              <w:rPr>
                <w:b/>
                <w:sz w:val="20"/>
              </w:rPr>
              <w:t>Development</w:t>
            </w:r>
            <w:r>
              <w:rPr>
                <w:b/>
                <w:spacing w:val="-12"/>
                <w:sz w:val="20"/>
              </w:rPr>
              <w:t xml:space="preserve"> </w:t>
            </w:r>
            <w:r>
              <w:rPr>
                <w:b/>
                <w:sz w:val="20"/>
              </w:rPr>
              <w:t>Services Non-MSA Assessment Area</w:t>
            </w:r>
          </w:p>
        </w:tc>
      </w:tr>
      <w:tr w:rsidR="00CC1DF2" w14:paraId="2E7C4E9A" w14:textId="77777777">
        <w:trPr>
          <w:trHeight w:val="459"/>
        </w:trPr>
        <w:tc>
          <w:tcPr>
            <w:tcW w:w="2970" w:type="dxa"/>
            <w:vMerge w:val="restart"/>
          </w:tcPr>
          <w:p w14:paraId="2921454F" w14:textId="77777777" w:rsidR="00CC1DF2" w:rsidRDefault="00CC1DF2">
            <w:pPr>
              <w:pStyle w:val="TableParagraph"/>
              <w:spacing w:before="55"/>
              <w:ind w:left="0"/>
              <w:jc w:val="left"/>
              <w:rPr>
                <w:sz w:val="20"/>
              </w:rPr>
            </w:pPr>
          </w:p>
          <w:p w14:paraId="7C6CAE47" w14:textId="77777777" w:rsidR="00CC1DF2" w:rsidRDefault="00BC0AC7">
            <w:pPr>
              <w:pStyle w:val="TableParagraph"/>
              <w:spacing w:before="0"/>
              <w:ind w:left="108"/>
              <w:jc w:val="left"/>
              <w:rPr>
                <w:b/>
                <w:sz w:val="20"/>
              </w:rPr>
            </w:pPr>
            <w:r>
              <w:rPr>
                <w:b/>
                <w:sz w:val="20"/>
              </w:rPr>
              <w:t xml:space="preserve">Activity </w:t>
            </w:r>
            <w:r>
              <w:rPr>
                <w:b/>
                <w:spacing w:val="-4"/>
                <w:sz w:val="20"/>
              </w:rPr>
              <w:t>Year</w:t>
            </w:r>
          </w:p>
        </w:tc>
        <w:tc>
          <w:tcPr>
            <w:tcW w:w="1170" w:type="dxa"/>
          </w:tcPr>
          <w:p w14:paraId="7066DE0A" w14:textId="77777777" w:rsidR="00CC1DF2" w:rsidRDefault="00BC0AC7">
            <w:pPr>
              <w:pStyle w:val="TableParagraph"/>
              <w:spacing w:before="0" w:line="230" w:lineRule="atLeast"/>
              <w:ind w:left="229" w:hanging="111"/>
              <w:jc w:val="left"/>
              <w:rPr>
                <w:b/>
                <w:sz w:val="20"/>
              </w:rPr>
            </w:pPr>
            <w:r>
              <w:rPr>
                <w:b/>
                <w:spacing w:val="-2"/>
                <w:sz w:val="20"/>
              </w:rPr>
              <w:t>Affordable Housing</w:t>
            </w:r>
          </w:p>
        </w:tc>
        <w:tc>
          <w:tcPr>
            <w:tcW w:w="1260" w:type="dxa"/>
          </w:tcPr>
          <w:p w14:paraId="35611667" w14:textId="77777777" w:rsidR="00CC1DF2" w:rsidRDefault="00BC0AC7">
            <w:pPr>
              <w:pStyle w:val="TableParagraph"/>
              <w:spacing w:before="0" w:line="230" w:lineRule="atLeast"/>
              <w:ind w:left="280" w:right="50" w:hanging="162"/>
              <w:jc w:val="left"/>
              <w:rPr>
                <w:b/>
                <w:sz w:val="20"/>
              </w:rPr>
            </w:pPr>
            <w:r>
              <w:rPr>
                <w:b/>
                <w:spacing w:val="-2"/>
                <w:sz w:val="20"/>
              </w:rPr>
              <w:t>Community Services</w:t>
            </w:r>
          </w:p>
        </w:tc>
        <w:tc>
          <w:tcPr>
            <w:tcW w:w="1350" w:type="dxa"/>
          </w:tcPr>
          <w:p w14:paraId="68A52F21" w14:textId="77777777" w:rsidR="00CC1DF2" w:rsidRDefault="00BC0AC7">
            <w:pPr>
              <w:pStyle w:val="TableParagraph"/>
              <w:spacing w:before="0" w:line="230" w:lineRule="atLeast"/>
              <w:ind w:left="114" w:firstLine="138"/>
              <w:jc w:val="left"/>
              <w:rPr>
                <w:b/>
                <w:sz w:val="20"/>
              </w:rPr>
            </w:pPr>
            <w:r>
              <w:rPr>
                <w:b/>
                <w:spacing w:val="-2"/>
                <w:sz w:val="20"/>
              </w:rPr>
              <w:t>Economic Development</w:t>
            </w:r>
          </w:p>
        </w:tc>
        <w:tc>
          <w:tcPr>
            <w:tcW w:w="1260" w:type="dxa"/>
          </w:tcPr>
          <w:p w14:paraId="240DEA4B" w14:textId="77777777" w:rsidR="00CC1DF2" w:rsidRDefault="00BC0AC7">
            <w:pPr>
              <w:pStyle w:val="TableParagraph"/>
              <w:spacing w:before="0" w:line="230" w:lineRule="atLeast"/>
              <w:ind w:left="143" w:right="50" w:firstLine="64"/>
              <w:jc w:val="left"/>
              <w:rPr>
                <w:b/>
                <w:sz w:val="20"/>
              </w:rPr>
            </w:pPr>
            <w:r>
              <w:rPr>
                <w:b/>
                <w:spacing w:val="-2"/>
                <w:sz w:val="20"/>
              </w:rPr>
              <w:t xml:space="preserve">Revitalize </w:t>
            </w:r>
            <w:r>
              <w:rPr>
                <w:b/>
                <w:sz w:val="20"/>
              </w:rPr>
              <w:t xml:space="preserve">or </w:t>
            </w:r>
            <w:proofErr w:type="gramStart"/>
            <w:r>
              <w:rPr>
                <w:b/>
                <w:spacing w:val="-2"/>
                <w:sz w:val="20"/>
              </w:rPr>
              <w:t>Stabilize</w:t>
            </w:r>
            <w:proofErr w:type="gramEnd"/>
          </w:p>
        </w:tc>
        <w:tc>
          <w:tcPr>
            <w:tcW w:w="1170" w:type="dxa"/>
          </w:tcPr>
          <w:p w14:paraId="44E208E7" w14:textId="77777777" w:rsidR="00CC1DF2" w:rsidRDefault="00BC0AC7">
            <w:pPr>
              <w:pStyle w:val="TableParagraph"/>
              <w:spacing w:before="115"/>
              <w:ind w:left="10" w:right="1"/>
              <w:rPr>
                <w:b/>
                <w:sz w:val="20"/>
              </w:rPr>
            </w:pPr>
            <w:r>
              <w:rPr>
                <w:b/>
                <w:spacing w:val="-2"/>
                <w:sz w:val="20"/>
              </w:rPr>
              <w:t>Totals</w:t>
            </w:r>
          </w:p>
        </w:tc>
      </w:tr>
      <w:tr w:rsidR="00CC1DF2" w14:paraId="36380AB6" w14:textId="77777777">
        <w:trPr>
          <w:trHeight w:val="330"/>
        </w:trPr>
        <w:tc>
          <w:tcPr>
            <w:tcW w:w="2970" w:type="dxa"/>
            <w:vMerge/>
            <w:tcBorders>
              <w:top w:val="nil"/>
            </w:tcBorders>
          </w:tcPr>
          <w:p w14:paraId="71E024C3" w14:textId="77777777" w:rsidR="00CC1DF2" w:rsidRDefault="00CC1DF2">
            <w:pPr>
              <w:rPr>
                <w:sz w:val="2"/>
                <w:szCs w:val="2"/>
              </w:rPr>
            </w:pPr>
          </w:p>
        </w:tc>
        <w:tc>
          <w:tcPr>
            <w:tcW w:w="1170" w:type="dxa"/>
          </w:tcPr>
          <w:p w14:paraId="3EEF3D3C" w14:textId="77777777" w:rsidR="00CC1DF2" w:rsidRDefault="00BC0AC7">
            <w:pPr>
              <w:pStyle w:val="TableParagraph"/>
              <w:spacing w:before="50"/>
              <w:ind w:left="10"/>
              <w:rPr>
                <w:b/>
                <w:sz w:val="20"/>
              </w:rPr>
            </w:pPr>
            <w:r>
              <w:rPr>
                <w:b/>
                <w:spacing w:val="-10"/>
                <w:sz w:val="20"/>
              </w:rPr>
              <w:t>#</w:t>
            </w:r>
          </w:p>
        </w:tc>
        <w:tc>
          <w:tcPr>
            <w:tcW w:w="1260" w:type="dxa"/>
          </w:tcPr>
          <w:p w14:paraId="7B0CEBF4" w14:textId="77777777" w:rsidR="00CC1DF2" w:rsidRDefault="00BC0AC7">
            <w:pPr>
              <w:pStyle w:val="TableParagraph"/>
              <w:spacing w:before="50"/>
              <w:ind w:left="10"/>
              <w:rPr>
                <w:b/>
                <w:sz w:val="20"/>
              </w:rPr>
            </w:pPr>
            <w:r>
              <w:rPr>
                <w:b/>
                <w:spacing w:val="-10"/>
                <w:sz w:val="20"/>
              </w:rPr>
              <w:t>#</w:t>
            </w:r>
          </w:p>
        </w:tc>
        <w:tc>
          <w:tcPr>
            <w:tcW w:w="1350" w:type="dxa"/>
          </w:tcPr>
          <w:p w14:paraId="39C4E295" w14:textId="77777777" w:rsidR="00CC1DF2" w:rsidRDefault="00BC0AC7">
            <w:pPr>
              <w:pStyle w:val="TableParagraph"/>
              <w:spacing w:before="50"/>
              <w:ind w:left="0" w:right="614"/>
              <w:jc w:val="right"/>
              <w:rPr>
                <w:b/>
                <w:sz w:val="20"/>
              </w:rPr>
            </w:pPr>
            <w:r>
              <w:rPr>
                <w:b/>
                <w:spacing w:val="-10"/>
                <w:sz w:val="20"/>
              </w:rPr>
              <w:t>#</w:t>
            </w:r>
          </w:p>
        </w:tc>
        <w:tc>
          <w:tcPr>
            <w:tcW w:w="1260" w:type="dxa"/>
          </w:tcPr>
          <w:p w14:paraId="51353A2E" w14:textId="77777777" w:rsidR="00CC1DF2" w:rsidRDefault="00BC0AC7">
            <w:pPr>
              <w:pStyle w:val="TableParagraph"/>
              <w:spacing w:before="50"/>
              <w:ind w:left="10"/>
              <w:rPr>
                <w:b/>
                <w:sz w:val="20"/>
              </w:rPr>
            </w:pPr>
            <w:r>
              <w:rPr>
                <w:b/>
                <w:spacing w:val="-10"/>
                <w:sz w:val="20"/>
              </w:rPr>
              <w:t>#</w:t>
            </w:r>
          </w:p>
        </w:tc>
        <w:tc>
          <w:tcPr>
            <w:tcW w:w="1170" w:type="dxa"/>
          </w:tcPr>
          <w:p w14:paraId="0205DE91" w14:textId="77777777" w:rsidR="00CC1DF2" w:rsidRDefault="00BC0AC7">
            <w:pPr>
              <w:pStyle w:val="TableParagraph"/>
              <w:spacing w:before="50"/>
              <w:ind w:left="10"/>
              <w:rPr>
                <w:b/>
                <w:sz w:val="20"/>
              </w:rPr>
            </w:pPr>
            <w:r>
              <w:rPr>
                <w:b/>
                <w:spacing w:val="-10"/>
                <w:sz w:val="20"/>
              </w:rPr>
              <w:t>#</w:t>
            </w:r>
          </w:p>
        </w:tc>
      </w:tr>
      <w:tr w:rsidR="00CC1DF2" w14:paraId="4E2CFD92" w14:textId="77777777">
        <w:trPr>
          <w:trHeight w:val="330"/>
        </w:trPr>
        <w:tc>
          <w:tcPr>
            <w:tcW w:w="2970" w:type="dxa"/>
          </w:tcPr>
          <w:p w14:paraId="1EFFBE24" w14:textId="77777777" w:rsidR="00CC1DF2" w:rsidRDefault="00BC0AC7">
            <w:pPr>
              <w:pStyle w:val="TableParagraph"/>
              <w:spacing w:before="50"/>
              <w:ind w:left="108"/>
              <w:jc w:val="left"/>
              <w:rPr>
                <w:sz w:val="20"/>
              </w:rPr>
            </w:pPr>
            <w:r>
              <w:rPr>
                <w:sz w:val="20"/>
              </w:rPr>
              <w:t xml:space="preserve">2021 </w:t>
            </w:r>
            <w:r>
              <w:rPr>
                <w:spacing w:val="-2"/>
                <w:sz w:val="20"/>
              </w:rPr>
              <w:t>(Partial)</w:t>
            </w:r>
          </w:p>
        </w:tc>
        <w:tc>
          <w:tcPr>
            <w:tcW w:w="1170" w:type="dxa"/>
          </w:tcPr>
          <w:p w14:paraId="542E2346" w14:textId="77777777" w:rsidR="00CC1DF2" w:rsidRDefault="00BC0AC7">
            <w:pPr>
              <w:pStyle w:val="TableParagraph"/>
              <w:spacing w:before="50"/>
              <w:ind w:left="10"/>
              <w:rPr>
                <w:sz w:val="20"/>
              </w:rPr>
            </w:pPr>
            <w:r>
              <w:rPr>
                <w:spacing w:val="-10"/>
                <w:sz w:val="20"/>
              </w:rPr>
              <w:t>0</w:t>
            </w:r>
          </w:p>
        </w:tc>
        <w:tc>
          <w:tcPr>
            <w:tcW w:w="1260" w:type="dxa"/>
          </w:tcPr>
          <w:p w14:paraId="090C171D" w14:textId="77777777" w:rsidR="00CC1DF2" w:rsidRDefault="00BC0AC7">
            <w:pPr>
              <w:pStyle w:val="TableParagraph"/>
              <w:spacing w:before="50"/>
              <w:ind w:left="10"/>
              <w:rPr>
                <w:sz w:val="20"/>
              </w:rPr>
            </w:pPr>
            <w:r>
              <w:rPr>
                <w:spacing w:val="-5"/>
                <w:sz w:val="20"/>
              </w:rPr>
              <w:t>495</w:t>
            </w:r>
          </w:p>
        </w:tc>
        <w:tc>
          <w:tcPr>
            <w:tcW w:w="1350" w:type="dxa"/>
          </w:tcPr>
          <w:p w14:paraId="2FDF6F7B" w14:textId="77777777" w:rsidR="00CC1DF2" w:rsidRDefault="00BC0AC7">
            <w:pPr>
              <w:pStyle w:val="TableParagraph"/>
              <w:spacing w:before="50"/>
              <w:ind w:left="0" w:right="614"/>
              <w:jc w:val="right"/>
              <w:rPr>
                <w:sz w:val="20"/>
              </w:rPr>
            </w:pPr>
            <w:r>
              <w:rPr>
                <w:spacing w:val="-10"/>
                <w:sz w:val="20"/>
              </w:rPr>
              <w:t>0</w:t>
            </w:r>
          </w:p>
        </w:tc>
        <w:tc>
          <w:tcPr>
            <w:tcW w:w="1260" w:type="dxa"/>
          </w:tcPr>
          <w:p w14:paraId="29C48126" w14:textId="77777777" w:rsidR="00CC1DF2" w:rsidRDefault="00BC0AC7">
            <w:pPr>
              <w:pStyle w:val="TableParagraph"/>
              <w:spacing w:before="50"/>
              <w:ind w:left="10"/>
              <w:rPr>
                <w:sz w:val="20"/>
              </w:rPr>
            </w:pPr>
            <w:r>
              <w:rPr>
                <w:spacing w:val="-10"/>
                <w:sz w:val="20"/>
              </w:rPr>
              <w:t>0</w:t>
            </w:r>
          </w:p>
        </w:tc>
        <w:tc>
          <w:tcPr>
            <w:tcW w:w="1170" w:type="dxa"/>
          </w:tcPr>
          <w:p w14:paraId="729B62DF" w14:textId="77777777" w:rsidR="00CC1DF2" w:rsidRDefault="00BC0AC7">
            <w:pPr>
              <w:pStyle w:val="TableParagraph"/>
              <w:spacing w:before="50"/>
              <w:ind w:left="10"/>
              <w:rPr>
                <w:b/>
                <w:sz w:val="20"/>
              </w:rPr>
            </w:pPr>
            <w:r>
              <w:rPr>
                <w:b/>
                <w:spacing w:val="-5"/>
                <w:sz w:val="20"/>
              </w:rPr>
              <w:t>495</w:t>
            </w:r>
          </w:p>
        </w:tc>
      </w:tr>
      <w:tr w:rsidR="00CC1DF2" w14:paraId="28DFBE32" w14:textId="77777777">
        <w:trPr>
          <w:trHeight w:val="331"/>
        </w:trPr>
        <w:tc>
          <w:tcPr>
            <w:tcW w:w="2970" w:type="dxa"/>
          </w:tcPr>
          <w:p w14:paraId="2F08ADEB" w14:textId="77777777" w:rsidR="00CC1DF2" w:rsidRDefault="00BC0AC7">
            <w:pPr>
              <w:pStyle w:val="TableParagraph"/>
              <w:spacing w:before="50"/>
              <w:ind w:left="108"/>
              <w:jc w:val="left"/>
              <w:rPr>
                <w:sz w:val="20"/>
              </w:rPr>
            </w:pPr>
            <w:r>
              <w:rPr>
                <w:spacing w:val="-4"/>
                <w:sz w:val="20"/>
              </w:rPr>
              <w:t>2022</w:t>
            </w:r>
          </w:p>
        </w:tc>
        <w:tc>
          <w:tcPr>
            <w:tcW w:w="1170" w:type="dxa"/>
          </w:tcPr>
          <w:p w14:paraId="7B04EF14" w14:textId="77777777" w:rsidR="00CC1DF2" w:rsidRDefault="00BC0AC7">
            <w:pPr>
              <w:pStyle w:val="TableParagraph"/>
              <w:spacing w:before="50"/>
              <w:ind w:left="10"/>
              <w:rPr>
                <w:sz w:val="20"/>
              </w:rPr>
            </w:pPr>
            <w:r>
              <w:rPr>
                <w:spacing w:val="-10"/>
                <w:sz w:val="20"/>
              </w:rPr>
              <w:t>0</w:t>
            </w:r>
          </w:p>
        </w:tc>
        <w:tc>
          <w:tcPr>
            <w:tcW w:w="1260" w:type="dxa"/>
          </w:tcPr>
          <w:p w14:paraId="0754C2E3" w14:textId="77777777" w:rsidR="00CC1DF2" w:rsidRDefault="00BC0AC7">
            <w:pPr>
              <w:pStyle w:val="TableParagraph"/>
              <w:spacing w:before="50"/>
              <w:ind w:left="10"/>
              <w:rPr>
                <w:sz w:val="20"/>
              </w:rPr>
            </w:pPr>
            <w:r>
              <w:rPr>
                <w:spacing w:val="-5"/>
                <w:sz w:val="20"/>
              </w:rPr>
              <w:t>679</w:t>
            </w:r>
          </w:p>
        </w:tc>
        <w:tc>
          <w:tcPr>
            <w:tcW w:w="1350" w:type="dxa"/>
          </w:tcPr>
          <w:p w14:paraId="59C5323D" w14:textId="77777777" w:rsidR="00CC1DF2" w:rsidRDefault="00BC0AC7">
            <w:pPr>
              <w:pStyle w:val="TableParagraph"/>
              <w:spacing w:before="50"/>
              <w:ind w:left="0" w:right="514"/>
              <w:jc w:val="right"/>
              <w:rPr>
                <w:sz w:val="20"/>
              </w:rPr>
            </w:pPr>
            <w:r>
              <w:rPr>
                <w:spacing w:val="-5"/>
                <w:sz w:val="20"/>
              </w:rPr>
              <w:t>351</w:t>
            </w:r>
          </w:p>
        </w:tc>
        <w:tc>
          <w:tcPr>
            <w:tcW w:w="1260" w:type="dxa"/>
          </w:tcPr>
          <w:p w14:paraId="7D253BB4" w14:textId="77777777" w:rsidR="00CC1DF2" w:rsidRDefault="00BC0AC7">
            <w:pPr>
              <w:pStyle w:val="TableParagraph"/>
              <w:spacing w:before="50"/>
              <w:ind w:left="10"/>
              <w:rPr>
                <w:sz w:val="20"/>
              </w:rPr>
            </w:pPr>
            <w:r>
              <w:rPr>
                <w:spacing w:val="-5"/>
                <w:sz w:val="20"/>
              </w:rPr>
              <w:t>82</w:t>
            </w:r>
          </w:p>
        </w:tc>
        <w:tc>
          <w:tcPr>
            <w:tcW w:w="1170" w:type="dxa"/>
          </w:tcPr>
          <w:p w14:paraId="187057A9" w14:textId="77777777" w:rsidR="00CC1DF2" w:rsidRDefault="00BC0AC7">
            <w:pPr>
              <w:pStyle w:val="TableParagraph"/>
              <w:spacing w:before="50"/>
              <w:ind w:left="10"/>
              <w:rPr>
                <w:b/>
                <w:sz w:val="20"/>
              </w:rPr>
            </w:pPr>
            <w:r>
              <w:rPr>
                <w:b/>
                <w:spacing w:val="-2"/>
                <w:sz w:val="20"/>
              </w:rPr>
              <w:t>1,112</w:t>
            </w:r>
          </w:p>
        </w:tc>
      </w:tr>
      <w:tr w:rsidR="00CC1DF2" w14:paraId="397A3B1D" w14:textId="77777777">
        <w:trPr>
          <w:trHeight w:val="331"/>
        </w:trPr>
        <w:tc>
          <w:tcPr>
            <w:tcW w:w="2970" w:type="dxa"/>
          </w:tcPr>
          <w:p w14:paraId="2A9048CD" w14:textId="77777777" w:rsidR="00CC1DF2" w:rsidRDefault="00BC0AC7">
            <w:pPr>
              <w:pStyle w:val="TableParagraph"/>
              <w:spacing w:before="50"/>
              <w:ind w:left="108"/>
              <w:jc w:val="left"/>
              <w:rPr>
                <w:sz w:val="20"/>
              </w:rPr>
            </w:pPr>
            <w:r>
              <w:rPr>
                <w:spacing w:val="-4"/>
                <w:sz w:val="20"/>
              </w:rPr>
              <w:t>2023</w:t>
            </w:r>
          </w:p>
        </w:tc>
        <w:tc>
          <w:tcPr>
            <w:tcW w:w="1170" w:type="dxa"/>
          </w:tcPr>
          <w:p w14:paraId="7C45A2A2" w14:textId="77777777" w:rsidR="00CC1DF2" w:rsidRDefault="00BC0AC7">
            <w:pPr>
              <w:pStyle w:val="TableParagraph"/>
              <w:spacing w:before="50"/>
              <w:ind w:left="10"/>
              <w:rPr>
                <w:sz w:val="20"/>
              </w:rPr>
            </w:pPr>
            <w:r>
              <w:rPr>
                <w:spacing w:val="-10"/>
                <w:sz w:val="20"/>
              </w:rPr>
              <w:t>0</w:t>
            </w:r>
          </w:p>
        </w:tc>
        <w:tc>
          <w:tcPr>
            <w:tcW w:w="1260" w:type="dxa"/>
          </w:tcPr>
          <w:p w14:paraId="167D099B" w14:textId="77777777" w:rsidR="00CC1DF2" w:rsidRDefault="00BC0AC7">
            <w:pPr>
              <w:pStyle w:val="TableParagraph"/>
              <w:spacing w:before="50"/>
              <w:ind w:left="10"/>
              <w:rPr>
                <w:sz w:val="20"/>
              </w:rPr>
            </w:pPr>
            <w:r>
              <w:rPr>
                <w:spacing w:val="-5"/>
                <w:sz w:val="20"/>
              </w:rPr>
              <w:t>491</w:t>
            </w:r>
          </w:p>
        </w:tc>
        <w:tc>
          <w:tcPr>
            <w:tcW w:w="1350" w:type="dxa"/>
          </w:tcPr>
          <w:p w14:paraId="55E63063" w14:textId="77777777" w:rsidR="00CC1DF2" w:rsidRDefault="00BC0AC7">
            <w:pPr>
              <w:pStyle w:val="TableParagraph"/>
              <w:spacing w:before="50"/>
              <w:ind w:left="0" w:right="514"/>
              <w:jc w:val="right"/>
              <w:rPr>
                <w:sz w:val="20"/>
              </w:rPr>
            </w:pPr>
            <w:r>
              <w:rPr>
                <w:spacing w:val="-5"/>
                <w:sz w:val="20"/>
              </w:rPr>
              <w:t>350</w:t>
            </w:r>
          </w:p>
        </w:tc>
        <w:tc>
          <w:tcPr>
            <w:tcW w:w="1260" w:type="dxa"/>
          </w:tcPr>
          <w:p w14:paraId="7ADB1ED4" w14:textId="77777777" w:rsidR="00CC1DF2" w:rsidRDefault="00BC0AC7">
            <w:pPr>
              <w:pStyle w:val="TableParagraph"/>
              <w:spacing w:before="50"/>
              <w:ind w:left="10"/>
              <w:rPr>
                <w:sz w:val="20"/>
              </w:rPr>
            </w:pPr>
            <w:r>
              <w:rPr>
                <w:spacing w:val="-5"/>
                <w:sz w:val="20"/>
              </w:rPr>
              <w:t>104</w:t>
            </w:r>
          </w:p>
        </w:tc>
        <w:tc>
          <w:tcPr>
            <w:tcW w:w="1170" w:type="dxa"/>
          </w:tcPr>
          <w:p w14:paraId="433A9530" w14:textId="77777777" w:rsidR="00CC1DF2" w:rsidRDefault="00BC0AC7">
            <w:pPr>
              <w:pStyle w:val="TableParagraph"/>
              <w:spacing w:before="50"/>
              <w:ind w:left="10"/>
              <w:rPr>
                <w:b/>
                <w:sz w:val="20"/>
              </w:rPr>
            </w:pPr>
            <w:r>
              <w:rPr>
                <w:b/>
                <w:spacing w:val="-5"/>
                <w:sz w:val="20"/>
              </w:rPr>
              <w:t>945</w:t>
            </w:r>
          </w:p>
        </w:tc>
      </w:tr>
      <w:tr w:rsidR="00CC1DF2" w14:paraId="553F7701" w14:textId="77777777">
        <w:trPr>
          <w:trHeight w:val="331"/>
        </w:trPr>
        <w:tc>
          <w:tcPr>
            <w:tcW w:w="2970" w:type="dxa"/>
          </w:tcPr>
          <w:p w14:paraId="213A97DC" w14:textId="77777777" w:rsidR="00CC1DF2" w:rsidRDefault="00BC0AC7">
            <w:pPr>
              <w:pStyle w:val="TableParagraph"/>
              <w:spacing w:before="50"/>
              <w:ind w:left="108"/>
              <w:jc w:val="left"/>
              <w:rPr>
                <w:sz w:val="20"/>
              </w:rPr>
            </w:pPr>
            <w:r>
              <w:rPr>
                <w:sz w:val="20"/>
              </w:rPr>
              <w:t>YTD</w:t>
            </w:r>
            <w:r>
              <w:rPr>
                <w:spacing w:val="-3"/>
                <w:sz w:val="20"/>
              </w:rPr>
              <w:t xml:space="preserve"> </w:t>
            </w:r>
            <w:r>
              <w:rPr>
                <w:spacing w:val="-4"/>
                <w:sz w:val="20"/>
              </w:rPr>
              <w:t>2024</w:t>
            </w:r>
          </w:p>
        </w:tc>
        <w:tc>
          <w:tcPr>
            <w:tcW w:w="1170" w:type="dxa"/>
          </w:tcPr>
          <w:p w14:paraId="5FE0A1F8" w14:textId="77777777" w:rsidR="00CC1DF2" w:rsidRDefault="00BC0AC7">
            <w:pPr>
              <w:pStyle w:val="TableParagraph"/>
              <w:spacing w:before="50"/>
              <w:ind w:left="10"/>
              <w:rPr>
                <w:sz w:val="20"/>
              </w:rPr>
            </w:pPr>
            <w:r>
              <w:rPr>
                <w:spacing w:val="-10"/>
                <w:sz w:val="20"/>
              </w:rPr>
              <w:t>0</w:t>
            </w:r>
          </w:p>
        </w:tc>
        <w:tc>
          <w:tcPr>
            <w:tcW w:w="1260" w:type="dxa"/>
          </w:tcPr>
          <w:p w14:paraId="47B29922" w14:textId="77777777" w:rsidR="00CC1DF2" w:rsidRDefault="00BC0AC7">
            <w:pPr>
              <w:pStyle w:val="TableParagraph"/>
              <w:spacing w:before="50"/>
              <w:ind w:left="10"/>
              <w:rPr>
                <w:sz w:val="20"/>
              </w:rPr>
            </w:pPr>
            <w:r>
              <w:rPr>
                <w:spacing w:val="-5"/>
                <w:sz w:val="20"/>
              </w:rPr>
              <w:t>42</w:t>
            </w:r>
          </w:p>
        </w:tc>
        <w:tc>
          <w:tcPr>
            <w:tcW w:w="1350" w:type="dxa"/>
          </w:tcPr>
          <w:p w14:paraId="29A998BA" w14:textId="77777777" w:rsidR="00CC1DF2" w:rsidRDefault="00BC0AC7">
            <w:pPr>
              <w:pStyle w:val="TableParagraph"/>
              <w:spacing w:before="50"/>
              <w:ind w:left="0" w:right="564"/>
              <w:jc w:val="right"/>
              <w:rPr>
                <w:sz w:val="20"/>
              </w:rPr>
            </w:pPr>
            <w:r>
              <w:rPr>
                <w:spacing w:val="-5"/>
                <w:sz w:val="20"/>
              </w:rPr>
              <w:t>16</w:t>
            </w:r>
          </w:p>
        </w:tc>
        <w:tc>
          <w:tcPr>
            <w:tcW w:w="1260" w:type="dxa"/>
          </w:tcPr>
          <w:p w14:paraId="6A54D635" w14:textId="77777777" w:rsidR="00CC1DF2" w:rsidRDefault="00BC0AC7">
            <w:pPr>
              <w:pStyle w:val="TableParagraph"/>
              <w:spacing w:before="50"/>
              <w:ind w:left="10"/>
              <w:rPr>
                <w:sz w:val="20"/>
              </w:rPr>
            </w:pPr>
            <w:r>
              <w:rPr>
                <w:spacing w:val="-10"/>
                <w:sz w:val="20"/>
              </w:rPr>
              <w:t>4</w:t>
            </w:r>
          </w:p>
        </w:tc>
        <w:tc>
          <w:tcPr>
            <w:tcW w:w="1170" w:type="dxa"/>
          </w:tcPr>
          <w:p w14:paraId="53AAA9C3" w14:textId="77777777" w:rsidR="00CC1DF2" w:rsidRDefault="00BC0AC7">
            <w:pPr>
              <w:pStyle w:val="TableParagraph"/>
              <w:spacing w:before="50"/>
              <w:ind w:left="10"/>
              <w:rPr>
                <w:b/>
                <w:sz w:val="20"/>
              </w:rPr>
            </w:pPr>
            <w:r>
              <w:rPr>
                <w:b/>
                <w:spacing w:val="-5"/>
                <w:sz w:val="20"/>
              </w:rPr>
              <w:t>62</w:t>
            </w:r>
          </w:p>
        </w:tc>
      </w:tr>
      <w:tr w:rsidR="00CC1DF2" w14:paraId="02D2EC94" w14:textId="77777777">
        <w:trPr>
          <w:trHeight w:val="331"/>
        </w:trPr>
        <w:tc>
          <w:tcPr>
            <w:tcW w:w="2970" w:type="dxa"/>
          </w:tcPr>
          <w:p w14:paraId="7EC5410B" w14:textId="77777777" w:rsidR="00CC1DF2" w:rsidRDefault="00BC0AC7">
            <w:pPr>
              <w:pStyle w:val="TableParagraph"/>
              <w:spacing w:before="50"/>
              <w:ind w:left="108"/>
              <w:jc w:val="left"/>
              <w:rPr>
                <w:b/>
                <w:sz w:val="20"/>
              </w:rPr>
            </w:pPr>
            <w:r>
              <w:rPr>
                <w:b/>
                <w:spacing w:val="-2"/>
                <w:sz w:val="20"/>
              </w:rPr>
              <w:t>Total</w:t>
            </w:r>
          </w:p>
        </w:tc>
        <w:tc>
          <w:tcPr>
            <w:tcW w:w="1170" w:type="dxa"/>
          </w:tcPr>
          <w:p w14:paraId="705D4179" w14:textId="77777777" w:rsidR="00CC1DF2" w:rsidRDefault="00BC0AC7">
            <w:pPr>
              <w:pStyle w:val="TableParagraph"/>
              <w:spacing w:before="50"/>
              <w:ind w:left="10"/>
              <w:rPr>
                <w:b/>
                <w:sz w:val="20"/>
              </w:rPr>
            </w:pPr>
            <w:r>
              <w:rPr>
                <w:b/>
                <w:spacing w:val="-10"/>
                <w:sz w:val="20"/>
              </w:rPr>
              <w:t>0</w:t>
            </w:r>
          </w:p>
        </w:tc>
        <w:tc>
          <w:tcPr>
            <w:tcW w:w="1260" w:type="dxa"/>
          </w:tcPr>
          <w:p w14:paraId="44A5B02C" w14:textId="77777777" w:rsidR="00CC1DF2" w:rsidRDefault="00BC0AC7">
            <w:pPr>
              <w:pStyle w:val="TableParagraph"/>
              <w:spacing w:before="50"/>
              <w:ind w:left="10"/>
              <w:rPr>
                <w:b/>
                <w:sz w:val="20"/>
              </w:rPr>
            </w:pPr>
            <w:r>
              <w:rPr>
                <w:b/>
                <w:spacing w:val="-2"/>
                <w:sz w:val="20"/>
              </w:rPr>
              <w:t>1,707</w:t>
            </w:r>
          </w:p>
        </w:tc>
        <w:tc>
          <w:tcPr>
            <w:tcW w:w="1350" w:type="dxa"/>
          </w:tcPr>
          <w:p w14:paraId="23647382" w14:textId="77777777" w:rsidR="00CC1DF2" w:rsidRDefault="00BC0AC7">
            <w:pPr>
              <w:pStyle w:val="TableParagraph"/>
              <w:spacing w:before="50"/>
              <w:ind w:left="0" w:right="514"/>
              <w:jc w:val="right"/>
              <w:rPr>
                <w:b/>
                <w:sz w:val="20"/>
              </w:rPr>
            </w:pPr>
            <w:r>
              <w:rPr>
                <w:b/>
                <w:spacing w:val="-5"/>
                <w:sz w:val="20"/>
              </w:rPr>
              <w:t>717</w:t>
            </w:r>
          </w:p>
        </w:tc>
        <w:tc>
          <w:tcPr>
            <w:tcW w:w="1260" w:type="dxa"/>
          </w:tcPr>
          <w:p w14:paraId="5FB00ECD" w14:textId="77777777" w:rsidR="00CC1DF2" w:rsidRDefault="00BC0AC7">
            <w:pPr>
              <w:pStyle w:val="TableParagraph"/>
              <w:spacing w:before="50"/>
              <w:ind w:left="10"/>
              <w:rPr>
                <w:b/>
                <w:sz w:val="20"/>
              </w:rPr>
            </w:pPr>
            <w:r>
              <w:rPr>
                <w:b/>
                <w:spacing w:val="-5"/>
                <w:sz w:val="20"/>
              </w:rPr>
              <w:t>190</w:t>
            </w:r>
          </w:p>
        </w:tc>
        <w:tc>
          <w:tcPr>
            <w:tcW w:w="1170" w:type="dxa"/>
          </w:tcPr>
          <w:p w14:paraId="0034C0BE" w14:textId="77777777" w:rsidR="00CC1DF2" w:rsidRDefault="00BC0AC7">
            <w:pPr>
              <w:pStyle w:val="TableParagraph"/>
              <w:spacing w:before="50"/>
              <w:ind w:left="10"/>
              <w:rPr>
                <w:b/>
                <w:sz w:val="20"/>
              </w:rPr>
            </w:pPr>
            <w:r>
              <w:rPr>
                <w:b/>
                <w:spacing w:val="-2"/>
                <w:sz w:val="20"/>
              </w:rPr>
              <w:t>2,614</w:t>
            </w:r>
          </w:p>
        </w:tc>
      </w:tr>
      <w:tr w:rsidR="00CC1DF2" w14:paraId="27D135A4" w14:textId="77777777">
        <w:trPr>
          <w:trHeight w:val="331"/>
        </w:trPr>
        <w:tc>
          <w:tcPr>
            <w:tcW w:w="9180" w:type="dxa"/>
            <w:gridSpan w:val="6"/>
          </w:tcPr>
          <w:p w14:paraId="70CA9C0B" w14:textId="77777777" w:rsidR="00CC1DF2" w:rsidRDefault="00BC0AC7">
            <w:pPr>
              <w:pStyle w:val="TableParagraph"/>
              <w:spacing w:before="73"/>
              <w:ind w:left="108"/>
              <w:jc w:val="left"/>
              <w:rPr>
                <w:i/>
                <w:sz w:val="16"/>
              </w:rPr>
            </w:pPr>
            <w:r>
              <w:rPr>
                <w:i/>
                <w:sz w:val="16"/>
              </w:rPr>
              <w:t>Source:</w:t>
            </w:r>
            <w:r>
              <w:rPr>
                <w:i/>
                <w:spacing w:val="38"/>
                <w:sz w:val="16"/>
              </w:rPr>
              <w:t xml:space="preserve"> </w:t>
            </w:r>
            <w:r>
              <w:rPr>
                <w:i/>
                <w:sz w:val="16"/>
              </w:rPr>
              <w:t xml:space="preserve">Bank </w:t>
            </w:r>
            <w:r>
              <w:rPr>
                <w:i/>
                <w:spacing w:val="-4"/>
                <w:sz w:val="16"/>
              </w:rPr>
              <w:t>Data</w:t>
            </w:r>
          </w:p>
        </w:tc>
      </w:tr>
    </w:tbl>
    <w:p w14:paraId="20039E89" w14:textId="77777777" w:rsidR="00CC1DF2" w:rsidRDefault="00CC1DF2">
      <w:pPr>
        <w:pStyle w:val="BodyText"/>
        <w:spacing w:before="23"/>
      </w:pPr>
    </w:p>
    <w:p w14:paraId="45E5ABF6" w14:textId="77777777" w:rsidR="00CC1DF2" w:rsidRDefault="00BC0AC7">
      <w:pPr>
        <w:pStyle w:val="BodyText"/>
        <w:spacing w:before="1"/>
        <w:ind w:left="216"/>
      </w:pPr>
      <w:r>
        <w:t>The</w:t>
      </w:r>
      <w:r>
        <w:rPr>
          <w:spacing w:val="-2"/>
        </w:rPr>
        <w:t xml:space="preserve"> </w:t>
      </w:r>
      <w:r>
        <w:t>following</w:t>
      </w:r>
      <w:r>
        <w:rPr>
          <w:spacing w:val="-2"/>
        </w:rPr>
        <w:t xml:space="preserve"> </w:t>
      </w:r>
      <w:r>
        <w:t>are</w:t>
      </w:r>
      <w:r>
        <w:rPr>
          <w:spacing w:val="-1"/>
        </w:rPr>
        <w:t xml:space="preserve"> </w:t>
      </w:r>
      <w:r>
        <w:t>notable</w:t>
      </w:r>
      <w:r>
        <w:rPr>
          <w:spacing w:val="-2"/>
        </w:rPr>
        <w:t xml:space="preserve"> </w:t>
      </w:r>
      <w:r>
        <w:t>examples</w:t>
      </w:r>
      <w:r>
        <w:rPr>
          <w:spacing w:val="-3"/>
        </w:rPr>
        <w:t xml:space="preserve"> </w:t>
      </w:r>
      <w:r>
        <w:t>of</w:t>
      </w:r>
      <w:r>
        <w:rPr>
          <w:spacing w:val="-1"/>
        </w:rPr>
        <w:t xml:space="preserve"> </w:t>
      </w:r>
      <w:r>
        <w:t>community</w:t>
      </w:r>
      <w:r>
        <w:rPr>
          <w:spacing w:val="-2"/>
        </w:rPr>
        <w:t xml:space="preserve"> </w:t>
      </w:r>
      <w:r>
        <w:t>development</w:t>
      </w:r>
      <w:r>
        <w:rPr>
          <w:spacing w:val="-1"/>
        </w:rPr>
        <w:t xml:space="preserve"> </w:t>
      </w:r>
      <w:r>
        <w:rPr>
          <w:spacing w:val="-2"/>
        </w:rPr>
        <w:t>services.</w:t>
      </w:r>
    </w:p>
    <w:p w14:paraId="1702CD11" w14:textId="77777777" w:rsidR="00CC1DF2" w:rsidRDefault="00BC0AC7">
      <w:pPr>
        <w:pStyle w:val="ListParagraph"/>
        <w:numPr>
          <w:ilvl w:val="0"/>
          <w:numId w:val="9"/>
        </w:numPr>
        <w:tabs>
          <w:tab w:val="left" w:pos="936"/>
        </w:tabs>
        <w:spacing w:before="276"/>
        <w:ind w:right="641"/>
        <w:rPr>
          <w:sz w:val="24"/>
        </w:rPr>
      </w:pPr>
      <w:r>
        <w:rPr>
          <w:b/>
          <w:sz w:val="24"/>
        </w:rPr>
        <w:t>Skowhegan</w:t>
      </w:r>
      <w:r>
        <w:rPr>
          <w:b/>
          <w:spacing w:val="-4"/>
          <w:sz w:val="24"/>
        </w:rPr>
        <w:t xml:space="preserve"> </w:t>
      </w:r>
      <w:r>
        <w:rPr>
          <w:b/>
          <w:sz w:val="24"/>
        </w:rPr>
        <w:t>Community</w:t>
      </w:r>
      <w:r>
        <w:rPr>
          <w:b/>
          <w:spacing w:val="-4"/>
          <w:sz w:val="24"/>
        </w:rPr>
        <w:t xml:space="preserve"> </w:t>
      </w:r>
      <w:r>
        <w:rPr>
          <w:b/>
          <w:sz w:val="24"/>
        </w:rPr>
        <w:t>Food</w:t>
      </w:r>
      <w:r>
        <w:rPr>
          <w:b/>
          <w:spacing w:val="-5"/>
          <w:sz w:val="24"/>
        </w:rPr>
        <w:t xml:space="preserve"> </w:t>
      </w:r>
      <w:r>
        <w:rPr>
          <w:b/>
          <w:sz w:val="24"/>
        </w:rPr>
        <w:t>Cupboard</w:t>
      </w:r>
      <w:r>
        <w:rPr>
          <w:b/>
          <w:spacing w:val="-4"/>
          <w:sz w:val="24"/>
        </w:rPr>
        <w:t xml:space="preserve"> </w:t>
      </w:r>
      <w:r>
        <w:rPr>
          <w:b/>
          <w:sz w:val="24"/>
        </w:rPr>
        <w:t>(SCFC)</w:t>
      </w:r>
      <w:r>
        <w:rPr>
          <w:b/>
          <w:spacing w:val="-4"/>
          <w:sz w:val="24"/>
        </w:rPr>
        <w:t xml:space="preserve"> </w:t>
      </w:r>
      <w:r>
        <w:rPr>
          <w:b/>
          <w:sz w:val="24"/>
        </w:rPr>
        <w:t>–</w:t>
      </w:r>
      <w:r>
        <w:rPr>
          <w:b/>
          <w:spacing w:val="-4"/>
          <w:sz w:val="24"/>
        </w:rPr>
        <w:t xml:space="preserve"> </w:t>
      </w:r>
      <w:r>
        <w:rPr>
          <w:sz w:val="24"/>
        </w:rPr>
        <w:t>Several</w:t>
      </w:r>
      <w:r>
        <w:rPr>
          <w:spacing w:val="-4"/>
          <w:sz w:val="24"/>
        </w:rPr>
        <w:t xml:space="preserve"> </w:t>
      </w:r>
      <w:r>
        <w:rPr>
          <w:sz w:val="24"/>
        </w:rPr>
        <w:t>employees</w:t>
      </w:r>
      <w:r>
        <w:rPr>
          <w:spacing w:val="-5"/>
          <w:sz w:val="24"/>
        </w:rPr>
        <w:t xml:space="preserve"> </w:t>
      </w:r>
      <w:r>
        <w:rPr>
          <w:sz w:val="24"/>
        </w:rPr>
        <w:t>serve</w:t>
      </w:r>
      <w:r>
        <w:rPr>
          <w:spacing w:val="-4"/>
          <w:sz w:val="24"/>
        </w:rPr>
        <w:t xml:space="preserve"> </w:t>
      </w:r>
      <w:r>
        <w:rPr>
          <w:sz w:val="24"/>
        </w:rPr>
        <w:t>the</w:t>
      </w:r>
      <w:r>
        <w:rPr>
          <w:spacing w:val="-5"/>
          <w:sz w:val="24"/>
        </w:rPr>
        <w:t xml:space="preserve"> </w:t>
      </w:r>
      <w:r>
        <w:rPr>
          <w:sz w:val="24"/>
        </w:rPr>
        <w:t>SCFC</w:t>
      </w:r>
      <w:r>
        <w:rPr>
          <w:spacing w:val="-4"/>
          <w:sz w:val="24"/>
        </w:rPr>
        <w:t xml:space="preserve"> </w:t>
      </w:r>
      <w:r>
        <w:rPr>
          <w:sz w:val="24"/>
        </w:rPr>
        <w:t>in various capacities, including board member, president, and treasurer.</w:t>
      </w:r>
      <w:r>
        <w:rPr>
          <w:spacing w:val="40"/>
          <w:sz w:val="24"/>
        </w:rPr>
        <w:t xml:space="preserve"> </w:t>
      </w:r>
      <w:r>
        <w:rPr>
          <w:sz w:val="24"/>
        </w:rPr>
        <w:t>The SCFC is a non- profit organization that provides food to low- and moderate-income residents.</w:t>
      </w:r>
    </w:p>
    <w:p w14:paraId="6181D0B4" w14:textId="77777777" w:rsidR="00CC1DF2" w:rsidRDefault="00BC0AC7">
      <w:pPr>
        <w:pStyle w:val="ListParagraph"/>
        <w:numPr>
          <w:ilvl w:val="0"/>
          <w:numId w:val="9"/>
        </w:numPr>
        <w:tabs>
          <w:tab w:val="left" w:pos="936"/>
        </w:tabs>
        <w:spacing w:before="275"/>
        <w:ind w:right="679"/>
        <w:jc w:val="both"/>
        <w:rPr>
          <w:sz w:val="24"/>
        </w:rPr>
      </w:pPr>
      <w:r>
        <w:rPr>
          <w:b/>
          <w:sz w:val="24"/>
        </w:rPr>
        <w:t xml:space="preserve">KVCAP - KVCAP </w:t>
      </w:r>
      <w:r>
        <w:rPr>
          <w:sz w:val="24"/>
        </w:rPr>
        <w:t>partners with area residents, organizations, and local, sta</w:t>
      </w:r>
      <w:bookmarkStart w:id="2" w:name="OLE_LINK3"/>
      <w:bookmarkStart w:id="3" w:name="OLE_LINK4"/>
      <w:bookmarkStart w:id="4" w:name="OLE_LINK5"/>
      <w:bookmarkEnd w:id="2"/>
      <w:bookmarkEnd w:id="3"/>
      <w:bookmarkEnd w:id="4"/>
      <w:r>
        <w:rPr>
          <w:sz w:val="24"/>
        </w:rPr>
        <w:t>te, and federal entities,</w:t>
      </w:r>
      <w:r>
        <w:rPr>
          <w:spacing w:val="-3"/>
          <w:sz w:val="24"/>
        </w:rPr>
        <w:t xml:space="preserve"> </w:t>
      </w:r>
      <w:r>
        <w:rPr>
          <w:sz w:val="24"/>
        </w:rPr>
        <w:t>to</w:t>
      </w:r>
      <w:r>
        <w:rPr>
          <w:spacing w:val="-3"/>
          <w:sz w:val="24"/>
        </w:rPr>
        <w:t xml:space="preserve"> </w:t>
      </w:r>
      <w:r>
        <w:rPr>
          <w:sz w:val="24"/>
        </w:rPr>
        <w:t>create</w:t>
      </w:r>
      <w:r>
        <w:rPr>
          <w:spacing w:val="-3"/>
          <w:sz w:val="24"/>
        </w:rPr>
        <w:t xml:space="preserve"> </w:t>
      </w:r>
      <w:r>
        <w:rPr>
          <w:sz w:val="24"/>
        </w:rPr>
        <w:t>solutions</w:t>
      </w:r>
      <w:r>
        <w:rPr>
          <w:spacing w:val="-4"/>
          <w:sz w:val="24"/>
        </w:rPr>
        <w:t xml:space="preserve"> </w:t>
      </w:r>
      <w:r>
        <w:rPr>
          <w:sz w:val="24"/>
        </w:rPr>
        <w:t>to</w:t>
      </w:r>
      <w:r>
        <w:rPr>
          <w:spacing w:val="-3"/>
          <w:sz w:val="24"/>
        </w:rPr>
        <w:t xml:space="preserve"> </w:t>
      </w:r>
      <w:r>
        <w:rPr>
          <w:sz w:val="24"/>
        </w:rPr>
        <w:t>address</w:t>
      </w:r>
      <w:r>
        <w:rPr>
          <w:spacing w:val="-4"/>
          <w:sz w:val="24"/>
        </w:rPr>
        <w:t xml:space="preserve"> </w:t>
      </w:r>
      <w:r>
        <w:rPr>
          <w:sz w:val="24"/>
        </w:rPr>
        <w:t>poverty.</w:t>
      </w:r>
      <w:r>
        <w:rPr>
          <w:spacing w:val="40"/>
          <w:sz w:val="24"/>
        </w:rPr>
        <w:t xml:space="preserve"> </w:t>
      </w:r>
      <w:r>
        <w:rPr>
          <w:sz w:val="24"/>
        </w:rPr>
        <w:t>A</w:t>
      </w:r>
      <w:r>
        <w:rPr>
          <w:spacing w:val="-4"/>
          <w:sz w:val="24"/>
        </w:rPr>
        <w:t xml:space="preserve"> </w:t>
      </w:r>
      <w:r>
        <w:rPr>
          <w:sz w:val="24"/>
        </w:rPr>
        <w:t>senior</w:t>
      </w:r>
      <w:r>
        <w:rPr>
          <w:spacing w:val="-3"/>
          <w:sz w:val="24"/>
        </w:rPr>
        <w:t xml:space="preserve"> </w:t>
      </w:r>
      <w:r>
        <w:rPr>
          <w:sz w:val="24"/>
        </w:rPr>
        <w:t>officer</w:t>
      </w:r>
      <w:r>
        <w:rPr>
          <w:spacing w:val="-3"/>
          <w:sz w:val="24"/>
        </w:rPr>
        <w:t xml:space="preserve"> </w:t>
      </w:r>
      <w:r>
        <w:rPr>
          <w:sz w:val="24"/>
        </w:rPr>
        <w:t>serves</w:t>
      </w:r>
      <w:r>
        <w:rPr>
          <w:spacing w:val="-4"/>
          <w:sz w:val="24"/>
        </w:rPr>
        <w:t xml:space="preserve"> </w:t>
      </w:r>
      <w:r>
        <w:rPr>
          <w:sz w:val="24"/>
        </w:rPr>
        <w:t>on</w:t>
      </w:r>
      <w:r>
        <w:rPr>
          <w:spacing w:val="-3"/>
          <w:sz w:val="24"/>
        </w:rPr>
        <w:t xml:space="preserve"> </w:t>
      </w:r>
      <w:r>
        <w:rPr>
          <w:sz w:val="24"/>
        </w:rPr>
        <w:t>the</w:t>
      </w:r>
      <w:r>
        <w:rPr>
          <w:spacing w:val="-3"/>
          <w:sz w:val="24"/>
        </w:rPr>
        <w:t xml:space="preserve"> </w:t>
      </w:r>
      <w:r>
        <w:rPr>
          <w:sz w:val="24"/>
        </w:rPr>
        <w:t>organization’s board and finance committee.</w:t>
      </w:r>
    </w:p>
    <w:p w14:paraId="4C3066D3" w14:textId="77777777" w:rsidR="00CC1DF2" w:rsidRDefault="00BC0AC7">
      <w:pPr>
        <w:pStyle w:val="Heading1"/>
        <w:spacing w:before="275" w:line="446" w:lineRule="auto"/>
        <w:ind w:left="302" w:right="0" w:firstLine="686"/>
        <w:jc w:val="left"/>
      </w:pPr>
      <w:r>
        <w:t>BANGOR,</w:t>
      </w:r>
      <w:r>
        <w:rPr>
          <w:spacing w:val="-5"/>
        </w:rPr>
        <w:t xml:space="preserve"> </w:t>
      </w:r>
      <w:r>
        <w:t>ME</w:t>
      </w:r>
      <w:r>
        <w:rPr>
          <w:spacing w:val="-4"/>
        </w:rPr>
        <w:t xml:space="preserve"> </w:t>
      </w:r>
      <w:r>
        <w:t>MSA</w:t>
      </w:r>
      <w:r>
        <w:rPr>
          <w:spacing w:val="-4"/>
        </w:rPr>
        <w:t xml:space="preserve"> </w:t>
      </w:r>
      <w:r>
        <w:t>ASSESSMENT</w:t>
      </w:r>
      <w:r>
        <w:rPr>
          <w:spacing w:val="-4"/>
        </w:rPr>
        <w:t xml:space="preserve"> </w:t>
      </w:r>
      <w:r>
        <w:t>AREA</w:t>
      </w:r>
      <w:r>
        <w:rPr>
          <w:spacing w:val="-5"/>
        </w:rPr>
        <w:t xml:space="preserve"> </w:t>
      </w:r>
      <w:r>
        <w:t>–</w:t>
      </w:r>
      <w:r>
        <w:rPr>
          <w:spacing w:val="-4"/>
        </w:rPr>
        <w:t xml:space="preserve"> </w:t>
      </w:r>
      <w:r>
        <w:t>Limited-Scope</w:t>
      </w:r>
      <w:r>
        <w:rPr>
          <w:spacing w:val="-5"/>
        </w:rPr>
        <w:t xml:space="preserve"> </w:t>
      </w:r>
      <w:r>
        <w:t>Review DESCRIPTION</w:t>
      </w:r>
      <w:r>
        <w:rPr>
          <w:spacing w:val="-6"/>
        </w:rPr>
        <w:t xml:space="preserve"> </w:t>
      </w:r>
      <w:r>
        <w:t>OF</w:t>
      </w:r>
      <w:r>
        <w:rPr>
          <w:spacing w:val="-6"/>
        </w:rPr>
        <w:t xml:space="preserve"> </w:t>
      </w:r>
      <w:r>
        <w:t>INSTITUTION’S</w:t>
      </w:r>
      <w:r>
        <w:rPr>
          <w:spacing w:val="-5"/>
        </w:rPr>
        <w:t xml:space="preserve"> </w:t>
      </w:r>
      <w:r>
        <w:t>OPERATIONS</w:t>
      </w:r>
      <w:r>
        <w:rPr>
          <w:spacing w:val="-6"/>
        </w:rPr>
        <w:t xml:space="preserve"> </w:t>
      </w:r>
      <w:r>
        <w:t>IN</w:t>
      </w:r>
      <w:r>
        <w:rPr>
          <w:spacing w:val="-6"/>
        </w:rPr>
        <w:t xml:space="preserve"> </w:t>
      </w:r>
      <w:r>
        <w:t>BANGOR,</w:t>
      </w:r>
      <w:r>
        <w:rPr>
          <w:spacing w:val="-5"/>
        </w:rPr>
        <w:t xml:space="preserve"> </w:t>
      </w:r>
      <w:r>
        <w:t>ME</w:t>
      </w:r>
      <w:r>
        <w:rPr>
          <w:spacing w:val="-5"/>
        </w:rPr>
        <w:t xml:space="preserve"> </w:t>
      </w:r>
      <w:r>
        <w:t>MSA</w:t>
      </w:r>
    </w:p>
    <w:p w14:paraId="77E599E5" w14:textId="77777777" w:rsidR="00CC1DF2" w:rsidRDefault="00BC0AC7">
      <w:pPr>
        <w:pStyle w:val="BodyText"/>
        <w:ind w:left="216" w:right="728"/>
      </w:pPr>
      <w:r>
        <w:t>SSB operates 1 branch in the Bangor assessment area.</w:t>
      </w:r>
      <w:r>
        <w:rPr>
          <w:spacing w:val="40"/>
        </w:rPr>
        <w:t xml:space="preserve"> </w:t>
      </w:r>
      <w:r>
        <w:t>Examiners placed less weight on this assessment</w:t>
      </w:r>
      <w:r>
        <w:rPr>
          <w:spacing w:val="-3"/>
        </w:rPr>
        <w:t xml:space="preserve"> </w:t>
      </w:r>
      <w:r>
        <w:t>area</w:t>
      </w:r>
      <w:r>
        <w:rPr>
          <w:spacing w:val="-4"/>
        </w:rPr>
        <w:t xml:space="preserve"> </w:t>
      </w:r>
      <w:r>
        <w:t>as</w:t>
      </w:r>
      <w:r>
        <w:rPr>
          <w:spacing w:val="-4"/>
        </w:rPr>
        <w:t xml:space="preserve"> </w:t>
      </w:r>
      <w:r>
        <w:t>it</w:t>
      </w:r>
      <w:r>
        <w:rPr>
          <w:spacing w:val="-3"/>
        </w:rPr>
        <w:t xml:space="preserve"> </w:t>
      </w:r>
      <w:r>
        <w:t>has</w:t>
      </w:r>
      <w:r>
        <w:rPr>
          <w:spacing w:val="-4"/>
        </w:rPr>
        <w:t xml:space="preserve"> </w:t>
      </w:r>
      <w:r>
        <w:t>only</w:t>
      </w:r>
      <w:r>
        <w:rPr>
          <w:spacing w:val="-3"/>
        </w:rPr>
        <w:t xml:space="preserve"> </w:t>
      </w:r>
      <w:r>
        <w:t>one</w:t>
      </w:r>
      <w:r>
        <w:rPr>
          <w:spacing w:val="-3"/>
        </w:rPr>
        <w:t xml:space="preserve"> </w:t>
      </w:r>
      <w:r>
        <w:t>branch,</w:t>
      </w:r>
      <w:r>
        <w:rPr>
          <w:spacing w:val="-3"/>
        </w:rPr>
        <w:t xml:space="preserve"> </w:t>
      </w:r>
      <w:r>
        <w:t>fewer</w:t>
      </w:r>
      <w:r>
        <w:rPr>
          <w:spacing w:val="-3"/>
        </w:rPr>
        <w:t xml:space="preserve"> </w:t>
      </w:r>
      <w:r>
        <w:t>deposits,</w:t>
      </w:r>
      <w:r>
        <w:rPr>
          <w:spacing w:val="-3"/>
        </w:rPr>
        <w:t xml:space="preserve"> </w:t>
      </w:r>
      <w:r>
        <w:t>and</w:t>
      </w:r>
      <w:r>
        <w:rPr>
          <w:spacing w:val="-3"/>
        </w:rPr>
        <w:t xml:space="preserve"> </w:t>
      </w:r>
      <w:r>
        <w:t>overall</w:t>
      </w:r>
      <w:r>
        <w:rPr>
          <w:spacing w:val="-4"/>
        </w:rPr>
        <w:t xml:space="preserve"> </w:t>
      </w:r>
      <w:r>
        <w:t>lower</w:t>
      </w:r>
      <w:r>
        <w:rPr>
          <w:spacing w:val="-3"/>
        </w:rPr>
        <w:t xml:space="preserve"> </w:t>
      </w:r>
      <w:r>
        <w:t>levels</w:t>
      </w:r>
      <w:r>
        <w:rPr>
          <w:spacing w:val="-4"/>
        </w:rPr>
        <w:t xml:space="preserve"> </w:t>
      </w:r>
      <w:r>
        <w:t>of</w:t>
      </w:r>
      <w:r>
        <w:rPr>
          <w:spacing w:val="-3"/>
        </w:rPr>
        <w:t xml:space="preserve"> </w:t>
      </w:r>
      <w:r>
        <w:t>lending</w:t>
      </w:r>
      <w:r>
        <w:rPr>
          <w:spacing w:val="-3"/>
        </w:rPr>
        <w:t xml:space="preserve"> </w:t>
      </w:r>
      <w:r>
        <w:t xml:space="preserve">than the </w:t>
      </w:r>
      <w:proofErr w:type="gramStart"/>
      <w:r>
        <w:t>Non-MSA</w:t>
      </w:r>
      <w:proofErr w:type="gramEnd"/>
      <w:r>
        <w:t xml:space="preserve"> assessment area.</w:t>
      </w:r>
      <w:r>
        <w:rPr>
          <w:spacing w:val="40"/>
        </w:rPr>
        <w:t xml:space="preserve"> </w:t>
      </w:r>
      <w:r>
        <w:t>The following table shows select demographic characteristics of the Bangor assessment area.</w:t>
      </w:r>
    </w:p>
    <w:p w14:paraId="3E4DDFF3" w14:textId="77777777" w:rsidR="00CC1DF2" w:rsidRDefault="00CC1DF2">
      <w:pPr>
        <w:pStyle w:val="BodyText"/>
        <w:sectPr w:rsidR="00CC1DF2">
          <w:pgSz w:w="12240" w:h="15840"/>
          <w:pgMar w:top="1420" w:right="720" w:bottom="1200" w:left="1080" w:header="0" w:footer="1016" w:gutter="0"/>
          <w:cols w:space="720"/>
        </w:sectPr>
      </w:pPr>
    </w:p>
    <w:tbl>
      <w:tblPr>
        <w:tblW w:w="0" w:type="auto"/>
        <w:tblInd w:w="2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92"/>
        <w:gridCol w:w="962"/>
        <w:gridCol w:w="977"/>
        <w:gridCol w:w="1118"/>
        <w:gridCol w:w="1050"/>
        <w:gridCol w:w="1029"/>
        <w:gridCol w:w="1102"/>
      </w:tblGrid>
      <w:tr w:rsidR="00CC1DF2" w14:paraId="16CD5073" w14:textId="77777777">
        <w:trPr>
          <w:trHeight w:val="535"/>
        </w:trPr>
        <w:tc>
          <w:tcPr>
            <w:tcW w:w="9630" w:type="dxa"/>
            <w:gridSpan w:val="7"/>
          </w:tcPr>
          <w:p w14:paraId="4C954D8F" w14:textId="77777777" w:rsidR="00CC1DF2" w:rsidRDefault="00BC0AC7">
            <w:pPr>
              <w:pStyle w:val="TableParagraph"/>
              <w:ind w:left="3747" w:right="2652" w:hanging="1075"/>
              <w:jc w:val="left"/>
              <w:rPr>
                <w:b/>
                <w:sz w:val="20"/>
              </w:rPr>
            </w:pPr>
            <w:r>
              <w:rPr>
                <w:b/>
                <w:sz w:val="20"/>
              </w:rPr>
              <w:lastRenderedPageBreak/>
              <w:t>Demographic</w:t>
            </w:r>
            <w:r>
              <w:rPr>
                <w:b/>
                <w:spacing w:val="-8"/>
                <w:sz w:val="20"/>
              </w:rPr>
              <w:t xml:space="preserve"> </w:t>
            </w:r>
            <w:r>
              <w:rPr>
                <w:b/>
                <w:sz w:val="20"/>
              </w:rPr>
              <w:t>Information</w:t>
            </w:r>
            <w:r>
              <w:rPr>
                <w:b/>
                <w:spacing w:val="-9"/>
                <w:sz w:val="20"/>
              </w:rPr>
              <w:t xml:space="preserve"> </w:t>
            </w:r>
            <w:r>
              <w:rPr>
                <w:b/>
                <w:sz w:val="20"/>
              </w:rPr>
              <w:t>of</w:t>
            </w:r>
            <w:r>
              <w:rPr>
                <w:b/>
                <w:spacing w:val="-8"/>
                <w:sz w:val="20"/>
              </w:rPr>
              <w:t xml:space="preserve"> </w:t>
            </w:r>
            <w:r>
              <w:rPr>
                <w:b/>
                <w:sz w:val="20"/>
              </w:rPr>
              <w:t>the</w:t>
            </w:r>
            <w:r>
              <w:rPr>
                <w:b/>
                <w:spacing w:val="-8"/>
                <w:sz w:val="20"/>
              </w:rPr>
              <w:t xml:space="preserve"> </w:t>
            </w:r>
            <w:r>
              <w:rPr>
                <w:b/>
                <w:sz w:val="20"/>
              </w:rPr>
              <w:t>Assessment</w:t>
            </w:r>
            <w:r>
              <w:rPr>
                <w:b/>
                <w:spacing w:val="-8"/>
                <w:sz w:val="20"/>
              </w:rPr>
              <w:t xml:space="preserve"> </w:t>
            </w:r>
            <w:r>
              <w:rPr>
                <w:b/>
                <w:sz w:val="20"/>
              </w:rPr>
              <w:t>Area Bangor Assessment Area</w:t>
            </w:r>
          </w:p>
        </w:tc>
      </w:tr>
      <w:tr w:rsidR="00CC1DF2" w14:paraId="154D1953" w14:textId="77777777">
        <w:trPr>
          <w:trHeight w:val="535"/>
        </w:trPr>
        <w:tc>
          <w:tcPr>
            <w:tcW w:w="3392" w:type="dxa"/>
          </w:tcPr>
          <w:p w14:paraId="5D941C06" w14:textId="77777777" w:rsidR="00CC1DF2" w:rsidRDefault="00BC0AC7">
            <w:pPr>
              <w:pStyle w:val="TableParagraph"/>
              <w:spacing w:before="152"/>
              <w:ind w:left="37"/>
              <w:jc w:val="left"/>
              <w:rPr>
                <w:b/>
                <w:sz w:val="20"/>
              </w:rPr>
            </w:pPr>
            <w:r>
              <w:rPr>
                <w:b/>
                <w:sz w:val="20"/>
              </w:rPr>
              <w:t xml:space="preserve">Demographic </w:t>
            </w:r>
            <w:r>
              <w:rPr>
                <w:b/>
                <w:spacing w:val="-2"/>
                <w:sz w:val="20"/>
              </w:rPr>
              <w:t>Characteristics</w:t>
            </w:r>
          </w:p>
        </w:tc>
        <w:tc>
          <w:tcPr>
            <w:tcW w:w="962" w:type="dxa"/>
          </w:tcPr>
          <w:p w14:paraId="160400A0" w14:textId="77777777" w:rsidR="00CC1DF2" w:rsidRDefault="00BC0AC7">
            <w:pPr>
              <w:pStyle w:val="TableParagraph"/>
              <w:spacing w:before="152"/>
              <w:rPr>
                <w:b/>
                <w:sz w:val="20"/>
              </w:rPr>
            </w:pPr>
            <w:r>
              <w:rPr>
                <w:b/>
                <w:spacing w:val="-10"/>
                <w:sz w:val="20"/>
              </w:rPr>
              <w:t>#</w:t>
            </w:r>
          </w:p>
        </w:tc>
        <w:tc>
          <w:tcPr>
            <w:tcW w:w="977" w:type="dxa"/>
          </w:tcPr>
          <w:p w14:paraId="3298C9ED" w14:textId="77777777" w:rsidR="00CC1DF2" w:rsidRDefault="00BC0AC7">
            <w:pPr>
              <w:pStyle w:val="TableParagraph"/>
              <w:ind w:left="298"/>
              <w:jc w:val="left"/>
              <w:rPr>
                <w:b/>
                <w:sz w:val="20"/>
              </w:rPr>
            </w:pPr>
            <w:r>
              <w:rPr>
                <w:b/>
                <w:spacing w:val="-5"/>
                <w:sz w:val="20"/>
              </w:rPr>
              <w:t>Low</w:t>
            </w:r>
          </w:p>
          <w:p w14:paraId="2A874DBC" w14:textId="77777777" w:rsidR="00CC1DF2" w:rsidRDefault="00BC0AC7">
            <w:pPr>
              <w:pStyle w:val="TableParagraph"/>
              <w:spacing w:before="0"/>
              <w:ind w:left="228"/>
              <w:jc w:val="left"/>
              <w:rPr>
                <w:b/>
                <w:sz w:val="20"/>
              </w:rPr>
            </w:pPr>
            <w:r>
              <w:rPr>
                <w:b/>
                <w:sz w:val="20"/>
              </w:rPr>
              <w:t xml:space="preserve">% of </w:t>
            </w:r>
            <w:r>
              <w:rPr>
                <w:b/>
                <w:spacing w:val="-10"/>
                <w:sz w:val="20"/>
              </w:rPr>
              <w:t>#</w:t>
            </w:r>
          </w:p>
        </w:tc>
        <w:tc>
          <w:tcPr>
            <w:tcW w:w="1118" w:type="dxa"/>
          </w:tcPr>
          <w:p w14:paraId="23BDE776" w14:textId="77777777" w:rsidR="00CC1DF2" w:rsidRDefault="00BC0AC7">
            <w:pPr>
              <w:pStyle w:val="TableParagraph"/>
              <w:ind w:left="67" w:right="50"/>
              <w:rPr>
                <w:b/>
                <w:sz w:val="20"/>
              </w:rPr>
            </w:pPr>
            <w:r>
              <w:rPr>
                <w:b/>
                <w:spacing w:val="-2"/>
                <w:sz w:val="20"/>
              </w:rPr>
              <w:t>Moderate</w:t>
            </w:r>
          </w:p>
          <w:p w14:paraId="47655C41" w14:textId="77777777" w:rsidR="00CC1DF2" w:rsidRDefault="00BC0AC7">
            <w:pPr>
              <w:pStyle w:val="TableParagraph"/>
              <w:spacing w:before="0"/>
              <w:ind w:left="67"/>
              <w:rPr>
                <w:b/>
                <w:sz w:val="20"/>
              </w:rPr>
            </w:pPr>
            <w:r>
              <w:rPr>
                <w:b/>
                <w:sz w:val="20"/>
              </w:rPr>
              <w:t xml:space="preserve">% of </w:t>
            </w:r>
            <w:r>
              <w:rPr>
                <w:b/>
                <w:spacing w:val="-10"/>
                <w:sz w:val="20"/>
              </w:rPr>
              <w:t>#</w:t>
            </w:r>
          </w:p>
        </w:tc>
        <w:tc>
          <w:tcPr>
            <w:tcW w:w="1050" w:type="dxa"/>
          </w:tcPr>
          <w:p w14:paraId="169100E8" w14:textId="77777777" w:rsidR="00CC1DF2" w:rsidRDefault="00BC0AC7">
            <w:pPr>
              <w:pStyle w:val="TableParagraph"/>
              <w:ind w:left="218"/>
              <w:jc w:val="left"/>
              <w:rPr>
                <w:b/>
                <w:sz w:val="20"/>
              </w:rPr>
            </w:pPr>
            <w:r>
              <w:rPr>
                <w:b/>
                <w:spacing w:val="-2"/>
                <w:sz w:val="20"/>
              </w:rPr>
              <w:t>Middle</w:t>
            </w:r>
          </w:p>
          <w:p w14:paraId="53DC8F35" w14:textId="77777777" w:rsidR="00CC1DF2" w:rsidRDefault="00BC0AC7">
            <w:pPr>
              <w:pStyle w:val="TableParagraph"/>
              <w:spacing w:before="0"/>
              <w:ind w:left="265"/>
              <w:jc w:val="left"/>
              <w:rPr>
                <w:b/>
                <w:sz w:val="20"/>
              </w:rPr>
            </w:pPr>
            <w:r>
              <w:rPr>
                <w:b/>
                <w:sz w:val="20"/>
              </w:rPr>
              <w:t xml:space="preserve">% of </w:t>
            </w:r>
            <w:r>
              <w:rPr>
                <w:b/>
                <w:spacing w:val="-10"/>
                <w:sz w:val="20"/>
              </w:rPr>
              <w:t>#</w:t>
            </w:r>
          </w:p>
        </w:tc>
        <w:tc>
          <w:tcPr>
            <w:tcW w:w="1029" w:type="dxa"/>
          </w:tcPr>
          <w:p w14:paraId="4F6ED6AB" w14:textId="77777777" w:rsidR="00CC1DF2" w:rsidRDefault="00BC0AC7">
            <w:pPr>
              <w:pStyle w:val="TableParagraph"/>
              <w:ind w:left="241"/>
              <w:jc w:val="left"/>
              <w:rPr>
                <w:b/>
                <w:sz w:val="20"/>
              </w:rPr>
            </w:pPr>
            <w:r>
              <w:rPr>
                <w:b/>
                <w:spacing w:val="-2"/>
                <w:sz w:val="20"/>
              </w:rPr>
              <w:t>Upper</w:t>
            </w:r>
          </w:p>
          <w:p w14:paraId="6A2E45F8" w14:textId="77777777" w:rsidR="00CC1DF2" w:rsidRDefault="00BC0AC7">
            <w:pPr>
              <w:pStyle w:val="TableParagraph"/>
              <w:spacing w:before="0"/>
              <w:ind w:left="229"/>
              <w:jc w:val="left"/>
              <w:rPr>
                <w:b/>
                <w:sz w:val="20"/>
              </w:rPr>
            </w:pPr>
            <w:r>
              <w:rPr>
                <w:b/>
                <w:sz w:val="20"/>
              </w:rPr>
              <w:t xml:space="preserve">% of </w:t>
            </w:r>
            <w:r>
              <w:rPr>
                <w:b/>
                <w:spacing w:val="-10"/>
                <w:sz w:val="20"/>
              </w:rPr>
              <w:t>#</w:t>
            </w:r>
          </w:p>
        </w:tc>
        <w:tc>
          <w:tcPr>
            <w:tcW w:w="1102" w:type="dxa"/>
          </w:tcPr>
          <w:p w14:paraId="0C3F31DC" w14:textId="77777777" w:rsidR="00CC1DF2" w:rsidRDefault="00BC0AC7">
            <w:pPr>
              <w:pStyle w:val="TableParagraph"/>
              <w:ind w:left="355"/>
              <w:jc w:val="left"/>
              <w:rPr>
                <w:b/>
                <w:sz w:val="20"/>
              </w:rPr>
            </w:pPr>
            <w:r>
              <w:rPr>
                <w:b/>
                <w:spacing w:val="-5"/>
                <w:sz w:val="20"/>
              </w:rPr>
              <w:t>NA*</w:t>
            </w:r>
          </w:p>
          <w:p w14:paraId="6F687493" w14:textId="77777777" w:rsidR="00CC1DF2" w:rsidRDefault="00BC0AC7">
            <w:pPr>
              <w:pStyle w:val="TableParagraph"/>
              <w:spacing w:before="0"/>
              <w:ind w:left="266"/>
              <w:jc w:val="left"/>
              <w:rPr>
                <w:b/>
                <w:sz w:val="20"/>
              </w:rPr>
            </w:pPr>
            <w:r>
              <w:rPr>
                <w:b/>
                <w:sz w:val="20"/>
              </w:rPr>
              <w:t xml:space="preserve">% of </w:t>
            </w:r>
            <w:r>
              <w:rPr>
                <w:b/>
                <w:spacing w:val="-10"/>
                <w:sz w:val="20"/>
              </w:rPr>
              <w:t>#</w:t>
            </w:r>
          </w:p>
        </w:tc>
      </w:tr>
      <w:tr w:rsidR="00CC1DF2" w14:paraId="77667686" w14:textId="77777777">
        <w:trPr>
          <w:trHeight w:val="305"/>
        </w:trPr>
        <w:tc>
          <w:tcPr>
            <w:tcW w:w="3392" w:type="dxa"/>
          </w:tcPr>
          <w:p w14:paraId="49D14A9C" w14:textId="77777777" w:rsidR="00CC1DF2" w:rsidRDefault="00BC0AC7">
            <w:pPr>
              <w:pStyle w:val="TableParagraph"/>
              <w:ind w:left="237"/>
              <w:jc w:val="left"/>
              <w:rPr>
                <w:sz w:val="20"/>
              </w:rPr>
            </w:pPr>
            <w:r>
              <w:rPr>
                <w:sz w:val="20"/>
              </w:rPr>
              <w:t>Geographies</w:t>
            </w:r>
            <w:r>
              <w:rPr>
                <w:spacing w:val="-9"/>
                <w:sz w:val="20"/>
              </w:rPr>
              <w:t xml:space="preserve"> </w:t>
            </w:r>
            <w:r>
              <w:rPr>
                <w:sz w:val="20"/>
              </w:rPr>
              <w:t>(Census</w:t>
            </w:r>
            <w:r>
              <w:rPr>
                <w:spacing w:val="-9"/>
                <w:sz w:val="20"/>
              </w:rPr>
              <w:t xml:space="preserve"> </w:t>
            </w:r>
            <w:r>
              <w:rPr>
                <w:spacing w:val="-2"/>
                <w:sz w:val="20"/>
              </w:rPr>
              <w:t>Tracts)</w:t>
            </w:r>
          </w:p>
        </w:tc>
        <w:tc>
          <w:tcPr>
            <w:tcW w:w="962" w:type="dxa"/>
          </w:tcPr>
          <w:p w14:paraId="7D282B1E" w14:textId="77777777" w:rsidR="00CC1DF2" w:rsidRDefault="00BC0AC7">
            <w:pPr>
              <w:pStyle w:val="TableParagraph"/>
              <w:ind w:left="0" w:right="18"/>
              <w:jc w:val="right"/>
              <w:rPr>
                <w:sz w:val="20"/>
              </w:rPr>
            </w:pPr>
            <w:r>
              <w:rPr>
                <w:spacing w:val="-10"/>
                <w:sz w:val="20"/>
              </w:rPr>
              <w:t>4</w:t>
            </w:r>
          </w:p>
        </w:tc>
        <w:tc>
          <w:tcPr>
            <w:tcW w:w="977" w:type="dxa"/>
          </w:tcPr>
          <w:p w14:paraId="090B260C" w14:textId="77777777" w:rsidR="00CC1DF2" w:rsidRDefault="00BC0AC7">
            <w:pPr>
              <w:pStyle w:val="TableParagraph"/>
              <w:ind w:left="0" w:right="18"/>
              <w:jc w:val="right"/>
              <w:rPr>
                <w:sz w:val="20"/>
              </w:rPr>
            </w:pPr>
            <w:r>
              <w:rPr>
                <w:spacing w:val="-5"/>
                <w:sz w:val="20"/>
              </w:rPr>
              <w:t>0.0</w:t>
            </w:r>
          </w:p>
        </w:tc>
        <w:tc>
          <w:tcPr>
            <w:tcW w:w="1118" w:type="dxa"/>
          </w:tcPr>
          <w:p w14:paraId="0BBF4F7D" w14:textId="77777777" w:rsidR="00CC1DF2" w:rsidRDefault="00BC0AC7">
            <w:pPr>
              <w:pStyle w:val="TableParagraph"/>
              <w:ind w:left="0" w:right="18"/>
              <w:jc w:val="right"/>
              <w:rPr>
                <w:sz w:val="20"/>
              </w:rPr>
            </w:pPr>
            <w:r>
              <w:rPr>
                <w:spacing w:val="-4"/>
                <w:sz w:val="20"/>
              </w:rPr>
              <w:t>25.0</w:t>
            </w:r>
          </w:p>
        </w:tc>
        <w:tc>
          <w:tcPr>
            <w:tcW w:w="1050" w:type="dxa"/>
          </w:tcPr>
          <w:p w14:paraId="45591992" w14:textId="77777777" w:rsidR="00CC1DF2" w:rsidRDefault="00BC0AC7">
            <w:pPr>
              <w:pStyle w:val="TableParagraph"/>
              <w:ind w:left="0" w:right="18"/>
              <w:jc w:val="right"/>
              <w:rPr>
                <w:sz w:val="20"/>
              </w:rPr>
            </w:pPr>
            <w:r>
              <w:rPr>
                <w:spacing w:val="-4"/>
                <w:sz w:val="20"/>
              </w:rPr>
              <w:t>75.0</w:t>
            </w:r>
          </w:p>
        </w:tc>
        <w:tc>
          <w:tcPr>
            <w:tcW w:w="1029" w:type="dxa"/>
          </w:tcPr>
          <w:p w14:paraId="0636C17F" w14:textId="77777777" w:rsidR="00CC1DF2" w:rsidRDefault="00BC0AC7">
            <w:pPr>
              <w:pStyle w:val="TableParagraph"/>
              <w:ind w:left="0" w:right="18"/>
              <w:jc w:val="right"/>
              <w:rPr>
                <w:sz w:val="20"/>
              </w:rPr>
            </w:pPr>
            <w:r>
              <w:rPr>
                <w:spacing w:val="-5"/>
                <w:sz w:val="20"/>
              </w:rPr>
              <w:t>0.0</w:t>
            </w:r>
          </w:p>
        </w:tc>
        <w:tc>
          <w:tcPr>
            <w:tcW w:w="1102" w:type="dxa"/>
          </w:tcPr>
          <w:p w14:paraId="7DA9D53D" w14:textId="77777777" w:rsidR="00CC1DF2" w:rsidRDefault="00BC0AC7">
            <w:pPr>
              <w:pStyle w:val="TableParagraph"/>
              <w:ind w:left="0" w:right="18"/>
              <w:jc w:val="right"/>
              <w:rPr>
                <w:sz w:val="20"/>
              </w:rPr>
            </w:pPr>
            <w:r>
              <w:rPr>
                <w:spacing w:val="-5"/>
                <w:sz w:val="20"/>
              </w:rPr>
              <w:t>0.0</w:t>
            </w:r>
          </w:p>
        </w:tc>
      </w:tr>
      <w:tr w:rsidR="00CC1DF2" w14:paraId="17FCDCF8" w14:textId="77777777">
        <w:trPr>
          <w:trHeight w:val="305"/>
        </w:trPr>
        <w:tc>
          <w:tcPr>
            <w:tcW w:w="3392" w:type="dxa"/>
          </w:tcPr>
          <w:p w14:paraId="30DDEC24" w14:textId="77777777" w:rsidR="00CC1DF2" w:rsidRDefault="00BC0AC7">
            <w:pPr>
              <w:pStyle w:val="TableParagraph"/>
              <w:ind w:left="237"/>
              <w:jc w:val="left"/>
              <w:rPr>
                <w:sz w:val="20"/>
              </w:rPr>
            </w:pPr>
            <w:r>
              <w:rPr>
                <w:sz w:val="20"/>
              </w:rPr>
              <w:t>Population</w:t>
            </w:r>
            <w:r>
              <w:rPr>
                <w:spacing w:val="-1"/>
                <w:sz w:val="20"/>
              </w:rPr>
              <w:t xml:space="preserve"> </w:t>
            </w:r>
            <w:r>
              <w:rPr>
                <w:sz w:val="20"/>
              </w:rPr>
              <w:t xml:space="preserve">by </w:t>
            </w:r>
            <w:r>
              <w:rPr>
                <w:spacing w:val="-2"/>
                <w:sz w:val="20"/>
              </w:rPr>
              <w:t>Geography</w:t>
            </w:r>
          </w:p>
        </w:tc>
        <w:tc>
          <w:tcPr>
            <w:tcW w:w="962" w:type="dxa"/>
          </w:tcPr>
          <w:p w14:paraId="4CB8E57D" w14:textId="77777777" w:rsidR="00CC1DF2" w:rsidRDefault="00BC0AC7">
            <w:pPr>
              <w:pStyle w:val="TableParagraph"/>
              <w:ind w:left="0" w:right="18"/>
              <w:jc w:val="right"/>
              <w:rPr>
                <w:sz w:val="20"/>
              </w:rPr>
            </w:pPr>
            <w:r>
              <w:rPr>
                <w:spacing w:val="-2"/>
                <w:sz w:val="20"/>
              </w:rPr>
              <w:t>11,693</w:t>
            </w:r>
          </w:p>
        </w:tc>
        <w:tc>
          <w:tcPr>
            <w:tcW w:w="977" w:type="dxa"/>
          </w:tcPr>
          <w:p w14:paraId="6C48C007" w14:textId="77777777" w:rsidR="00CC1DF2" w:rsidRDefault="00BC0AC7">
            <w:pPr>
              <w:pStyle w:val="TableParagraph"/>
              <w:ind w:left="0" w:right="18"/>
              <w:jc w:val="right"/>
              <w:rPr>
                <w:sz w:val="20"/>
              </w:rPr>
            </w:pPr>
            <w:r>
              <w:rPr>
                <w:spacing w:val="-5"/>
                <w:sz w:val="20"/>
              </w:rPr>
              <w:t>0.0</w:t>
            </w:r>
          </w:p>
        </w:tc>
        <w:tc>
          <w:tcPr>
            <w:tcW w:w="1118" w:type="dxa"/>
          </w:tcPr>
          <w:p w14:paraId="3DFBC1A8" w14:textId="77777777" w:rsidR="00CC1DF2" w:rsidRDefault="00BC0AC7">
            <w:pPr>
              <w:pStyle w:val="TableParagraph"/>
              <w:ind w:left="0" w:right="18"/>
              <w:jc w:val="right"/>
              <w:rPr>
                <w:sz w:val="20"/>
              </w:rPr>
            </w:pPr>
            <w:r>
              <w:rPr>
                <w:spacing w:val="-4"/>
                <w:sz w:val="20"/>
              </w:rPr>
              <w:t>21.7</w:t>
            </w:r>
          </w:p>
        </w:tc>
        <w:tc>
          <w:tcPr>
            <w:tcW w:w="1050" w:type="dxa"/>
          </w:tcPr>
          <w:p w14:paraId="7E412045" w14:textId="77777777" w:rsidR="00CC1DF2" w:rsidRDefault="00BC0AC7">
            <w:pPr>
              <w:pStyle w:val="TableParagraph"/>
              <w:ind w:left="0" w:right="18"/>
              <w:jc w:val="right"/>
              <w:rPr>
                <w:sz w:val="20"/>
              </w:rPr>
            </w:pPr>
            <w:r>
              <w:rPr>
                <w:spacing w:val="-4"/>
                <w:sz w:val="20"/>
              </w:rPr>
              <w:t>78.3</w:t>
            </w:r>
          </w:p>
        </w:tc>
        <w:tc>
          <w:tcPr>
            <w:tcW w:w="1029" w:type="dxa"/>
          </w:tcPr>
          <w:p w14:paraId="237FF9E5" w14:textId="77777777" w:rsidR="00CC1DF2" w:rsidRDefault="00BC0AC7">
            <w:pPr>
              <w:pStyle w:val="TableParagraph"/>
              <w:ind w:left="0" w:right="18"/>
              <w:jc w:val="right"/>
              <w:rPr>
                <w:sz w:val="20"/>
              </w:rPr>
            </w:pPr>
            <w:r>
              <w:rPr>
                <w:spacing w:val="-5"/>
                <w:sz w:val="20"/>
              </w:rPr>
              <w:t>0.0</w:t>
            </w:r>
          </w:p>
        </w:tc>
        <w:tc>
          <w:tcPr>
            <w:tcW w:w="1102" w:type="dxa"/>
          </w:tcPr>
          <w:p w14:paraId="7FA27F5C" w14:textId="77777777" w:rsidR="00CC1DF2" w:rsidRDefault="00BC0AC7">
            <w:pPr>
              <w:pStyle w:val="TableParagraph"/>
              <w:ind w:left="0" w:right="18"/>
              <w:jc w:val="right"/>
              <w:rPr>
                <w:sz w:val="20"/>
              </w:rPr>
            </w:pPr>
            <w:r>
              <w:rPr>
                <w:spacing w:val="-5"/>
                <w:sz w:val="20"/>
              </w:rPr>
              <w:t>0.0</w:t>
            </w:r>
          </w:p>
        </w:tc>
      </w:tr>
      <w:tr w:rsidR="00CC1DF2" w14:paraId="2FF0BD0B" w14:textId="77777777">
        <w:trPr>
          <w:trHeight w:val="305"/>
        </w:trPr>
        <w:tc>
          <w:tcPr>
            <w:tcW w:w="3392" w:type="dxa"/>
          </w:tcPr>
          <w:p w14:paraId="5AB5C2F9" w14:textId="77777777" w:rsidR="00CC1DF2" w:rsidRDefault="00BC0AC7">
            <w:pPr>
              <w:pStyle w:val="TableParagraph"/>
              <w:ind w:left="237"/>
              <w:jc w:val="left"/>
              <w:rPr>
                <w:sz w:val="20"/>
              </w:rPr>
            </w:pPr>
            <w:r>
              <w:rPr>
                <w:sz w:val="20"/>
              </w:rPr>
              <w:t>Housing</w:t>
            </w:r>
            <w:r>
              <w:rPr>
                <w:spacing w:val="-2"/>
                <w:sz w:val="20"/>
              </w:rPr>
              <w:t xml:space="preserve"> </w:t>
            </w:r>
            <w:r>
              <w:rPr>
                <w:sz w:val="20"/>
              </w:rPr>
              <w:t>Units</w:t>
            </w:r>
            <w:r>
              <w:rPr>
                <w:spacing w:val="-2"/>
                <w:sz w:val="20"/>
              </w:rPr>
              <w:t xml:space="preserve"> </w:t>
            </w:r>
            <w:r>
              <w:rPr>
                <w:sz w:val="20"/>
              </w:rPr>
              <w:t>by</w:t>
            </w:r>
            <w:r>
              <w:rPr>
                <w:spacing w:val="-1"/>
                <w:sz w:val="20"/>
              </w:rPr>
              <w:t xml:space="preserve"> </w:t>
            </w:r>
            <w:r>
              <w:rPr>
                <w:spacing w:val="-2"/>
                <w:sz w:val="20"/>
              </w:rPr>
              <w:t>Geography</w:t>
            </w:r>
          </w:p>
        </w:tc>
        <w:tc>
          <w:tcPr>
            <w:tcW w:w="962" w:type="dxa"/>
          </w:tcPr>
          <w:p w14:paraId="0A05C318" w14:textId="77777777" w:rsidR="00CC1DF2" w:rsidRDefault="00BC0AC7">
            <w:pPr>
              <w:pStyle w:val="TableParagraph"/>
              <w:ind w:left="0" w:right="18"/>
              <w:jc w:val="right"/>
              <w:rPr>
                <w:sz w:val="20"/>
              </w:rPr>
            </w:pPr>
            <w:r>
              <w:rPr>
                <w:spacing w:val="-2"/>
                <w:sz w:val="20"/>
              </w:rPr>
              <w:t>6,457</w:t>
            </w:r>
          </w:p>
        </w:tc>
        <w:tc>
          <w:tcPr>
            <w:tcW w:w="977" w:type="dxa"/>
          </w:tcPr>
          <w:p w14:paraId="1A1A3422" w14:textId="77777777" w:rsidR="00CC1DF2" w:rsidRDefault="00BC0AC7">
            <w:pPr>
              <w:pStyle w:val="TableParagraph"/>
              <w:ind w:left="0" w:right="18"/>
              <w:jc w:val="right"/>
              <w:rPr>
                <w:sz w:val="20"/>
              </w:rPr>
            </w:pPr>
            <w:r>
              <w:rPr>
                <w:spacing w:val="-5"/>
                <w:sz w:val="20"/>
              </w:rPr>
              <w:t>0.0</w:t>
            </w:r>
          </w:p>
        </w:tc>
        <w:tc>
          <w:tcPr>
            <w:tcW w:w="1118" w:type="dxa"/>
          </w:tcPr>
          <w:p w14:paraId="7A4EA99B" w14:textId="77777777" w:rsidR="00CC1DF2" w:rsidRDefault="00BC0AC7">
            <w:pPr>
              <w:pStyle w:val="TableParagraph"/>
              <w:ind w:left="0" w:right="18"/>
              <w:jc w:val="right"/>
              <w:rPr>
                <w:sz w:val="20"/>
              </w:rPr>
            </w:pPr>
            <w:r>
              <w:rPr>
                <w:spacing w:val="-4"/>
                <w:sz w:val="20"/>
              </w:rPr>
              <w:t>18.6</w:t>
            </w:r>
          </w:p>
        </w:tc>
        <w:tc>
          <w:tcPr>
            <w:tcW w:w="1050" w:type="dxa"/>
          </w:tcPr>
          <w:p w14:paraId="36CD946C" w14:textId="77777777" w:rsidR="00CC1DF2" w:rsidRDefault="00BC0AC7">
            <w:pPr>
              <w:pStyle w:val="TableParagraph"/>
              <w:ind w:left="0" w:right="18"/>
              <w:jc w:val="right"/>
              <w:rPr>
                <w:sz w:val="20"/>
              </w:rPr>
            </w:pPr>
            <w:r>
              <w:rPr>
                <w:spacing w:val="-4"/>
                <w:sz w:val="20"/>
              </w:rPr>
              <w:t>81.4</w:t>
            </w:r>
          </w:p>
        </w:tc>
        <w:tc>
          <w:tcPr>
            <w:tcW w:w="1029" w:type="dxa"/>
          </w:tcPr>
          <w:p w14:paraId="07C3C97B" w14:textId="77777777" w:rsidR="00CC1DF2" w:rsidRDefault="00BC0AC7">
            <w:pPr>
              <w:pStyle w:val="TableParagraph"/>
              <w:ind w:left="0" w:right="18"/>
              <w:jc w:val="right"/>
              <w:rPr>
                <w:sz w:val="20"/>
              </w:rPr>
            </w:pPr>
            <w:r>
              <w:rPr>
                <w:spacing w:val="-5"/>
                <w:sz w:val="20"/>
              </w:rPr>
              <w:t>0.0</w:t>
            </w:r>
          </w:p>
        </w:tc>
        <w:tc>
          <w:tcPr>
            <w:tcW w:w="1102" w:type="dxa"/>
          </w:tcPr>
          <w:p w14:paraId="7D1529C7" w14:textId="77777777" w:rsidR="00CC1DF2" w:rsidRDefault="00BC0AC7">
            <w:pPr>
              <w:pStyle w:val="TableParagraph"/>
              <w:ind w:left="0" w:right="18"/>
              <w:jc w:val="right"/>
              <w:rPr>
                <w:sz w:val="20"/>
              </w:rPr>
            </w:pPr>
            <w:r>
              <w:rPr>
                <w:spacing w:val="-5"/>
                <w:sz w:val="20"/>
              </w:rPr>
              <w:t>0.0</w:t>
            </w:r>
          </w:p>
        </w:tc>
      </w:tr>
      <w:tr w:rsidR="00CC1DF2" w14:paraId="37F62480" w14:textId="77777777">
        <w:trPr>
          <w:trHeight w:val="305"/>
        </w:trPr>
        <w:tc>
          <w:tcPr>
            <w:tcW w:w="3392" w:type="dxa"/>
          </w:tcPr>
          <w:p w14:paraId="41910B50" w14:textId="77777777" w:rsidR="00CC1DF2" w:rsidRDefault="00BC0AC7">
            <w:pPr>
              <w:pStyle w:val="TableParagraph"/>
              <w:ind w:left="0" w:right="83"/>
              <w:jc w:val="right"/>
              <w:rPr>
                <w:sz w:val="20"/>
              </w:rPr>
            </w:pPr>
            <w:r>
              <w:rPr>
                <w:sz w:val="20"/>
              </w:rPr>
              <w:t>Owner-Occupied</w:t>
            </w:r>
            <w:r>
              <w:rPr>
                <w:spacing w:val="-4"/>
                <w:sz w:val="20"/>
              </w:rPr>
              <w:t xml:space="preserve"> </w:t>
            </w:r>
            <w:r>
              <w:rPr>
                <w:sz w:val="20"/>
              </w:rPr>
              <w:t>Units</w:t>
            </w:r>
            <w:r>
              <w:rPr>
                <w:spacing w:val="-2"/>
                <w:sz w:val="20"/>
              </w:rPr>
              <w:t xml:space="preserve"> </w:t>
            </w:r>
            <w:r>
              <w:rPr>
                <w:sz w:val="20"/>
              </w:rPr>
              <w:t>by</w:t>
            </w:r>
            <w:r>
              <w:rPr>
                <w:spacing w:val="-1"/>
                <w:sz w:val="20"/>
              </w:rPr>
              <w:t xml:space="preserve"> </w:t>
            </w:r>
            <w:r>
              <w:rPr>
                <w:spacing w:val="-2"/>
                <w:sz w:val="20"/>
              </w:rPr>
              <w:t>Geography</w:t>
            </w:r>
          </w:p>
        </w:tc>
        <w:tc>
          <w:tcPr>
            <w:tcW w:w="962" w:type="dxa"/>
          </w:tcPr>
          <w:p w14:paraId="746BDE5E" w14:textId="77777777" w:rsidR="00CC1DF2" w:rsidRDefault="00BC0AC7">
            <w:pPr>
              <w:pStyle w:val="TableParagraph"/>
              <w:ind w:left="0" w:right="18"/>
              <w:jc w:val="right"/>
              <w:rPr>
                <w:sz w:val="20"/>
              </w:rPr>
            </w:pPr>
            <w:r>
              <w:rPr>
                <w:spacing w:val="-2"/>
                <w:sz w:val="20"/>
              </w:rPr>
              <w:t>3,962</w:t>
            </w:r>
          </w:p>
        </w:tc>
        <w:tc>
          <w:tcPr>
            <w:tcW w:w="977" w:type="dxa"/>
          </w:tcPr>
          <w:p w14:paraId="693EA1F9" w14:textId="77777777" w:rsidR="00CC1DF2" w:rsidRDefault="00BC0AC7">
            <w:pPr>
              <w:pStyle w:val="TableParagraph"/>
              <w:ind w:left="0" w:right="18"/>
              <w:jc w:val="right"/>
              <w:rPr>
                <w:sz w:val="20"/>
              </w:rPr>
            </w:pPr>
            <w:r>
              <w:rPr>
                <w:spacing w:val="-5"/>
                <w:sz w:val="20"/>
              </w:rPr>
              <w:t>0.0</w:t>
            </w:r>
          </w:p>
        </w:tc>
        <w:tc>
          <w:tcPr>
            <w:tcW w:w="1118" w:type="dxa"/>
          </w:tcPr>
          <w:p w14:paraId="22D8C7F8" w14:textId="77777777" w:rsidR="00CC1DF2" w:rsidRDefault="00BC0AC7">
            <w:pPr>
              <w:pStyle w:val="TableParagraph"/>
              <w:ind w:left="0" w:right="18"/>
              <w:jc w:val="right"/>
              <w:rPr>
                <w:sz w:val="20"/>
              </w:rPr>
            </w:pPr>
            <w:r>
              <w:rPr>
                <w:spacing w:val="-4"/>
                <w:sz w:val="20"/>
              </w:rPr>
              <w:t>20.6</w:t>
            </w:r>
          </w:p>
        </w:tc>
        <w:tc>
          <w:tcPr>
            <w:tcW w:w="1050" w:type="dxa"/>
          </w:tcPr>
          <w:p w14:paraId="717C27E4" w14:textId="77777777" w:rsidR="00CC1DF2" w:rsidRDefault="00BC0AC7">
            <w:pPr>
              <w:pStyle w:val="TableParagraph"/>
              <w:ind w:left="0" w:right="18"/>
              <w:jc w:val="right"/>
              <w:rPr>
                <w:sz w:val="20"/>
              </w:rPr>
            </w:pPr>
            <w:r>
              <w:rPr>
                <w:spacing w:val="-4"/>
                <w:sz w:val="20"/>
              </w:rPr>
              <w:t>79.4</w:t>
            </w:r>
          </w:p>
        </w:tc>
        <w:tc>
          <w:tcPr>
            <w:tcW w:w="1029" w:type="dxa"/>
          </w:tcPr>
          <w:p w14:paraId="43135BE0" w14:textId="77777777" w:rsidR="00CC1DF2" w:rsidRDefault="00BC0AC7">
            <w:pPr>
              <w:pStyle w:val="TableParagraph"/>
              <w:ind w:left="0" w:right="18"/>
              <w:jc w:val="right"/>
              <w:rPr>
                <w:sz w:val="20"/>
              </w:rPr>
            </w:pPr>
            <w:r>
              <w:rPr>
                <w:spacing w:val="-5"/>
                <w:sz w:val="20"/>
              </w:rPr>
              <w:t>0.0</w:t>
            </w:r>
          </w:p>
        </w:tc>
        <w:tc>
          <w:tcPr>
            <w:tcW w:w="1102" w:type="dxa"/>
          </w:tcPr>
          <w:p w14:paraId="58B87890" w14:textId="77777777" w:rsidR="00CC1DF2" w:rsidRDefault="00BC0AC7">
            <w:pPr>
              <w:pStyle w:val="TableParagraph"/>
              <w:ind w:left="0" w:right="18"/>
              <w:jc w:val="right"/>
              <w:rPr>
                <w:sz w:val="20"/>
              </w:rPr>
            </w:pPr>
            <w:r>
              <w:rPr>
                <w:spacing w:val="-5"/>
                <w:sz w:val="20"/>
              </w:rPr>
              <w:t>0.0</w:t>
            </w:r>
          </w:p>
        </w:tc>
      </w:tr>
      <w:tr w:rsidR="00CC1DF2" w14:paraId="2D489CE3" w14:textId="77777777">
        <w:trPr>
          <w:trHeight w:val="305"/>
        </w:trPr>
        <w:tc>
          <w:tcPr>
            <w:tcW w:w="3392" w:type="dxa"/>
          </w:tcPr>
          <w:p w14:paraId="78E30376" w14:textId="77777777" w:rsidR="00CC1DF2" w:rsidRDefault="00BC0AC7">
            <w:pPr>
              <w:pStyle w:val="TableParagraph"/>
              <w:ind w:left="0" w:right="122"/>
              <w:jc w:val="right"/>
              <w:rPr>
                <w:sz w:val="20"/>
              </w:rPr>
            </w:pPr>
            <w:r>
              <w:rPr>
                <w:sz w:val="20"/>
              </w:rPr>
              <w:t>Occupied</w:t>
            </w:r>
            <w:r>
              <w:rPr>
                <w:spacing w:val="-2"/>
                <w:sz w:val="20"/>
              </w:rPr>
              <w:t xml:space="preserve"> </w:t>
            </w:r>
            <w:r>
              <w:rPr>
                <w:sz w:val="20"/>
              </w:rPr>
              <w:t>Rental</w:t>
            </w:r>
            <w:r>
              <w:rPr>
                <w:spacing w:val="-1"/>
                <w:sz w:val="20"/>
              </w:rPr>
              <w:t xml:space="preserve"> </w:t>
            </w:r>
            <w:r>
              <w:rPr>
                <w:sz w:val="20"/>
              </w:rPr>
              <w:t>Units</w:t>
            </w:r>
            <w:r>
              <w:rPr>
                <w:spacing w:val="-2"/>
                <w:sz w:val="20"/>
              </w:rPr>
              <w:t xml:space="preserve"> </w:t>
            </w:r>
            <w:r>
              <w:rPr>
                <w:sz w:val="20"/>
              </w:rPr>
              <w:t>by</w:t>
            </w:r>
            <w:r>
              <w:rPr>
                <w:spacing w:val="-1"/>
                <w:sz w:val="20"/>
              </w:rPr>
              <w:t xml:space="preserve"> </w:t>
            </w:r>
            <w:r>
              <w:rPr>
                <w:spacing w:val="-2"/>
                <w:sz w:val="20"/>
              </w:rPr>
              <w:t>Geography</w:t>
            </w:r>
          </w:p>
        </w:tc>
        <w:tc>
          <w:tcPr>
            <w:tcW w:w="962" w:type="dxa"/>
          </w:tcPr>
          <w:p w14:paraId="3808B237" w14:textId="77777777" w:rsidR="00CC1DF2" w:rsidRDefault="00BC0AC7">
            <w:pPr>
              <w:pStyle w:val="TableParagraph"/>
              <w:ind w:left="0" w:right="18"/>
              <w:jc w:val="right"/>
              <w:rPr>
                <w:sz w:val="20"/>
              </w:rPr>
            </w:pPr>
            <w:r>
              <w:rPr>
                <w:spacing w:val="-2"/>
                <w:sz w:val="20"/>
              </w:rPr>
              <w:t>1,082</w:t>
            </w:r>
          </w:p>
        </w:tc>
        <w:tc>
          <w:tcPr>
            <w:tcW w:w="977" w:type="dxa"/>
          </w:tcPr>
          <w:p w14:paraId="40A9B4A2" w14:textId="77777777" w:rsidR="00CC1DF2" w:rsidRDefault="00BC0AC7">
            <w:pPr>
              <w:pStyle w:val="TableParagraph"/>
              <w:ind w:left="0" w:right="18"/>
              <w:jc w:val="right"/>
              <w:rPr>
                <w:sz w:val="20"/>
              </w:rPr>
            </w:pPr>
            <w:r>
              <w:rPr>
                <w:spacing w:val="-5"/>
                <w:sz w:val="20"/>
              </w:rPr>
              <w:t>0.0</w:t>
            </w:r>
          </w:p>
        </w:tc>
        <w:tc>
          <w:tcPr>
            <w:tcW w:w="1118" w:type="dxa"/>
          </w:tcPr>
          <w:p w14:paraId="49837DB9" w14:textId="77777777" w:rsidR="00CC1DF2" w:rsidRDefault="00BC0AC7">
            <w:pPr>
              <w:pStyle w:val="TableParagraph"/>
              <w:ind w:left="0" w:right="18"/>
              <w:jc w:val="right"/>
              <w:rPr>
                <w:sz w:val="20"/>
              </w:rPr>
            </w:pPr>
            <w:r>
              <w:rPr>
                <w:spacing w:val="-4"/>
                <w:sz w:val="20"/>
              </w:rPr>
              <w:t>16.5</w:t>
            </w:r>
          </w:p>
        </w:tc>
        <w:tc>
          <w:tcPr>
            <w:tcW w:w="1050" w:type="dxa"/>
          </w:tcPr>
          <w:p w14:paraId="547AF800" w14:textId="77777777" w:rsidR="00CC1DF2" w:rsidRDefault="00BC0AC7">
            <w:pPr>
              <w:pStyle w:val="TableParagraph"/>
              <w:ind w:left="0" w:right="18"/>
              <w:jc w:val="right"/>
              <w:rPr>
                <w:sz w:val="20"/>
              </w:rPr>
            </w:pPr>
            <w:r>
              <w:rPr>
                <w:spacing w:val="-4"/>
                <w:sz w:val="20"/>
              </w:rPr>
              <w:t>83.5</w:t>
            </w:r>
          </w:p>
        </w:tc>
        <w:tc>
          <w:tcPr>
            <w:tcW w:w="1029" w:type="dxa"/>
          </w:tcPr>
          <w:p w14:paraId="0C88F105" w14:textId="77777777" w:rsidR="00CC1DF2" w:rsidRDefault="00BC0AC7">
            <w:pPr>
              <w:pStyle w:val="TableParagraph"/>
              <w:ind w:left="0" w:right="18"/>
              <w:jc w:val="right"/>
              <w:rPr>
                <w:sz w:val="20"/>
              </w:rPr>
            </w:pPr>
            <w:r>
              <w:rPr>
                <w:spacing w:val="-5"/>
                <w:sz w:val="20"/>
              </w:rPr>
              <w:t>0.0</w:t>
            </w:r>
          </w:p>
        </w:tc>
        <w:tc>
          <w:tcPr>
            <w:tcW w:w="1102" w:type="dxa"/>
          </w:tcPr>
          <w:p w14:paraId="7C92F832" w14:textId="77777777" w:rsidR="00CC1DF2" w:rsidRDefault="00BC0AC7">
            <w:pPr>
              <w:pStyle w:val="TableParagraph"/>
              <w:ind w:left="0" w:right="18"/>
              <w:jc w:val="right"/>
              <w:rPr>
                <w:sz w:val="20"/>
              </w:rPr>
            </w:pPr>
            <w:r>
              <w:rPr>
                <w:spacing w:val="-5"/>
                <w:sz w:val="20"/>
              </w:rPr>
              <w:t>0.0</w:t>
            </w:r>
          </w:p>
        </w:tc>
      </w:tr>
      <w:tr w:rsidR="00CC1DF2" w14:paraId="3490EF52" w14:textId="77777777">
        <w:trPr>
          <w:trHeight w:val="305"/>
        </w:trPr>
        <w:tc>
          <w:tcPr>
            <w:tcW w:w="3392" w:type="dxa"/>
          </w:tcPr>
          <w:p w14:paraId="55B77AB8" w14:textId="77777777" w:rsidR="00CC1DF2" w:rsidRDefault="00BC0AC7">
            <w:pPr>
              <w:pStyle w:val="TableParagraph"/>
              <w:ind w:left="237"/>
              <w:jc w:val="left"/>
              <w:rPr>
                <w:sz w:val="20"/>
              </w:rPr>
            </w:pPr>
            <w:r>
              <w:rPr>
                <w:sz w:val="20"/>
              </w:rPr>
              <w:t>Vacant</w:t>
            </w:r>
            <w:r>
              <w:rPr>
                <w:spacing w:val="-1"/>
                <w:sz w:val="20"/>
              </w:rPr>
              <w:t xml:space="preserve"> </w:t>
            </w:r>
            <w:r>
              <w:rPr>
                <w:sz w:val="20"/>
              </w:rPr>
              <w:t xml:space="preserve">Units by </w:t>
            </w:r>
            <w:r>
              <w:rPr>
                <w:spacing w:val="-2"/>
                <w:sz w:val="20"/>
              </w:rPr>
              <w:t>Geography</w:t>
            </w:r>
          </w:p>
        </w:tc>
        <w:tc>
          <w:tcPr>
            <w:tcW w:w="962" w:type="dxa"/>
          </w:tcPr>
          <w:p w14:paraId="7AEBBEE7" w14:textId="77777777" w:rsidR="00CC1DF2" w:rsidRDefault="00BC0AC7">
            <w:pPr>
              <w:pStyle w:val="TableParagraph"/>
              <w:ind w:left="0" w:right="18"/>
              <w:jc w:val="right"/>
              <w:rPr>
                <w:sz w:val="20"/>
              </w:rPr>
            </w:pPr>
            <w:r>
              <w:rPr>
                <w:spacing w:val="-2"/>
                <w:sz w:val="20"/>
              </w:rPr>
              <w:t>1,413</w:t>
            </w:r>
          </w:p>
        </w:tc>
        <w:tc>
          <w:tcPr>
            <w:tcW w:w="977" w:type="dxa"/>
          </w:tcPr>
          <w:p w14:paraId="4107B0DC" w14:textId="77777777" w:rsidR="00CC1DF2" w:rsidRDefault="00BC0AC7">
            <w:pPr>
              <w:pStyle w:val="TableParagraph"/>
              <w:ind w:left="0" w:right="18"/>
              <w:jc w:val="right"/>
              <w:rPr>
                <w:sz w:val="20"/>
              </w:rPr>
            </w:pPr>
            <w:r>
              <w:rPr>
                <w:spacing w:val="-5"/>
                <w:sz w:val="20"/>
              </w:rPr>
              <w:t>0.0</w:t>
            </w:r>
          </w:p>
        </w:tc>
        <w:tc>
          <w:tcPr>
            <w:tcW w:w="1118" w:type="dxa"/>
          </w:tcPr>
          <w:p w14:paraId="5F18B506" w14:textId="77777777" w:rsidR="00CC1DF2" w:rsidRDefault="00BC0AC7">
            <w:pPr>
              <w:pStyle w:val="TableParagraph"/>
              <w:ind w:left="0" w:right="18"/>
              <w:jc w:val="right"/>
              <w:rPr>
                <w:sz w:val="20"/>
              </w:rPr>
            </w:pPr>
            <w:r>
              <w:rPr>
                <w:spacing w:val="-4"/>
                <w:sz w:val="20"/>
              </w:rPr>
              <w:t>14.8</w:t>
            </w:r>
          </w:p>
        </w:tc>
        <w:tc>
          <w:tcPr>
            <w:tcW w:w="1050" w:type="dxa"/>
          </w:tcPr>
          <w:p w14:paraId="51E57D7F" w14:textId="77777777" w:rsidR="00CC1DF2" w:rsidRDefault="00BC0AC7">
            <w:pPr>
              <w:pStyle w:val="TableParagraph"/>
              <w:ind w:left="0" w:right="18"/>
              <w:jc w:val="right"/>
              <w:rPr>
                <w:sz w:val="20"/>
              </w:rPr>
            </w:pPr>
            <w:r>
              <w:rPr>
                <w:spacing w:val="-4"/>
                <w:sz w:val="20"/>
              </w:rPr>
              <w:t>85.2</w:t>
            </w:r>
          </w:p>
        </w:tc>
        <w:tc>
          <w:tcPr>
            <w:tcW w:w="1029" w:type="dxa"/>
          </w:tcPr>
          <w:p w14:paraId="6C0C5490" w14:textId="77777777" w:rsidR="00CC1DF2" w:rsidRDefault="00BC0AC7">
            <w:pPr>
              <w:pStyle w:val="TableParagraph"/>
              <w:ind w:left="0" w:right="18"/>
              <w:jc w:val="right"/>
              <w:rPr>
                <w:sz w:val="20"/>
              </w:rPr>
            </w:pPr>
            <w:r>
              <w:rPr>
                <w:spacing w:val="-5"/>
                <w:sz w:val="20"/>
              </w:rPr>
              <w:t>0.0</w:t>
            </w:r>
          </w:p>
        </w:tc>
        <w:tc>
          <w:tcPr>
            <w:tcW w:w="1102" w:type="dxa"/>
          </w:tcPr>
          <w:p w14:paraId="301519F1" w14:textId="77777777" w:rsidR="00CC1DF2" w:rsidRDefault="00BC0AC7">
            <w:pPr>
              <w:pStyle w:val="TableParagraph"/>
              <w:ind w:left="0" w:right="18"/>
              <w:jc w:val="right"/>
              <w:rPr>
                <w:sz w:val="20"/>
              </w:rPr>
            </w:pPr>
            <w:r>
              <w:rPr>
                <w:spacing w:val="-5"/>
                <w:sz w:val="20"/>
              </w:rPr>
              <w:t>0.0</w:t>
            </w:r>
          </w:p>
        </w:tc>
      </w:tr>
      <w:tr w:rsidR="00CC1DF2" w14:paraId="3A3C798A" w14:textId="77777777">
        <w:trPr>
          <w:trHeight w:val="305"/>
        </w:trPr>
        <w:tc>
          <w:tcPr>
            <w:tcW w:w="3392" w:type="dxa"/>
          </w:tcPr>
          <w:p w14:paraId="3739DC2E" w14:textId="77777777" w:rsidR="00CC1DF2" w:rsidRDefault="00BC0AC7">
            <w:pPr>
              <w:pStyle w:val="TableParagraph"/>
              <w:ind w:left="237"/>
              <w:jc w:val="left"/>
              <w:rPr>
                <w:sz w:val="20"/>
              </w:rPr>
            </w:pPr>
            <w:r>
              <w:rPr>
                <w:sz w:val="20"/>
              </w:rPr>
              <w:t>Businesses</w:t>
            </w:r>
            <w:r>
              <w:rPr>
                <w:spacing w:val="-6"/>
                <w:sz w:val="20"/>
              </w:rPr>
              <w:t xml:space="preserve"> </w:t>
            </w:r>
            <w:r>
              <w:rPr>
                <w:sz w:val="20"/>
              </w:rPr>
              <w:t>by</w:t>
            </w:r>
            <w:r>
              <w:rPr>
                <w:spacing w:val="-4"/>
                <w:sz w:val="20"/>
              </w:rPr>
              <w:t xml:space="preserve"> </w:t>
            </w:r>
            <w:r>
              <w:rPr>
                <w:spacing w:val="-2"/>
                <w:sz w:val="20"/>
              </w:rPr>
              <w:t>Geography</w:t>
            </w:r>
          </w:p>
        </w:tc>
        <w:tc>
          <w:tcPr>
            <w:tcW w:w="962" w:type="dxa"/>
          </w:tcPr>
          <w:p w14:paraId="41C09DD0" w14:textId="77777777" w:rsidR="00CC1DF2" w:rsidRDefault="00BC0AC7">
            <w:pPr>
              <w:pStyle w:val="TableParagraph"/>
              <w:ind w:left="0" w:right="18"/>
              <w:jc w:val="right"/>
              <w:rPr>
                <w:sz w:val="20"/>
              </w:rPr>
            </w:pPr>
            <w:r>
              <w:rPr>
                <w:spacing w:val="-5"/>
                <w:sz w:val="20"/>
              </w:rPr>
              <w:t>859</w:t>
            </w:r>
          </w:p>
        </w:tc>
        <w:tc>
          <w:tcPr>
            <w:tcW w:w="977" w:type="dxa"/>
          </w:tcPr>
          <w:p w14:paraId="15730AE2" w14:textId="77777777" w:rsidR="00CC1DF2" w:rsidRDefault="00BC0AC7">
            <w:pPr>
              <w:pStyle w:val="TableParagraph"/>
              <w:ind w:left="0" w:right="18"/>
              <w:jc w:val="right"/>
              <w:rPr>
                <w:sz w:val="20"/>
              </w:rPr>
            </w:pPr>
            <w:r>
              <w:rPr>
                <w:spacing w:val="-5"/>
                <w:sz w:val="20"/>
              </w:rPr>
              <w:t>0.0</w:t>
            </w:r>
          </w:p>
        </w:tc>
        <w:tc>
          <w:tcPr>
            <w:tcW w:w="1118" w:type="dxa"/>
          </w:tcPr>
          <w:p w14:paraId="79753D2A" w14:textId="77777777" w:rsidR="00CC1DF2" w:rsidRDefault="00BC0AC7">
            <w:pPr>
              <w:pStyle w:val="TableParagraph"/>
              <w:ind w:left="0" w:right="18"/>
              <w:jc w:val="right"/>
              <w:rPr>
                <w:sz w:val="20"/>
              </w:rPr>
            </w:pPr>
            <w:r>
              <w:rPr>
                <w:spacing w:val="-4"/>
                <w:sz w:val="20"/>
              </w:rPr>
              <w:t>15.1</w:t>
            </w:r>
          </w:p>
        </w:tc>
        <w:tc>
          <w:tcPr>
            <w:tcW w:w="1050" w:type="dxa"/>
          </w:tcPr>
          <w:p w14:paraId="21B875E3" w14:textId="77777777" w:rsidR="00CC1DF2" w:rsidRDefault="00BC0AC7">
            <w:pPr>
              <w:pStyle w:val="TableParagraph"/>
              <w:ind w:left="0" w:right="18"/>
              <w:jc w:val="right"/>
              <w:rPr>
                <w:sz w:val="20"/>
              </w:rPr>
            </w:pPr>
            <w:r>
              <w:rPr>
                <w:spacing w:val="-4"/>
                <w:sz w:val="20"/>
              </w:rPr>
              <w:t>84.9</w:t>
            </w:r>
          </w:p>
        </w:tc>
        <w:tc>
          <w:tcPr>
            <w:tcW w:w="1029" w:type="dxa"/>
          </w:tcPr>
          <w:p w14:paraId="3C8F423B" w14:textId="77777777" w:rsidR="00CC1DF2" w:rsidRDefault="00BC0AC7">
            <w:pPr>
              <w:pStyle w:val="TableParagraph"/>
              <w:ind w:left="0" w:right="18"/>
              <w:jc w:val="right"/>
              <w:rPr>
                <w:sz w:val="20"/>
              </w:rPr>
            </w:pPr>
            <w:r>
              <w:rPr>
                <w:spacing w:val="-5"/>
                <w:sz w:val="20"/>
              </w:rPr>
              <w:t>0.0</w:t>
            </w:r>
          </w:p>
        </w:tc>
        <w:tc>
          <w:tcPr>
            <w:tcW w:w="1102" w:type="dxa"/>
          </w:tcPr>
          <w:p w14:paraId="5EECB72F" w14:textId="77777777" w:rsidR="00CC1DF2" w:rsidRDefault="00BC0AC7">
            <w:pPr>
              <w:pStyle w:val="TableParagraph"/>
              <w:ind w:left="0" w:right="18"/>
              <w:jc w:val="right"/>
              <w:rPr>
                <w:sz w:val="20"/>
              </w:rPr>
            </w:pPr>
            <w:r>
              <w:rPr>
                <w:spacing w:val="-5"/>
                <w:sz w:val="20"/>
              </w:rPr>
              <w:t>0.0</w:t>
            </w:r>
          </w:p>
        </w:tc>
      </w:tr>
      <w:tr w:rsidR="00CC1DF2" w14:paraId="39686551" w14:textId="77777777">
        <w:trPr>
          <w:trHeight w:val="305"/>
        </w:trPr>
        <w:tc>
          <w:tcPr>
            <w:tcW w:w="3392" w:type="dxa"/>
          </w:tcPr>
          <w:p w14:paraId="3D0F7973" w14:textId="77777777" w:rsidR="00CC1DF2" w:rsidRDefault="00BC0AC7">
            <w:pPr>
              <w:pStyle w:val="TableParagraph"/>
              <w:ind w:left="237"/>
              <w:jc w:val="left"/>
              <w:rPr>
                <w:sz w:val="20"/>
              </w:rPr>
            </w:pPr>
            <w:r>
              <w:rPr>
                <w:sz w:val="20"/>
              </w:rPr>
              <w:t>Farms</w:t>
            </w:r>
            <w:r>
              <w:rPr>
                <w:spacing w:val="-3"/>
                <w:sz w:val="20"/>
              </w:rPr>
              <w:t xml:space="preserve"> </w:t>
            </w:r>
            <w:r>
              <w:rPr>
                <w:sz w:val="20"/>
              </w:rPr>
              <w:t>by</w:t>
            </w:r>
            <w:r>
              <w:rPr>
                <w:spacing w:val="-2"/>
                <w:sz w:val="20"/>
              </w:rPr>
              <w:t xml:space="preserve"> Geography</w:t>
            </w:r>
          </w:p>
        </w:tc>
        <w:tc>
          <w:tcPr>
            <w:tcW w:w="962" w:type="dxa"/>
          </w:tcPr>
          <w:p w14:paraId="15B31436" w14:textId="77777777" w:rsidR="00CC1DF2" w:rsidRDefault="00BC0AC7">
            <w:pPr>
              <w:pStyle w:val="TableParagraph"/>
              <w:ind w:left="0" w:right="18"/>
              <w:jc w:val="right"/>
              <w:rPr>
                <w:sz w:val="20"/>
              </w:rPr>
            </w:pPr>
            <w:r>
              <w:rPr>
                <w:spacing w:val="-5"/>
                <w:sz w:val="20"/>
              </w:rPr>
              <w:t>52</w:t>
            </w:r>
          </w:p>
        </w:tc>
        <w:tc>
          <w:tcPr>
            <w:tcW w:w="977" w:type="dxa"/>
          </w:tcPr>
          <w:p w14:paraId="121B1085" w14:textId="77777777" w:rsidR="00CC1DF2" w:rsidRDefault="00BC0AC7">
            <w:pPr>
              <w:pStyle w:val="TableParagraph"/>
              <w:ind w:left="0" w:right="18"/>
              <w:jc w:val="right"/>
              <w:rPr>
                <w:sz w:val="20"/>
              </w:rPr>
            </w:pPr>
            <w:r>
              <w:rPr>
                <w:spacing w:val="-5"/>
                <w:sz w:val="20"/>
              </w:rPr>
              <w:t>0.0</w:t>
            </w:r>
          </w:p>
        </w:tc>
        <w:tc>
          <w:tcPr>
            <w:tcW w:w="1118" w:type="dxa"/>
          </w:tcPr>
          <w:p w14:paraId="33557AEF" w14:textId="77777777" w:rsidR="00CC1DF2" w:rsidRDefault="00BC0AC7">
            <w:pPr>
              <w:pStyle w:val="TableParagraph"/>
              <w:ind w:left="0" w:right="18"/>
              <w:jc w:val="right"/>
              <w:rPr>
                <w:sz w:val="20"/>
              </w:rPr>
            </w:pPr>
            <w:r>
              <w:rPr>
                <w:spacing w:val="-4"/>
                <w:sz w:val="20"/>
              </w:rPr>
              <w:t>23.1</w:t>
            </w:r>
          </w:p>
        </w:tc>
        <w:tc>
          <w:tcPr>
            <w:tcW w:w="1050" w:type="dxa"/>
          </w:tcPr>
          <w:p w14:paraId="7159FAA3" w14:textId="77777777" w:rsidR="00CC1DF2" w:rsidRDefault="00BC0AC7">
            <w:pPr>
              <w:pStyle w:val="TableParagraph"/>
              <w:ind w:left="0" w:right="18"/>
              <w:jc w:val="right"/>
              <w:rPr>
                <w:sz w:val="20"/>
              </w:rPr>
            </w:pPr>
            <w:r>
              <w:rPr>
                <w:spacing w:val="-4"/>
                <w:sz w:val="20"/>
              </w:rPr>
              <w:t>76.9</w:t>
            </w:r>
          </w:p>
        </w:tc>
        <w:tc>
          <w:tcPr>
            <w:tcW w:w="1029" w:type="dxa"/>
          </w:tcPr>
          <w:p w14:paraId="23F13AEC" w14:textId="77777777" w:rsidR="00CC1DF2" w:rsidRDefault="00BC0AC7">
            <w:pPr>
              <w:pStyle w:val="TableParagraph"/>
              <w:ind w:left="0" w:right="18"/>
              <w:jc w:val="right"/>
              <w:rPr>
                <w:sz w:val="20"/>
              </w:rPr>
            </w:pPr>
            <w:r>
              <w:rPr>
                <w:spacing w:val="-5"/>
                <w:sz w:val="20"/>
              </w:rPr>
              <w:t>0.0</w:t>
            </w:r>
          </w:p>
        </w:tc>
        <w:tc>
          <w:tcPr>
            <w:tcW w:w="1102" w:type="dxa"/>
          </w:tcPr>
          <w:p w14:paraId="786E4560" w14:textId="77777777" w:rsidR="00CC1DF2" w:rsidRDefault="00BC0AC7">
            <w:pPr>
              <w:pStyle w:val="TableParagraph"/>
              <w:ind w:left="0" w:right="18"/>
              <w:jc w:val="right"/>
              <w:rPr>
                <w:sz w:val="20"/>
              </w:rPr>
            </w:pPr>
            <w:r>
              <w:rPr>
                <w:spacing w:val="-5"/>
                <w:sz w:val="20"/>
              </w:rPr>
              <w:t>0.0</w:t>
            </w:r>
          </w:p>
        </w:tc>
      </w:tr>
      <w:tr w:rsidR="00CC1DF2" w14:paraId="5FA84EE5" w14:textId="77777777">
        <w:trPr>
          <w:trHeight w:val="305"/>
        </w:trPr>
        <w:tc>
          <w:tcPr>
            <w:tcW w:w="3392" w:type="dxa"/>
          </w:tcPr>
          <w:p w14:paraId="7503AE90" w14:textId="77777777" w:rsidR="00CC1DF2" w:rsidRDefault="00BC0AC7">
            <w:pPr>
              <w:pStyle w:val="TableParagraph"/>
              <w:ind w:left="0" w:right="143"/>
              <w:jc w:val="right"/>
              <w:rPr>
                <w:sz w:val="20"/>
              </w:rPr>
            </w:pPr>
            <w:r>
              <w:rPr>
                <w:sz w:val="20"/>
              </w:rPr>
              <w:t>Family</w:t>
            </w:r>
            <w:r>
              <w:rPr>
                <w:spacing w:val="-1"/>
                <w:sz w:val="20"/>
              </w:rPr>
              <w:t xml:space="preserve"> </w:t>
            </w:r>
            <w:r>
              <w:rPr>
                <w:sz w:val="20"/>
              </w:rPr>
              <w:t>Distribution</w:t>
            </w:r>
            <w:r>
              <w:rPr>
                <w:spacing w:val="-1"/>
                <w:sz w:val="20"/>
              </w:rPr>
              <w:t xml:space="preserve"> </w:t>
            </w:r>
            <w:r>
              <w:rPr>
                <w:sz w:val="20"/>
              </w:rPr>
              <w:t>by</w:t>
            </w:r>
            <w:r>
              <w:rPr>
                <w:spacing w:val="-1"/>
                <w:sz w:val="20"/>
              </w:rPr>
              <w:t xml:space="preserve"> </w:t>
            </w:r>
            <w:r>
              <w:rPr>
                <w:sz w:val="20"/>
              </w:rPr>
              <w:t xml:space="preserve">Income </w:t>
            </w:r>
            <w:r>
              <w:rPr>
                <w:spacing w:val="-2"/>
                <w:sz w:val="20"/>
              </w:rPr>
              <w:t>Level</w:t>
            </w:r>
          </w:p>
        </w:tc>
        <w:tc>
          <w:tcPr>
            <w:tcW w:w="962" w:type="dxa"/>
          </w:tcPr>
          <w:p w14:paraId="294CB7DC" w14:textId="77777777" w:rsidR="00CC1DF2" w:rsidRDefault="00BC0AC7">
            <w:pPr>
              <w:pStyle w:val="TableParagraph"/>
              <w:ind w:left="0" w:right="18"/>
              <w:jc w:val="right"/>
              <w:rPr>
                <w:sz w:val="20"/>
              </w:rPr>
            </w:pPr>
            <w:r>
              <w:rPr>
                <w:spacing w:val="-2"/>
                <w:sz w:val="20"/>
              </w:rPr>
              <w:t>3,280</w:t>
            </w:r>
          </w:p>
        </w:tc>
        <w:tc>
          <w:tcPr>
            <w:tcW w:w="977" w:type="dxa"/>
          </w:tcPr>
          <w:p w14:paraId="7F363BF9" w14:textId="77777777" w:rsidR="00CC1DF2" w:rsidRDefault="00BC0AC7">
            <w:pPr>
              <w:pStyle w:val="TableParagraph"/>
              <w:ind w:left="0" w:right="18"/>
              <w:jc w:val="right"/>
              <w:rPr>
                <w:sz w:val="20"/>
              </w:rPr>
            </w:pPr>
            <w:r>
              <w:rPr>
                <w:spacing w:val="-4"/>
                <w:sz w:val="20"/>
              </w:rPr>
              <w:t>22.0</w:t>
            </w:r>
          </w:p>
        </w:tc>
        <w:tc>
          <w:tcPr>
            <w:tcW w:w="1118" w:type="dxa"/>
          </w:tcPr>
          <w:p w14:paraId="5EA7C37B" w14:textId="77777777" w:rsidR="00CC1DF2" w:rsidRDefault="00BC0AC7">
            <w:pPr>
              <w:pStyle w:val="TableParagraph"/>
              <w:ind w:left="0" w:right="18"/>
              <w:jc w:val="right"/>
              <w:rPr>
                <w:sz w:val="20"/>
              </w:rPr>
            </w:pPr>
            <w:r>
              <w:rPr>
                <w:spacing w:val="-4"/>
                <w:sz w:val="20"/>
              </w:rPr>
              <w:t>20.8</w:t>
            </w:r>
          </w:p>
        </w:tc>
        <w:tc>
          <w:tcPr>
            <w:tcW w:w="1050" w:type="dxa"/>
          </w:tcPr>
          <w:p w14:paraId="6503219E" w14:textId="77777777" w:rsidR="00CC1DF2" w:rsidRDefault="00BC0AC7">
            <w:pPr>
              <w:pStyle w:val="TableParagraph"/>
              <w:ind w:left="0" w:right="18"/>
              <w:jc w:val="right"/>
              <w:rPr>
                <w:sz w:val="20"/>
              </w:rPr>
            </w:pPr>
            <w:r>
              <w:rPr>
                <w:spacing w:val="-4"/>
                <w:sz w:val="20"/>
              </w:rPr>
              <w:t>23.8</w:t>
            </w:r>
          </w:p>
        </w:tc>
        <w:tc>
          <w:tcPr>
            <w:tcW w:w="1029" w:type="dxa"/>
          </w:tcPr>
          <w:p w14:paraId="442DA5BB" w14:textId="77777777" w:rsidR="00CC1DF2" w:rsidRDefault="00BC0AC7">
            <w:pPr>
              <w:pStyle w:val="TableParagraph"/>
              <w:ind w:left="0" w:right="18"/>
              <w:jc w:val="right"/>
              <w:rPr>
                <w:sz w:val="20"/>
              </w:rPr>
            </w:pPr>
            <w:r>
              <w:rPr>
                <w:spacing w:val="-4"/>
                <w:sz w:val="20"/>
              </w:rPr>
              <w:t>33.5</w:t>
            </w:r>
          </w:p>
        </w:tc>
        <w:tc>
          <w:tcPr>
            <w:tcW w:w="1102" w:type="dxa"/>
          </w:tcPr>
          <w:p w14:paraId="263BD006" w14:textId="77777777" w:rsidR="00CC1DF2" w:rsidRDefault="00BC0AC7">
            <w:pPr>
              <w:pStyle w:val="TableParagraph"/>
              <w:ind w:left="0" w:right="18"/>
              <w:jc w:val="right"/>
              <w:rPr>
                <w:sz w:val="20"/>
              </w:rPr>
            </w:pPr>
            <w:r>
              <w:rPr>
                <w:spacing w:val="-5"/>
                <w:sz w:val="20"/>
              </w:rPr>
              <w:t>0.0</w:t>
            </w:r>
          </w:p>
        </w:tc>
      </w:tr>
      <w:tr w:rsidR="00CC1DF2" w14:paraId="19BA9858" w14:textId="77777777">
        <w:trPr>
          <w:trHeight w:val="535"/>
        </w:trPr>
        <w:tc>
          <w:tcPr>
            <w:tcW w:w="3392" w:type="dxa"/>
          </w:tcPr>
          <w:p w14:paraId="56E7836D" w14:textId="77777777" w:rsidR="00CC1DF2" w:rsidRDefault="00BC0AC7">
            <w:pPr>
              <w:pStyle w:val="TableParagraph"/>
              <w:ind w:left="237"/>
              <w:jc w:val="left"/>
              <w:rPr>
                <w:sz w:val="20"/>
              </w:rPr>
            </w:pPr>
            <w:r>
              <w:rPr>
                <w:sz w:val="20"/>
              </w:rPr>
              <w:t>Household</w:t>
            </w:r>
            <w:r>
              <w:rPr>
                <w:spacing w:val="-13"/>
                <w:sz w:val="20"/>
              </w:rPr>
              <w:t xml:space="preserve"> </w:t>
            </w:r>
            <w:r>
              <w:rPr>
                <w:sz w:val="20"/>
              </w:rPr>
              <w:t>Distribution</w:t>
            </w:r>
            <w:r>
              <w:rPr>
                <w:spacing w:val="-12"/>
                <w:sz w:val="20"/>
              </w:rPr>
              <w:t xml:space="preserve"> </w:t>
            </w:r>
            <w:r>
              <w:rPr>
                <w:sz w:val="20"/>
              </w:rPr>
              <w:t>by</w:t>
            </w:r>
            <w:r>
              <w:rPr>
                <w:spacing w:val="-13"/>
                <w:sz w:val="20"/>
              </w:rPr>
              <w:t xml:space="preserve"> </w:t>
            </w:r>
            <w:r>
              <w:rPr>
                <w:sz w:val="20"/>
              </w:rPr>
              <w:t xml:space="preserve">Income </w:t>
            </w:r>
            <w:r>
              <w:rPr>
                <w:spacing w:val="-2"/>
                <w:sz w:val="20"/>
              </w:rPr>
              <w:t>Level</w:t>
            </w:r>
          </w:p>
        </w:tc>
        <w:tc>
          <w:tcPr>
            <w:tcW w:w="962" w:type="dxa"/>
          </w:tcPr>
          <w:p w14:paraId="0AA9DD71" w14:textId="77777777" w:rsidR="00CC1DF2" w:rsidRDefault="00BC0AC7">
            <w:pPr>
              <w:pStyle w:val="TableParagraph"/>
              <w:ind w:left="0" w:right="18"/>
              <w:jc w:val="right"/>
              <w:rPr>
                <w:sz w:val="20"/>
              </w:rPr>
            </w:pPr>
            <w:r>
              <w:rPr>
                <w:spacing w:val="-2"/>
                <w:sz w:val="20"/>
              </w:rPr>
              <w:t>5,044</w:t>
            </w:r>
          </w:p>
        </w:tc>
        <w:tc>
          <w:tcPr>
            <w:tcW w:w="977" w:type="dxa"/>
          </w:tcPr>
          <w:p w14:paraId="31A100A8" w14:textId="77777777" w:rsidR="00CC1DF2" w:rsidRDefault="00BC0AC7">
            <w:pPr>
              <w:pStyle w:val="TableParagraph"/>
              <w:ind w:left="0" w:right="18"/>
              <w:jc w:val="right"/>
              <w:rPr>
                <w:sz w:val="20"/>
              </w:rPr>
            </w:pPr>
            <w:r>
              <w:rPr>
                <w:spacing w:val="-4"/>
                <w:sz w:val="20"/>
              </w:rPr>
              <w:t>25.6</w:t>
            </w:r>
          </w:p>
        </w:tc>
        <w:tc>
          <w:tcPr>
            <w:tcW w:w="1118" w:type="dxa"/>
          </w:tcPr>
          <w:p w14:paraId="08A30740" w14:textId="77777777" w:rsidR="00CC1DF2" w:rsidRDefault="00BC0AC7">
            <w:pPr>
              <w:pStyle w:val="TableParagraph"/>
              <w:ind w:left="0" w:right="18"/>
              <w:jc w:val="right"/>
              <w:rPr>
                <w:sz w:val="20"/>
              </w:rPr>
            </w:pPr>
            <w:r>
              <w:rPr>
                <w:spacing w:val="-4"/>
                <w:sz w:val="20"/>
              </w:rPr>
              <w:t>19.3</w:t>
            </w:r>
          </w:p>
        </w:tc>
        <w:tc>
          <w:tcPr>
            <w:tcW w:w="1050" w:type="dxa"/>
          </w:tcPr>
          <w:p w14:paraId="7159CA09" w14:textId="77777777" w:rsidR="00CC1DF2" w:rsidRDefault="00BC0AC7">
            <w:pPr>
              <w:pStyle w:val="TableParagraph"/>
              <w:ind w:left="0" w:right="18"/>
              <w:jc w:val="right"/>
              <w:rPr>
                <w:sz w:val="20"/>
              </w:rPr>
            </w:pPr>
            <w:r>
              <w:rPr>
                <w:spacing w:val="-4"/>
                <w:sz w:val="20"/>
              </w:rPr>
              <w:t>16.8</w:t>
            </w:r>
          </w:p>
        </w:tc>
        <w:tc>
          <w:tcPr>
            <w:tcW w:w="1029" w:type="dxa"/>
          </w:tcPr>
          <w:p w14:paraId="1CA8A66B" w14:textId="77777777" w:rsidR="00CC1DF2" w:rsidRDefault="00BC0AC7">
            <w:pPr>
              <w:pStyle w:val="TableParagraph"/>
              <w:ind w:left="0" w:right="18"/>
              <w:jc w:val="right"/>
              <w:rPr>
                <w:sz w:val="20"/>
              </w:rPr>
            </w:pPr>
            <w:r>
              <w:rPr>
                <w:spacing w:val="-4"/>
                <w:sz w:val="20"/>
              </w:rPr>
              <w:t>38.4</w:t>
            </w:r>
          </w:p>
        </w:tc>
        <w:tc>
          <w:tcPr>
            <w:tcW w:w="1102" w:type="dxa"/>
          </w:tcPr>
          <w:p w14:paraId="0D05271F" w14:textId="77777777" w:rsidR="00CC1DF2" w:rsidRDefault="00BC0AC7">
            <w:pPr>
              <w:pStyle w:val="TableParagraph"/>
              <w:ind w:left="0" w:right="18"/>
              <w:jc w:val="right"/>
              <w:rPr>
                <w:sz w:val="20"/>
              </w:rPr>
            </w:pPr>
            <w:r>
              <w:rPr>
                <w:spacing w:val="-5"/>
                <w:sz w:val="20"/>
              </w:rPr>
              <w:t>0.0</w:t>
            </w:r>
          </w:p>
        </w:tc>
      </w:tr>
      <w:tr w:rsidR="00CC1DF2" w14:paraId="7516963F" w14:textId="77777777">
        <w:trPr>
          <w:trHeight w:val="535"/>
        </w:trPr>
        <w:tc>
          <w:tcPr>
            <w:tcW w:w="4354" w:type="dxa"/>
            <w:gridSpan w:val="2"/>
          </w:tcPr>
          <w:p w14:paraId="267337C5" w14:textId="77777777" w:rsidR="00CC1DF2" w:rsidRDefault="00BC0AC7">
            <w:pPr>
              <w:pStyle w:val="TableParagraph"/>
              <w:ind w:left="237" w:right="1066"/>
              <w:jc w:val="left"/>
              <w:rPr>
                <w:sz w:val="20"/>
              </w:rPr>
            </w:pPr>
            <w:r>
              <w:rPr>
                <w:sz w:val="20"/>
              </w:rPr>
              <w:t>Median</w:t>
            </w:r>
            <w:r>
              <w:rPr>
                <w:spacing w:val="-8"/>
                <w:sz w:val="20"/>
              </w:rPr>
              <w:t xml:space="preserve"> </w:t>
            </w:r>
            <w:r>
              <w:rPr>
                <w:sz w:val="20"/>
              </w:rPr>
              <w:t>Family</w:t>
            </w:r>
            <w:r>
              <w:rPr>
                <w:spacing w:val="-8"/>
                <w:sz w:val="20"/>
              </w:rPr>
              <w:t xml:space="preserve"> </w:t>
            </w:r>
            <w:r>
              <w:rPr>
                <w:sz w:val="20"/>
              </w:rPr>
              <w:t>Income</w:t>
            </w:r>
            <w:r>
              <w:rPr>
                <w:spacing w:val="-8"/>
                <w:sz w:val="20"/>
              </w:rPr>
              <w:t xml:space="preserve"> </w:t>
            </w:r>
            <w:r>
              <w:rPr>
                <w:sz w:val="20"/>
              </w:rPr>
              <w:t>MSA</w:t>
            </w:r>
            <w:r>
              <w:rPr>
                <w:spacing w:val="-9"/>
                <w:sz w:val="20"/>
              </w:rPr>
              <w:t xml:space="preserve"> </w:t>
            </w:r>
            <w:r>
              <w:rPr>
                <w:sz w:val="20"/>
              </w:rPr>
              <w:t>-</w:t>
            </w:r>
            <w:r>
              <w:rPr>
                <w:spacing w:val="-8"/>
                <w:sz w:val="20"/>
              </w:rPr>
              <w:t xml:space="preserve"> </w:t>
            </w:r>
            <w:r>
              <w:rPr>
                <w:sz w:val="20"/>
              </w:rPr>
              <w:t>12620 Bangor, ME MSA</w:t>
            </w:r>
          </w:p>
        </w:tc>
        <w:tc>
          <w:tcPr>
            <w:tcW w:w="977" w:type="dxa"/>
          </w:tcPr>
          <w:p w14:paraId="2D2F4534" w14:textId="77777777" w:rsidR="00CC1DF2" w:rsidRDefault="00BC0AC7">
            <w:pPr>
              <w:pStyle w:val="TableParagraph"/>
              <w:ind w:left="0" w:right="18"/>
              <w:jc w:val="right"/>
              <w:rPr>
                <w:sz w:val="20"/>
              </w:rPr>
            </w:pPr>
            <w:r>
              <w:rPr>
                <w:spacing w:val="-2"/>
                <w:sz w:val="20"/>
              </w:rPr>
              <w:t>$67,988</w:t>
            </w:r>
          </w:p>
        </w:tc>
        <w:tc>
          <w:tcPr>
            <w:tcW w:w="3197" w:type="dxa"/>
            <w:gridSpan w:val="3"/>
          </w:tcPr>
          <w:p w14:paraId="097E9E0E" w14:textId="77777777" w:rsidR="00CC1DF2" w:rsidRDefault="00BC0AC7">
            <w:pPr>
              <w:pStyle w:val="TableParagraph"/>
              <w:ind w:left="37"/>
              <w:jc w:val="left"/>
              <w:rPr>
                <w:sz w:val="20"/>
              </w:rPr>
            </w:pPr>
            <w:r>
              <w:rPr>
                <w:sz w:val="20"/>
              </w:rPr>
              <w:t xml:space="preserve">Median Housing </w:t>
            </w:r>
            <w:r>
              <w:rPr>
                <w:spacing w:val="-2"/>
                <w:sz w:val="20"/>
              </w:rPr>
              <w:t>Value</w:t>
            </w:r>
          </w:p>
        </w:tc>
        <w:tc>
          <w:tcPr>
            <w:tcW w:w="1102" w:type="dxa"/>
          </w:tcPr>
          <w:p w14:paraId="59824179" w14:textId="77777777" w:rsidR="00CC1DF2" w:rsidRDefault="00BC0AC7">
            <w:pPr>
              <w:pStyle w:val="TableParagraph"/>
              <w:ind w:left="0" w:right="18"/>
              <w:jc w:val="right"/>
              <w:rPr>
                <w:sz w:val="20"/>
              </w:rPr>
            </w:pPr>
            <w:r>
              <w:rPr>
                <w:spacing w:val="-2"/>
                <w:sz w:val="20"/>
              </w:rPr>
              <w:t>$135,610</w:t>
            </w:r>
          </w:p>
        </w:tc>
      </w:tr>
      <w:tr w:rsidR="00CC1DF2" w14:paraId="0D676693" w14:textId="77777777">
        <w:trPr>
          <w:trHeight w:val="305"/>
        </w:trPr>
        <w:tc>
          <w:tcPr>
            <w:tcW w:w="5331" w:type="dxa"/>
            <w:gridSpan w:val="3"/>
            <w:vMerge w:val="restart"/>
          </w:tcPr>
          <w:p w14:paraId="7E8EE02D" w14:textId="77777777" w:rsidR="00CC1DF2" w:rsidRDefault="00CC1DF2">
            <w:pPr>
              <w:pStyle w:val="TableParagraph"/>
              <w:spacing w:before="0"/>
              <w:ind w:left="0"/>
              <w:jc w:val="left"/>
              <w:rPr>
                <w:sz w:val="20"/>
              </w:rPr>
            </w:pPr>
          </w:p>
        </w:tc>
        <w:tc>
          <w:tcPr>
            <w:tcW w:w="3197" w:type="dxa"/>
            <w:gridSpan w:val="3"/>
          </w:tcPr>
          <w:p w14:paraId="4A3B10C3" w14:textId="77777777" w:rsidR="00CC1DF2" w:rsidRDefault="00BC0AC7">
            <w:pPr>
              <w:pStyle w:val="TableParagraph"/>
              <w:ind w:left="37"/>
              <w:jc w:val="left"/>
              <w:rPr>
                <w:sz w:val="20"/>
              </w:rPr>
            </w:pPr>
            <w:r>
              <w:rPr>
                <w:sz w:val="20"/>
              </w:rPr>
              <w:t>Median</w:t>
            </w:r>
            <w:r>
              <w:rPr>
                <w:spacing w:val="-3"/>
                <w:sz w:val="20"/>
              </w:rPr>
              <w:t xml:space="preserve"> </w:t>
            </w:r>
            <w:r>
              <w:rPr>
                <w:sz w:val="20"/>
              </w:rPr>
              <w:t>Gross</w:t>
            </w:r>
            <w:r>
              <w:rPr>
                <w:spacing w:val="-2"/>
                <w:sz w:val="20"/>
              </w:rPr>
              <w:t xml:space="preserve"> </w:t>
            </w:r>
            <w:r>
              <w:rPr>
                <w:spacing w:val="-4"/>
                <w:sz w:val="20"/>
              </w:rPr>
              <w:t>Rent</w:t>
            </w:r>
          </w:p>
        </w:tc>
        <w:tc>
          <w:tcPr>
            <w:tcW w:w="1102" w:type="dxa"/>
          </w:tcPr>
          <w:p w14:paraId="56FEF0C4" w14:textId="77777777" w:rsidR="00CC1DF2" w:rsidRDefault="00BC0AC7">
            <w:pPr>
              <w:pStyle w:val="TableParagraph"/>
              <w:ind w:left="0" w:right="18"/>
              <w:jc w:val="right"/>
              <w:rPr>
                <w:sz w:val="20"/>
              </w:rPr>
            </w:pPr>
            <w:r>
              <w:rPr>
                <w:spacing w:val="-4"/>
                <w:sz w:val="20"/>
              </w:rPr>
              <w:t>$759</w:t>
            </w:r>
          </w:p>
        </w:tc>
      </w:tr>
      <w:tr w:rsidR="00CC1DF2" w14:paraId="0128BA81" w14:textId="77777777">
        <w:trPr>
          <w:trHeight w:val="305"/>
        </w:trPr>
        <w:tc>
          <w:tcPr>
            <w:tcW w:w="5331" w:type="dxa"/>
            <w:gridSpan w:val="3"/>
            <w:vMerge/>
            <w:tcBorders>
              <w:top w:val="nil"/>
            </w:tcBorders>
          </w:tcPr>
          <w:p w14:paraId="52D6C0EF" w14:textId="77777777" w:rsidR="00CC1DF2" w:rsidRDefault="00CC1DF2">
            <w:pPr>
              <w:rPr>
                <w:sz w:val="2"/>
                <w:szCs w:val="2"/>
              </w:rPr>
            </w:pPr>
          </w:p>
        </w:tc>
        <w:tc>
          <w:tcPr>
            <w:tcW w:w="3197" w:type="dxa"/>
            <w:gridSpan w:val="3"/>
          </w:tcPr>
          <w:p w14:paraId="13B47F1F" w14:textId="77777777" w:rsidR="00CC1DF2" w:rsidRDefault="00BC0AC7">
            <w:pPr>
              <w:pStyle w:val="TableParagraph"/>
              <w:ind w:left="37"/>
              <w:jc w:val="left"/>
              <w:rPr>
                <w:sz w:val="20"/>
              </w:rPr>
            </w:pPr>
            <w:r>
              <w:rPr>
                <w:sz w:val="20"/>
              </w:rPr>
              <w:t>Families</w:t>
            </w:r>
            <w:r>
              <w:rPr>
                <w:spacing w:val="-4"/>
                <w:sz w:val="20"/>
              </w:rPr>
              <w:t xml:space="preserve"> </w:t>
            </w:r>
            <w:r>
              <w:rPr>
                <w:sz w:val="20"/>
              </w:rPr>
              <w:t>Below</w:t>
            </w:r>
            <w:r>
              <w:rPr>
                <w:spacing w:val="-3"/>
                <w:sz w:val="20"/>
              </w:rPr>
              <w:t xml:space="preserve"> </w:t>
            </w:r>
            <w:r>
              <w:rPr>
                <w:sz w:val="20"/>
              </w:rPr>
              <w:t>Poverty</w:t>
            </w:r>
            <w:r>
              <w:rPr>
                <w:spacing w:val="-2"/>
                <w:sz w:val="20"/>
              </w:rPr>
              <w:t xml:space="preserve"> Level</w:t>
            </w:r>
          </w:p>
        </w:tc>
        <w:tc>
          <w:tcPr>
            <w:tcW w:w="1102" w:type="dxa"/>
          </w:tcPr>
          <w:p w14:paraId="0E7D8A21" w14:textId="77777777" w:rsidR="00CC1DF2" w:rsidRDefault="00BC0AC7">
            <w:pPr>
              <w:pStyle w:val="TableParagraph"/>
              <w:ind w:left="0" w:right="18"/>
              <w:jc w:val="right"/>
              <w:rPr>
                <w:sz w:val="20"/>
              </w:rPr>
            </w:pPr>
            <w:r>
              <w:rPr>
                <w:spacing w:val="-4"/>
                <w:sz w:val="20"/>
              </w:rPr>
              <w:t>7.7%</w:t>
            </w:r>
          </w:p>
        </w:tc>
      </w:tr>
      <w:tr w:rsidR="00CC1DF2" w14:paraId="7850F158" w14:textId="77777777">
        <w:trPr>
          <w:trHeight w:val="772"/>
        </w:trPr>
        <w:tc>
          <w:tcPr>
            <w:tcW w:w="9630" w:type="dxa"/>
            <w:gridSpan w:val="7"/>
          </w:tcPr>
          <w:p w14:paraId="1287A847" w14:textId="77777777" w:rsidR="00CC1DF2" w:rsidRDefault="00BC0AC7">
            <w:pPr>
              <w:pStyle w:val="TableParagraph"/>
              <w:spacing w:before="40"/>
              <w:ind w:left="37" w:right="6316"/>
              <w:jc w:val="left"/>
              <w:rPr>
                <w:i/>
                <w:sz w:val="16"/>
              </w:rPr>
            </w:pPr>
            <w:r>
              <w:rPr>
                <w:i/>
                <w:sz w:val="16"/>
              </w:rPr>
              <w:t>Source:</w:t>
            </w:r>
            <w:r>
              <w:rPr>
                <w:i/>
                <w:spacing w:val="-5"/>
                <w:sz w:val="16"/>
              </w:rPr>
              <w:t xml:space="preserve"> </w:t>
            </w:r>
            <w:r>
              <w:rPr>
                <w:i/>
                <w:sz w:val="16"/>
              </w:rPr>
              <w:t>2020</w:t>
            </w:r>
            <w:r>
              <w:rPr>
                <w:i/>
                <w:spacing w:val="-5"/>
                <w:sz w:val="16"/>
              </w:rPr>
              <w:t xml:space="preserve"> </w:t>
            </w:r>
            <w:r>
              <w:rPr>
                <w:i/>
                <w:sz w:val="16"/>
              </w:rPr>
              <w:t>U.S.</w:t>
            </w:r>
            <w:r>
              <w:rPr>
                <w:i/>
                <w:spacing w:val="-5"/>
                <w:sz w:val="16"/>
              </w:rPr>
              <w:t xml:space="preserve"> </w:t>
            </w:r>
            <w:r>
              <w:rPr>
                <w:i/>
                <w:sz w:val="16"/>
              </w:rPr>
              <w:t>Census</w:t>
            </w:r>
            <w:r>
              <w:rPr>
                <w:i/>
                <w:spacing w:val="30"/>
                <w:sz w:val="16"/>
              </w:rPr>
              <w:t xml:space="preserve"> </w:t>
            </w:r>
            <w:r>
              <w:rPr>
                <w:i/>
                <w:sz w:val="16"/>
              </w:rPr>
              <w:t>and</w:t>
            </w:r>
            <w:r>
              <w:rPr>
                <w:i/>
                <w:spacing w:val="-5"/>
                <w:sz w:val="16"/>
              </w:rPr>
              <w:t xml:space="preserve"> </w:t>
            </w:r>
            <w:r>
              <w:rPr>
                <w:i/>
                <w:sz w:val="16"/>
              </w:rPr>
              <w:t>2023</w:t>
            </w:r>
            <w:r>
              <w:rPr>
                <w:i/>
                <w:spacing w:val="-5"/>
                <w:sz w:val="16"/>
              </w:rPr>
              <w:t xml:space="preserve"> </w:t>
            </w:r>
            <w:r>
              <w:rPr>
                <w:i/>
                <w:sz w:val="16"/>
              </w:rPr>
              <w:t>D&amp;B</w:t>
            </w:r>
            <w:r>
              <w:rPr>
                <w:i/>
                <w:spacing w:val="-5"/>
                <w:sz w:val="16"/>
              </w:rPr>
              <w:t xml:space="preserve"> </w:t>
            </w:r>
            <w:r>
              <w:rPr>
                <w:i/>
                <w:sz w:val="16"/>
              </w:rPr>
              <w:t>Data</w:t>
            </w:r>
            <w:r>
              <w:rPr>
                <w:i/>
                <w:spacing w:val="40"/>
                <w:sz w:val="16"/>
              </w:rPr>
              <w:t xml:space="preserve"> </w:t>
            </w:r>
            <w:r>
              <w:rPr>
                <w:i/>
                <w:sz w:val="16"/>
              </w:rPr>
              <w:t>Due to rounding, totals may not equal 100.0%</w:t>
            </w:r>
          </w:p>
          <w:p w14:paraId="794F7538" w14:textId="77777777" w:rsidR="00CC1DF2" w:rsidRDefault="00BC0AC7">
            <w:pPr>
              <w:pStyle w:val="TableParagraph"/>
              <w:spacing w:before="0"/>
              <w:ind w:left="37"/>
              <w:jc w:val="left"/>
              <w:rPr>
                <w:i/>
                <w:sz w:val="16"/>
              </w:rPr>
            </w:pPr>
            <w:r>
              <w:rPr>
                <w:i/>
                <w:sz w:val="16"/>
              </w:rPr>
              <w:t>(*)</w:t>
            </w:r>
            <w:r>
              <w:rPr>
                <w:i/>
                <w:spacing w:val="-4"/>
                <w:sz w:val="16"/>
              </w:rPr>
              <w:t xml:space="preserve"> </w:t>
            </w:r>
            <w:r>
              <w:rPr>
                <w:i/>
                <w:sz w:val="16"/>
              </w:rPr>
              <w:t>The</w:t>
            </w:r>
            <w:r>
              <w:rPr>
                <w:i/>
                <w:spacing w:val="-1"/>
                <w:sz w:val="16"/>
              </w:rPr>
              <w:t xml:space="preserve"> </w:t>
            </w:r>
            <w:r>
              <w:rPr>
                <w:i/>
                <w:sz w:val="16"/>
              </w:rPr>
              <w:t>NA</w:t>
            </w:r>
            <w:r>
              <w:rPr>
                <w:i/>
                <w:spacing w:val="-2"/>
                <w:sz w:val="16"/>
              </w:rPr>
              <w:t xml:space="preserve"> </w:t>
            </w:r>
            <w:r>
              <w:rPr>
                <w:i/>
                <w:sz w:val="16"/>
              </w:rPr>
              <w:t>category</w:t>
            </w:r>
            <w:r>
              <w:rPr>
                <w:i/>
                <w:spacing w:val="-2"/>
                <w:sz w:val="16"/>
              </w:rPr>
              <w:t xml:space="preserve"> </w:t>
            </w:r>
            <w:r>
              <w:rPr>
                <w:i/>
                <w:sz w:val="16"/>
              </w:rPr>
              <w:t>consists</w:t>
            </w:r>
            <w:r>
              <w:rPr>
                <w:i/>
                <w:spacing w:val="-3"/>
                <w:sz w:val="16"/>
              </w:rPr>
              <w:t xml:space="preserve"> </w:t>
            </w:r>
            <w:r>
              <w:rPr>
                <w:i/>
                <w:sz w:val="16"/>
              </w:rPr>
              <w:t>of</w:t>
            </w:r>
            <w:r>
              <w:rPr>
                <w:i/>
                <w:spacing w:val="-1"/>
                <w:sz w:val="16"/>
              </w:rPr>
              <w:t xml:space="preserve"> </w:t>
            </w:r>
            <w:r>
              <w:rPr>
                <w:i/>
                <w:sz w:val="16"/>
              </w:rPr>
              <w:t>geographies</w:t>
            </w:r>
            <w:r>
              <w:rPr>
                <w:i/>
                <w:spacing w:val="-2"/>
                <w:sz w:val="16"/>
              </w:rPr>
              <w:t xml:space="preserve"> </w:t>
            </w:r>
            <w:r>
              <w:rPr>
                <w:i/>
                <w:sz w:val="16"/>
              </w:rPr>
              <w:t>that</w:t>
            </w:r>
            <w:r>
              <w:rPr>
                <w:i/>
                <w:spacing w:val="-2"/>
                <w:sz w:val="16"/>
              </w:rPr>
              <w:t xml:space="preserve"> </w:t>
            </w:r>
            <w:r>
              <w:rPr>
                <w:i/>
                <w:sz w:val="16"/>
              </w:rPr>
              <w:t>have</w:t>
            </w:r>
            <w:r>
              <w:rPr>
                <w:i/>
                <w:spacing w:val="-2"/>
                <w:sz w:val="16"/>
              </w:rPr>
              <w:t xml:space="preserve"> </w:t>
            </w:r>
            <w:r>
              <w:rPr>
                <w:i/>
                <w:sz w:val="16"/>
              </w:rPr>
              <w:t>not</w:t>
            </w:r>
            <w:r>
              <w:rPr>
                <w:i/>
                <w:spacing w:val="-2"/>
                <w:sz w:val="16"/>
              </w:rPr>
              <w:t xml:space="preserve"> </w:t>
            </w:r>
            <w:r>
              <w:rPr>
                <w:i/>
                <w:sz w:val="16"/>
              </w:rPr>
              <w:t>been</w:t>
            </w:r>
            <w:r>
              <w:rPr>
                <w:i/>
                <w:spacing w:val="-1"/>
                <w:sz w:val="16"/>
              </w:rPr>
              <w:t xml:space="preserve"> </w:t>
            </w:r>
            <w:r>
              <w:rPr>
                <w:i/>
                <w:sz w:val="16"/>
              </w:rPr>
              <w:t>assigned</w:t>
            </w:r>
            <w:r>
              <w:rPr>
                <w:i/>
                <w:spacing w:val="-2"/>
                <w:sz w:val="16"/>
              </w:rPr>
              <w:t xml:space="preserve"> </w:t>
            </w:r>
            <w:r>
              <w:rPr>
                <w:i/>
                <w:sz w:val="16"/>
              </w:rPr>
              <w:t>an</w:t>
            </w:r>
            <w:r>
              <w:rPr>
                <w:i/>
                <w:spacing w:val="-1"/>
                <w:sz w:val="16"/>
              </w:rPr>
              <w:t xml:space="preserve"> </w:t>
            </w:r>
            <w:r>
              <w:rPr>
                <w:i/>
                <w:sz w:val="16"/>
              </w:rPr>
              <w:t>income</w:t>
            </w:r>
            <w:r>
              <w:rPr>
                <w:i/>
                <w:spacing w:val="-1"/>
                <w:sz w:val="16"/>
              </w:rPr>
              <w:t xml:space="preserve"> </w:t>
            </w:r>
            <w:r>
              <w:rPr>
                <w:i/>
                <w:spacing w:val="-2"/>
                <w:sz w:val="16"/>
              </w:rPr>
              <w:t>classification.</w:t>
            </w:r>
          </w:p>
        </w:tc>
      </w:tr>
    </w:tbl>
    <w:p w14:paraId="5447B946" w14:textId="77777777" w:rsidR="00CC1DF2" w:rsidRDefault="00CC1DF2">
      <w:pPr>
        <w:pStyle w:val="BodyText"/>
        <w:spacing w:before="24"/>
      </w:pPr>
    </w:p>
    <w:p w14:paraId="5E9B9974" w14:textId="77777777" w:rsidR="00CC1DF2" w:rsidRDefault="00BC0AC7">
      <w:pPr>
        <w:pStyle w:val="BodyText"/>
        <w:ind w:left="216" w:right="728"/>
      </w:pPr>
      <w:r>
        <w:t>The</w:t>
      </w:r>
      <w:r>
        <w:rPr>
          <w:spacing w:val="-3"/>
        </w:rPr>
        <w:t xml:space="preserve"> </w:t>
      </w:r>
      <w:r>
        <w:t>assessment</w:t>
      </w:r>
      <w:r>
        <w:rPr>
          <w:spacing w:val="-3"/>
        </w:rPr>
        <w:t xml:space="preserve"> </w:t>
      </w:r>
      <w:r>
        <w:t>area</w:t>
      </w:r>
      <w:r>
        <w:rPr>
          <w:spacing w:val="-3"/>
        </w:rPr>
        <w:t xml:space="preserve"> </w:t>
      </w:r>
      <w:r>
        <w:t>contains</w:t>
      </w:r>
      <w:r>
        <w:rPr>
          <w:spacing w:val="-3"/>
        </w:rPr>
        <w:t xml:space="preserve"> </w:t>
      </w:r>
      <w:r>
        <w:t>four</w:t>
      </w:r>
      <w:r>
        <w:rPr>
          <w:spacing w:val="-3"/>
        </w:rPr>
        <w:t xml:space="preserve"> </w:t>
      </w:r>
      <w:r>
        <w:t>census</w:t>
      </w:r>
      <w:r>
        <w:rPr>
          <w:spacing w:val="-3"/>
        </w:rPr>
        <w:t xml:space="preserve"> </w:t>
      </w:r>
      <w:r>
        <w:t>tracts</w:t>
      </w:r>
      <w:r>
        <w:rPr>
          <w:spacing w:val="-4"/>
        </w:rPr>
        <w:t xml:space="preserve"> </w:t>
      </w:r>
      <w:r>
        <w:t>(1</w:t>
      </w:r>
      <w:r>
        <w:rPr>
          <w:spacing w:val="-3"/>
        </w:rPr>
        <w:t xml:space="preserve"> </w:t>
      </w:r>
      <w:r>
        <w:t>moderate-</w:t>
      </w:r>
      <w:r>
        <w:rPr>
          <w:spacing w:val="-3"/>
        </w:rPr>
        <w:t xml:space="preserve"> </w:t>
      </w:r>
      <w:r>
        <w:t>and</w:t>
      </w:r>
      <w:r>
        <w:rPr>
          <w:spacing w:val="-3"/>
        </w:rPr>
        <w:t xml:space="preserve"> </w:t>
      </w:r>
      <w:r>
        <w:t>3</w:t>
      </w:r>
      <w:r>
        <w:rPr>
          <w:spacing w:val="-3"/>
        </w:rPr>
        <w:t xml:space="preserve"> </w:t>
      </w:r>
      <w:r>
        <w:t>middle-income</w:t>
      </w:r>
      <w:r>
        <w:rPr>
          <w:spacing w:val="-3"/>
        </w:rPr>
        <w:t xml:space="preserve"> </w:t>
      </w:r>
      <w:r>
        <w:t>census</w:t>
      </w:r>
      <w:r>
        <w:rPr>
          <w:spacing w:val="-4"/>
        </w:rPr>
        <w:t xml:space="preserve"> </w:t>
      </w:r>
      <w:r>
        <w:t>tracts) which is 3.5 percent of the total census tracts in all assessment areas.</w:t>
      </w:r>
      <w:r>
        <w:rPr>
          <w:spacing w:val="40"/>
        </w:rPr>
        <w:t xml:space="preserve"> </w:t>
      </w:r>
      <w:r>
        <w:t xml:space="preserve">All four census tracts are contiguous to the bank’s </w:t>
      </w:r>
      <w:proofErr w:type="gramStart"/>
      <w:r>
        <w:t>Non-MSA</w:t>
      </w:r>
      <w:proofErr w:type="gramEnd"/>
      <w:r>
        <w:t xml:space="preserve"> assessment area and the characteristics are similar.</w:t>
      </w:r>
    </w:p>
    <w:p w14:paraId="125AEDFB" w14:textId="77777777" w:rsidR="00CC1DF2" w:rsidRDefault="00BC0AC7">
      <w:pPr>
        <w:pStyle w:val="BodyText"/>
        <w:ind w:left="216" w:right="605"/>
      </w:pPr>
      <w:r>
        <w:t>Additionally, as illustrated in the above table, 22.0 percent of the area’s families are low-income, and 7.7 percent of those families have incomes below the federal poverty level.</w:t>
      </w:r>
      <w:r>
        <w:rPr>
          <w:spacing w:val="40"/>
        </w:rPr>
        <w:t xml:space="preserve"> </w:t>
      </w:r>
      <w:r>
        <w:t>This poses a challenge</w:t>
      </w:r>
      <w:r>
        <w:rPr>
          <w:spacing w:val="-3"/>
        </w:rPr>
        <w:t xml:space="preserve"> </w:t>
      </w:r>
      <w:r>
        <w:t>for</w:t>
      </w:r>
      <w:r>
        <w:rPr>
          <w:spacing w:val="-3"/>
        </w:rPr>
        <w:t xml:space="preserve"> </w:t>
      </w:r>
      <w:r>
        <w:t>home</w:t>
      </w:r>
      <w:r>
        <w:rPr>
          <w:spacing w:val="-3"/>
        </w:rPr>
        <w:t xml:space="preserve"> </w:t>
      </w:r>
      <w:r>
        <w:t>mortgage</w:t>
      </w:r>
      <w:r>
        <w:rPr>
          <w:spacing w:val="-3"/>
        </w:rPr>
        <w:t xml:space="preserve"> </w:t>
      </w:r>
      <w:r>
        <w:t>lending</w:t>
      </w:r>
      <w:r>
        <w:rPr>
          <w:spacing w:val="-3"/>
        </w:rPr>
        <w:t xml:space="preserve"> </w:t>
      </w:r>
      <w:r>
        <w:t>to</w:t>
      </w:r>
      <w:r>
        <w:rPr>
          <w:spacing w:val="-3"/>
        </w:rPr>
        <w:t xml:space="preserve"> </w:t>
      </w:r>
      <w:r>
        <w:t>low-income</w:t>
      </w:r>
      <w:r>
        <w:rPr>
          <w:spacing w:val="-3"/>
        </w:rPr>
        <w:t xml:space="preserve"> </w:t>
      </w:r>
      <w:r>
        <w:t>families,</w:t>
      </w:r>
      <w:r>
        <w:rPr>
          <w:spacing w:val="-3"/>
        </w:rPr>
        <w:t xml:space="preserve"> </w:t>
      </w:r>
      <w:r>
        <w:t>as</w:t>
      </w:r>
      <w:r>
        <w:rPr>
          <w:spacing w:val="-4"/>
        </w:rPr>
        <w:t xml:space="preserve"> </w:t>
      </w:r>
      <w:r>
        <w:t>these</w:t>
      </w:r>
      <w:r>
        <w:rPr>
          <w:spacing w:val="-3"/>
        </w:rPr>
        <w:t xml:space="preserve"> </w:t>
      </w:r>
      <w:r>
        <w:t>families</w:t>
      </w:r>
      <w:r>
        <w:rPr>
          <w:spacing w:val="-4"/>
        </w:rPr>
        <w:t xml:space="preserve"> </w:t>
      </w:r>
      <w:proofErr w:type="gramStart"/>
      <w:r>
        <w:t>likely</w:t>
      </w:r>
      <w:r>
        <w:rPr>
          <w:spacing w:val="-3"/>
        </w:rPr>
        <w:t xml:space="preserve"> </w:t>
      </w:r>
      <w:r>
        <w:t>face</w:t>
      </w:r>
      <w:proofErr w:type="gramEnd"/>
      <w:r>
        <w:rPr>
          <w:spacing w:val="-3"/>
        </w:rPr>
        <w:t xml:space="preserve"> </w:t>
      </w:r>
      <w:r>
        <w:t xml:space="preserve">difficulty in qualifying for a home mortgage </w:t>
      </w:r>
      <w:proofErr w:type="gramStart"/>
      <w:r>
        <w:t>loans</w:t>
      </w:r>
      <w:proofErr w:type="gramEnd"/>
      <w:r>
        <w:t>.</w:t>
      </w:r>
    </w:p>
    <w:p w14:paraId="45686CCE" w14:textId="77777777" w:rsidR="00CC1DF2" w:rsidRDefault="00CC1DF2">
      <w:pPr>
        <w:pStyle w:val="BodyText"/>
      </w:pPr>
    </w:p>
    <w:p w14:paraId="522304A2" w14:textId="77777777" w:rsidR="00CC1DF2" w:rsidRDefault="00BC0AC7">
      <w:pPr>
        <w:pStyle w:val="BodyText"/>
        <w:ind w:left="216" w:right="744"/>
        <w:jc w:val="both"/>
      </w:pPr>
      <w:r>
        <w:t>According</w:t>
      </w:r>
      <w:r>
        <w:rPr>
          <w:spacing w:val="-3"/>
        </w:rPr>
        <w:t xml:space="preserve"> </w:t>
      </w:r>
      <w:r>
        <w:t>to</w:t>
      </w:r>
      <w:r>
        <w:rPr>
          <w:spacing w:val="-3"/>
        </w:rPr>
        <w:t xml:space="preserve"> </w:t>
      </w:r>
      <w:r>
        <w:t>the</w:t>
      </w:r>
      <w:r>
        <w:rPr>
          <w:spacing w:val="-3"/>
        </w:rPr>
        <w:t xml:space="preserve"> </w:t>
      </w:r>
      <w:r>
        <w:t>Bureau</w:t>
      </w:r>
      <w:r>
        <w:rPr>
          <w:spacing w:val="-3"/>
        </w:rPr>
        <w:t xml:space="preserve"> </w:t>
      </w:r>
      <w:r>
        <w:t>of</w:t>
      </w:r>
      <w:r>
        <w:rPr>
          <w:spacing w:val="-3"/>
        </w:rPr>
        <w:t xml:space="preserve"> </w:t>
      </w:r>
      <w:r>
        <w:t>Labor</w:t>
      </w:r>
      <w:r>
        <w:rPr>
          <w:spacing w:val="-3"/>
        </w:rPr>
        <w:t xml:space="preserve"> </w:t>
      </w:r>
      <w:r>
        <w:t>Statistics,</w:t>
      </w:r>
      <w:r>
        <w:rPr>
          <w:spacing w:val="-3"/>
        </w:rPr>
        <w:t xml:space="preserve"> </w:t>
      </w:r>
      <w:r>
        <w:t>the</w:t>
      </w:r>
      <w:r>
        <w:rPr>
          <w:spacing w:val="-3"/>
        </w:rPr>
        <w:t xml:space="preserve"> </w:t>
      </w:r>
      <w:r>
        <w:t>average</w:t>
      </w:r>
      <w:r>
        <w:rPr>
          <w:spacing w:val="-3"/>
        </w:rPr>
        <w:t xml:space="preserve"> </w:t>
      </w:r>
      <w:r>
        <w:t>unemployment</w:t>
      </w:r>
      <w:r>
        <w:rPr>
          <w:spacing w:val="-3"/>
        </w:rPr>
        <w:t xml:space="preserve"> </w:t>
      </w:r>
      <w:r>
        <w:t>rate</w:t>
      </w:r>
      <w:r>
        <w:rPr>
          <w:spacing w:val="-3"/>
        </w:rPr>
        <w:t xml:space="preserve"> </w:t>
      </w:r>
      <w:r>
        <w:t>for</w:t>
      </w:r>
      <w:r>
        <w:rPr>
          <w:spacing w:val="-3"/>
        </w:rPr>
        <w:t xml:space="preserve"> </w:t>
      </w:r>
      <w:r>
        <w:t>Penobscot</w:t>
      </w:r>
      <w:r>
        <w:rPr>
          <w:spacing w:val="-4"/>
        </w:rPr>
        <w:t xml:space="preserve"> </w:t>
      </w:r>
      <w:r>
        <w:t>County in May 2024 was</w:t>
      </w:r>
      <w:r>
        <w:rPr>
          <w:spacing w:val="-1"/>
        </w:rPr>
        <w:t xml:space="preserve"> </w:t>
      </w:r>
      <w:r>
        <w:t>2.9 percent, which is</w:t>
      </w:r>
      <w:r>
        <w:rPr>
          <w:spacing w:val="-1"/>
        </w:rPr>
        <w:t xml:space="preserve"> </w:t>
      </w:r>
      <w:r>
        <w:t>slightly below the 3.0 percent for the State of Maine.</w:t>
      </w:r>
      <w:r>
        <w:rPr>
          <w:spacing w:val="40"/>
        </w:rPr>
        <w:t xml:space="preserve"> </w:t>
      </w:r>
      <w:r>
        <w:t>Both the county and the state have a lower unemployment rate than the national unemployment rate of</w:t>
      </w:r>
    </w:p>
    <w:p w14:paraId="2475A6FA" w14:textId="77777777" w:rsidR="00CC1DF2" w:rsidRDefault="00BC0AC7">
      <w:pPr>
        <w:pStyle w:val="BodyText"/>
        <w:ind w:left="216"/>
        <w:jc w:val="both"/>
      </w:pPr>
      <w:r>
        <w:t xml:space="preserve">4.0 </w:t>
      </w:r>
      <w:r>
        <w:rPr>
          <w:spacing w:val="-2"/>
        </w:rPr>
        <w:t>percent.</w:t>
      </w:r>
    </w:p>
    <w:p w14:paraId="50937C6B" w14:textId="77777777" w:rsidR="00CC1DF2" w:rsidRDefault="00CC1DF2">
      <w:pPr>
        <w:pStyle w:val="BodyText"/>
      </w:pPr>
    </w:p>
    <w:p w14:paraId="4518E62B" w14:textId="77777777" w:rsidR="00CC1DF2" w:rsidRDefault="00BC0AC7">
      <w:pPr>
        <w:pStyle w:val="Heading1"/>
        <w:ind w:left="4728" w:right="728" w:hanging="4302"/>
        <w:jc w:val="left"/>
      </w:pPr>
      <w:r>
        <w:t>CONCLUSIONS</w:t>
      </w:r>
      <w:r>
        <w:rPr>
          <w:spacing w:val="-6"/>
        </w:rPr>
        <w:t xml:space="preserve"> </w:t>
      </w:r>
      <w:r>
        <w:t>ON</w:t>
      </w:r>
      <w:r>
        <w:rPr>
          <w:spacing w:val="-6"/>
        </w:rPr>
        <w:t xml:space="preserve"> </w:t>
      </w:r>
      <w:r>
        <w:t>PERFORMANCE</w:t>
      </w:r>
      <w:r>
        <w:rPr>
          <w:spacing w:val="-5"/>
        </w:rPr>
        <w:t xml:space="preserve"> </w:t>
      </w:r>
      <w:r>
        <w:t>CRITERIA</w:t>
      </w:r>
      <w:r>
        <w:rPr>
          <w:spacing w:val="-6"/>
        </w:rPr>
        <w:t xml:space="preserve"> </w:t>
      </w:r>
      <w:r>
        <w:t>IN</w:t>
      </w:r>
      <w:r>
        <w:rPr>
          <w:spacing w:val="-6"/>
        </w:rPr>
        <w:t xml:space="preserve"> </w:t>
      </w:r>
      <w:r>
        <w:t>THE</w:t>
      </w:r>
      <w:r>
        <w:rPr>
          <w:spacing w:val="-5"/>
        </w:rPr>
        <w:t xml:space="preserve"> </w:t>
      </w:r>
      <w:r>
        <w:t>BANGOR,</w:t>
      </w:r>
      <w:r>
        <w:rPr>
          <w:spacing w:val="-5"/>
        </w:rPr>
        <w:t xml:space="preserve"> </w:t>
      </w:r>
      <w:r>
        <w:t xml:space="preserve">ME </w:t>
      </w:r>
      <w:r>
        <w:rPr>
          <w:spacing w:val="-4"/>
        </w:rPr>
        <w:t>MSA</w:t>
      </w:r>
    </w:p>
    <w:p w14:paraId="6742DC88" w14:textId="77777777" w:rsidR="00CC1DF2" w:rsidRDefault="00BC0AC7">
      <w:pPr>
        <w:pStyle w:val="Heading2"/>
        <w:spacing w:before="276"/>
        <w:jc w:val="both"/>
      </w:pPr>
      <w:r>
        <w:t>LENDING</w:t>
      </w:r>
      <w:r>
        <w:rPr>
          <w:spacing w:val="-8"/>
        </w:rPr>
        <w:t xml:space="preserve"> </w:t>
      </w:r>
      <w:r>
        <w:rPr>
          <w:spacing w:val="-4"/>
        </w:rPr>
        <w:t>TEST</w:t>
      </w:r>
    </w:p>
    <w:p w14:paraId="0B13303D" w14:textId="77777777" w:rsidR="00CC1DF2" w:rsidRDefault="00CC1DF2">
      <w:pPr>
        <w:pStyle w:val="BodyText"/>
        <w:rPr>
          <w:b/>
        </w:rPr>
      </w:pPr>
    </w:p>
    <w:p w14:paraId="7A2E5E09" w14:textId="77777777" w:rsidR="00CC1DF2" w:rsidRDefault="00BC0AC7">
      <w:pPr>
        <w:pStyle w:val="BodyText"/>
        <w:ind w:left="216" w:right="728"/>
      </w:pPr>
      <w:r>
        <w:t>SSB’s</w:t>
      </w:r>
      <w:r>
        <w:rPr>
          <w:spacing w:val="-9"/>
        </w:rPr>
        <w:t xml:space="preserve"> </w:t>
      </w:r>
      <w:r>
        <w:t>lending</w:t>
      </w:r>
      <w:r>
        <w:rPr>
          <w:spacing w:val="-9"/>
        </w:rPr>
        <w:t xml:space="preserve"> </w:t>
      </w:r>
      <w:r>
        <w:t>performance</w:t>
      </w:r>
      <w:r>
        <w:rPr>
          <w:spacing w:val="-9"/>
        </w:rPr>
        <w:t xml:space="preserve"> </w:t>
      </w:r>
      <w:r>
        <w:t>in</w:t>
      </w:r>
      <w:r>
        <w:rPr>
          <w:spacing w:val="-9"/>
        </w:rPr>
        <w:t xml:space="preserve"> </w:t>
      </w:r>
      <w:r>
        <w:t>the</w:t>
      </w:r>
      <w:r>
        <w:rPr>
          <w:spacing w:val="-9"/>
        </w:rPr>
        <w:t xml:space="preserve"> </w:t>
      </w:r>
      <w:r>
        <w:t>Bangor</w:t>
      </w:r>
      <w:r>
        <w:rPr>
          <w:spacing w:val="-9"/>
        </w:rPr>
        <w:t xml:space="preserve"> </w:t>
      </w:r>
      <w:r>
        <w:t>assessment</w:t>
      </w:r>
      <w:r>
        <w:rPr>
          <w:spacing w:val="-9"/>
        </w:rPr>
        <w:t xml:space="preserve"> </w:t>
      </w:r>
      <w:r>
        <w:t>area</w:t>
      </w:r>
      <w:r>
        <w:rPr>
          <w:spacing w:val="-9"/>
        </w:rPr>
        <w:t xml:space="preserve"> </w:t>
      </w:r>
      <w:r>
        <w:t>is</w:t>
      </w:r>
      <w:r>
        <w:rPr>
          <w:spacing w:val="-9"/>
        </w:rPr>
        <w:t xml:space="preserve"> </w:t>
      </w:r>
      <w:r>
        <w:t>below</w:t>
      </w:r>
      <w:r>
        <w:rPr>
          <w:spacing w:val="-15"/>
        </w:rPr>
        <w:t xml:space="preserve"> </w:t>
      </w:r>
      <w:r>
        <w:t>the</w:t>
      </w:r>
      <w:r>
        <w:rPr>
          <w:spacing w:val="-14"/>
        </w:rPr>
        <w:t xml:space="preserve"> </w:t>
      </w:r>
      <w:r>
        <w:t>lending</w:t>
      </w:r>
      <w:r>
        <w:rPr>
          <w:spacing w:val="-14"/>
        </w:rPr>
        <w:t xml:space="preserve"> </w:t>
      </w:r>
      <w:r>
        <w:t>performance</w:t>
      </w:r>
      <w:r>
        <w:rPr>
          <w:spacing w:val="-15"/>
        </w:rPr>
        <w:t xml:space="preserve"> </w:t>
      </w:r>
      <w:r>
        <w:t>in</w:t>
      </w:r>
      <w:r>
        <w:rPr>
          <w:spacing w:val="-15"/>
        </w:rPr>
        <w:t xml:space="preserve"> </w:t>
      </w:r>
      <w:r>
        <w:t>the assessment</w:t>
      </w:r>
      <w:r>
        <w:rPr>
          <w:spacing w:val="-15"/>
        </w:rPr>
        <w:t xml:space="preserve"> </w:t>
      </w:r>
      <w:r>
        <w:t>area</w:t>
      </w:r>
      <w:r>
        <w:rPr>
          <w:spacing w:val="-15"/>
        </w:rPr>
        <w:t xml:space="preserve"> </w:t>
      </w:r>
      <w:r>
        <w:t>within</w:t>
      </w:r>
      <w:r>
        <w:rPr>
          <w:spacing w:val="-15"/>
        </w:rPr>
        <w:t xml:space="preserve"> </w:t>
      </w:r>
      <w:r>
        <w:t>the</w:t>
      </w:r>
      <w:r>
        <w:rPr>
          <w:spacing w:val="-15"/>
        </w:rPr>
        <w:t xml:space="preserve"> </w:t>
      </w:r>
      <w:proofErr w:type="gramStart"/>
      <w:r>
        <w:t>Non-MSA</w:t>
      </w:r>
      <w:proofErr w:type="gramEnd"/>
      <w:r>
        <w:rPr>
          <w:spacing w:val="-15"/>
        </w:rPr>
        <w:t xml:space="preserve"> </w:t>
      </w:r>
      <w:r>
        <w:t>that</w:t>
      </w:r>
      <w:r>
        <w:rPr>
          <w:spacing w:val="-15"/>
        </w:rPr>
        <w:t xml:space="preserve"> </w:t>
      </w:r>
      <w:r>
        <w:t>was</w:t>
      </w:r>
      <w:r>
        <w:rPr>
          <w:spacing w:val="-15"/>
        </w:rPr>
        <w:t xml:space="preserve"> </w:t>
      </w:r>
      <w:r>
        <w:t>reviewed</w:t>
      </w:r>
      <w:r>
        <w:rPr>
          <w:spacing w:val="-15"/>
        </w:rPr>
        <w:t xml:space="preserve"> </w:t>
      </w:r>
      <w:r>
        <w:t>using</w:t>
      </w:r>
      <w:r>
        <w:rPr>
          <w:spacing w:val="-15"/>
        </w:rPr>
        <w:t xml:space="preserve"> </w:t>
      </w:r>
      <w:r>
        <w:t>full-scope</w:t>
      </w:r>
      <w:r>
        <w:rPr>
          <w:spacing w:val="-15"/>
        </w:rPr>
        <w:t xml:space="preserve"> </w:t>
      </w:r>
      <w:r>
        <w:t>examination</w:t>
      </w:r>
      <w:r>
        <w:rPr>
          <w:spacing w:val="-15"/>
        </w:rPr>
        <w:t xml:space="preserve"> </w:t>
      </w:r>
      <w:r>
        <w:t>procedures; however,</w:t>
      </w:r>
      <w:r>
        <w:rPr>
          <w:spacing w:val="-5"/>
        </w:rPr>
        <w:t xml:space="preserve"> </w:t>
      </w:r>
      <w:r>
        <w:t>it</w:t>
      </w:r>
      <w:r>
        <w:rPr>
          <w:spacing w:val="-6"/>
        </w:rPr>
        <w:t xml:space="preserve"> </w:t>
      </w:r>
      <w:r>
        <w:t>does</w:t>
      </w:r>
      <w:r>
        <w:rPr>
          <w:spacing w:val="-6"/>
        </w:rPr>
        <w:t xml:space="preserve"> </w:t>
      </w:r>
      <w:r>
        <w:t>not</w:t>
      </w:r>
      <w:r>
        <w:rPr>
          <w:spacing w:val="-5"/>
        </w:rPr>
        <w:t xml:space="preserve"> </w:t>
      </w:r>
      <w:r>
        <w:t>change</w:t>
      </w:r>
      <w:r>
        <w:rPr>
          <w:spacing w:val="-6"/>
        </w:rPr>
        <w:t xml:space="preserve"> </w:t>
      </w:r>
      <w:r>
        <w:t>the</w:t>
      </w:r>
      <w:r>
        <w:rPr>
          <w:spacing w:val="-6"/>
        </w:rPr>
        <w:t xml:space="preserve"> </w:t>
      </w:r>
      <w:r>
        <w:t>conclusion</w:t>
      </w:r>
      <w:r>
        <w:rPr>
          <w:spacing w:val="-6"/>
        </w:rPr>
        <w:t xml:space="preserve"> </w:t>
      </w:r>
      <w:r>
        <w:t>for</w:t>
      </w:r>
      <w:r>
        <w:rPr>
          <w:spacing w:val="-6"/>
        </w:rPr>
        <w:t xml:space="preserve"> </w:t>
      </w:r>
      <w:r>
        <w:t>the</w:t>
      </w:r>
      <w:r>
        <w:rPr>
          <w:spacing w:val="-6"/>
        </w:rPr>
        <w:t xml:space="preserve"> </w:t>
      </w:r>
      <w:r>
        <w:t>Non-MSA.</w:t>
      </w:r>
    </w:p>
    <w:p w14:paraId="5FDA8337" w14:textId="77777777" w:rsidR="00CC1DF2" w:rsidRDefault="00CC1DF2">
      <w:pPr>
        <w:pStyle w:val="BodyText"/>
        <w:sectPr w:rsidR="00CC1DF2">
          <w:pgSz w:w="12240" w:h="15840"/>
          <w:pgMar w:top="1420" w:right="720" w:bottom="1200" w:left="1080" w:header="0" w:footer="1016" w:gutter="0"/>
          <w:cols w:space="720"/>
        </w:sectPr>
      </w:pPr>
    </w:p>
    <w:p w14:paraId="5CE8D03C" w14:textId="77777777" w:rsidR="00CC1DF2" w:rsidRDefault="00BC0AC7">
      <w:pPr>
        <w:pStyle w:val="Heading3"/>
        <w:spacing w:before="60"/>
        <w:rPr>
          <w:u w:val="none"/>
        </w:rPr>
      </w:pPr>
      <w:r>
        <w:lastRenderedPageBreak/>
        <w:t xml:space="preserve">Geographic </w:t>
      </w:r>
      <w:r>
        <w:rPr>
          <w:spacing w:val="-2"/>
        </w:rPr>
        <w:t>Distribution</w:t>
      </w:r>
    </w:p>
    <w:p w14:paraId="6A898647" w14:textId="77777777" w:rsidR="00CC1DF2" w:rsidRDefault="00CC1DF2">
      <w:pPr>
        <w:pStyle w:val="BodyText"/>
        <w:rPr>
          <w:b/>
        </w:rPr>
      </w:pPr>
    </w:p>
    <w:p w14:paraId="38F154FE" w14:textId="77777777" w:rsidR="00CC1DF2" w:rsidRDefault="00BC0AC7">
      <w:pPr>
        <w:ind w:left="216"/>
        <w:rPr>
          <w:b/>
          <w:i/>
          <w:sz w:val="24"/>
        </w:rPr>
      </w:pPr>
      <w:r>
        <w:rPr>
          <w:b/>
          <w:i/>
          <w:sz w:val="24"/>
        </w:rPr>
        <w:t xml:space="preserve">Home Mortgage </w:t>
      </w:r>
      <w:r>
        <w:rPr>
          <w:b/>
          <w:i/>
          <w:spacing w:val="-2"/>
          <w:sz w:val="24"/>
        </w:rPr>
        <w:t>Loans</w:t>
      </w:r>
    </w:p>
    <w:p w14:paraId="1D567023" w14:textId="77777777" w:rsidR="00CC1DF2" w:rsidRDefault="00CC1DF2">
      <w:pPr>
        <w:pStyle w:val="BodyText"/>
        <w:spacing w:before="46"/>
        <w:rPr>
          <w:b/>
          <w:i/>
          <w:sz w:val="20"/>
        </w:rPr>
      </w:pPr>
    </w:p>
    <w:tbl>
      <w:tblPr>
        <w:tblW w:w="0" w:type="auto"/>
        <w:tblInd w:w="2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92"/>
        <w:gridCol w:w="1584"/>
        <w:gridCol w:w="1440"/>
        <w:gridCol w:w="1239"/>
        <w:gridCol w:w="869"/>
        <w:gridCol w:w="1028"/>
        <w:gridCol w:w="834"/>
      </w:tblGrid>
      <w:tr w:rsidR="00CC1DF2" w14:paraId="080C95B2" w14:textId="77777777">
        <w:trPr>
          <w:trHeight w:val="535"/>
        </w:trPr>
        <w:tc>
          <w:tcPr>
            <w:tcW w:w="9586" w:type="dxa"/>
            <w:gridSpan w:val="7"/>
          </w:tcPr>
          <w:p w14:paraId="1818BCB8" w14:textId="77777777" w:rsidR="00CC1DF2" w:rsidRDefault="00BC0AC7">
            <w:pPr>
              <w:pStyle w:val="TableParagraph"/>
              <w:ind w:left="3725" w:right="2608" w:hanging="1098"/>
              <w:jc w:val="left"/>
              <w:rPr>
                <w:b/>
                <w:sz w:val="20"/>
              </w:rPr>
            </w:pPr>
            <w:r>
              <w:rPr>
                <w:b/>
                <w:sz w:val="20"/>
              </w:rPr>
              <w:t>Geographic</w:t>
            </w:r>
            <w:r>
              <w:rPr>
                <w:b/>
                <w:spacing w:val="-7"/>
                <w:sz w:val="20"/>
              </w:rPr>
              <w:t xml:space="preserve"> </w:t>
            </w:r>
            <w:r>
              <w:rPr>
                <w:b/>
                <w:sz w:val="20"/>
              </w:rPr>
              <w:t>Distribution</w:t>
            </w:r>
            <w:r>
              <w:rPr>
                <w:b/>
                <w:spacing w:val="-8"/>
                <w:sz w:val="20"/>
              </w:rPr>
              <w:t xml:space="preserve"> </w:t>
            </w:r>
            <w:r>
              <w:rPr>
                <w:b/>
                <w:sz w:val="20"/>
              </w:rPr>
              <w:t>of</w:t>
            </w:r>
            <w:r>
              <w:rPr>
                <w:b/>
                <w:spacing w:val="-7"/>
                <w:sz w:val="20"/>
              </w:rPr>
              <w:t xml:space="preserve"> </w:t>
            </w:r>
            <w:r>
              <w:rPr>
                <w:b/>
                <w:sz w:val="20"/>
              </w:rPr>
              <w:t>Home</w:t>
            </w:r>
            <w:r>
              <w:rPr>
                <w:b/>
                <w:spacing w:val="-8"/>
                <w:sz w:val="20"/>
              </w:rPr>
              <w:t xml:space="preserve"> </w:t>
            </w:r>
            <w:r>
              <w:rPr>
                <w:b/>
                <w:sz w:val="20"/>
              </w:rPr>
              <w:t>Mortgage</w:t>
            </w:r>
            <w:r>
              <w:rPr>
                <w:b/>
                <w:spacing w:val="-7"/>
                <w:sz w:val="20"/>
              </w:rPr>
              <w:t xml:space="preserve"> </w:t>
            </w:r>
            <w:r>
              <w:rPr>
                <w:b/>
                <w:sz w:val="20"/>
              </w:rPr>
              <w:t>Loans Bangor Assessment Area</w:t>
            </w:r>
          </w:p>
        </w:tc>
      </w:tr>
      <w:tr w:rsidR="00CC1DF2" w14:paraId="02D6C27D" w14:textId="77777777">
        <w:trPr>
          <w:trHeight w:val="765"/>
        </w:trPr>
        <w:tc>
          <w:tcPr>
            <w:tcW w:w="2592" w:type="dxa"/>
          </w:tcPr>
          <w:p w14:paraId="65D77FA4" w14:textId="77777777" w:rsidR="00CC1DF2" w:rsidRDefault="00CC1DF2">
            <w:pPr>
              <w:pStyle w:val="TableParagraph"/>
              <w:ind w:left="0"/>
              <w:jc w:val="left"/>
              <w:rPr>
                <w:b/>
                <w:i/>
                <w:sz w:val="20"/>
              </w:rPr>
            </w:pPr>
          </w:p>
          <w:p w14:paraId="17489657" w14:textId="77777777" w:rsidR="00CC1DF2" w:rsidRDefault="00BC0AC7">
            <w:pPr>
              <w:pStyle w:val="TableParagraph"/>
              <w:spacing w:before="0"/>
              <w:ind w:left="37"/>
              <w:jc w:val="left"/>
              <w:rPr>
                <w:b/>
                <w:sz w:val="20"/>
              </w:rPr>
            </w:pPr>
            <w:r>
              <w:rPr>
                <w:b/>
                <w:sz w:val="20"/>
              </w:rPr>
              <w:t xml:space="preserve">Tract Income </w:t>
            </w:r>
            <w:r>
              <w:rPr>
                <w:b/>
                <w:spacing w:val="-4"/>
                <w:sz w:val="20"/>
              </w:rPr>
              <w:t>Level</w:t>
            </w:r>
          </w:p>
        </w:tc>
        <w:tc>
          <w:tcPr>
            <w:tcW w:w="1584" w:type="dxa"/>
          </w:tcPr>
          <w:p w14:paraId="56BC4053" w14:textId="77777777" w:rsidR="00CC1DF2" w:rsidRDefault="00BC0AC7">
            <w:pPr>
              <w:pStyle w:val="TableParagraph"/>
              <w:ind w:left="58" w:right="38"/>
              <w:rPr>
                <w:b/>
                <w:sz w:val="20"/>
              </w:rPr>
            </w:pPr>
            <w:r>
              <w:rPr>
                <w:b/>
                <w:sz w:val="20"/>
              </w:rPr>
              <w:t>% of</w:t>
            </w:r>
            <w:r>
              <w:rPr>
                <w:b/>
                <w:spacing w:val="40"/>
                <w:sz w:val="20"/>
              </w:rPr>
              <w:t xml:space="preserve"> </w:t>
            </w:r>
            <w:r>
              <w:rPr>
                <w:b/>
                <w:sz w:val="20"/>
              </w:rPr>
              <w:t xml:space="preserve">Owner- </w:t>
            </w:r>
            <w:r>
              <w:rPr>
                <w:b/>
                <w:spacing w:val="-2"/>
                <w:sz w:val="20"/>
              </w:rPr>
              <w:t xml:space="preserve">Occupied </w:t>
            </w:r>
            <w:r>
              <w:rPr>
                <w:b/>
                <w:sz w:val="20"/>
              </w:rPr>
              <w:t>Housing</w:t>
            </w:r>
            <w:r>
              <w:rPr>
                <w:b/>
                <w:spacing w:val="-13"/>
                <w:sz w:val="20"/>
              </w:rPr>
              <w:t xml:space="preserve"> </w:t>
            </w:r>
            <w:r>
              <w:rPr>
                <w:b/>
                <w:sz w:val="20"/>
              </w:rPr>
              <w:t>Units</w:t>
            </w:r>
          </w:p>
        </w:tc>
        <w:tc>
          <w:tcPr>
            <w:tcW w:w="1440" w:type="dxa"/>
          </w:tcPr>
          <w:p w14:paraId="0EFC9D40" w14:textId="77777777" w:rsidR="00CC1DF2" w:rsidRDefault="00BC0AC7">
            <w:pPr>
              <w:pStyle w:val="TableParagraph"/>
              <w:ind w:left="19"/>
              <w:rPr>
                <w:b/>
                <w:sz w:val="20"/>
              </w:rPr>
            </w:pPr>
            <w:r>
              <w:rPr>
                <w:b/>
                <w:spacing w:val="-2"/>
                <w:sz w:val="20"/>
              </w:rPr>
              <w:t>Aggregate Performance</w:t>
            </w:r>
          </w:p>
          <w:p w14:paraId="0C2965B6" w14:textId="77777777" w:rsidR="00CC1DF2" w:rsidRDefault="00BC0AC7">
            <w:pPr>
              <w:pStyle w:val="TableParagraph"/>
              <w:spacing w:before="0"/>
              <w:ind w:left="19" w:right="2"/>
              <w:rPr>
                <w:b/>
                <w:sz w:val="20"/>
              </w:rPr>
            </w:pPr>
            <w:r>
              <w:rPr>
                <w:b/>
                <w:sz w:val="20"/>
              </w:rPr>
              <w:t xml:space="preserve">% of </w:t>
            </w:r>
            <w:r>
              <w:rPr>
                <w:b/>
                <w:spacing w:val="-10"/>
                <w:sz w:val="20"/>
              </w:rPr>
              <w:t>#</w:t>
            </w:r>
          </w:p>
        </w:tc>
        <w:tc>
          <w:tcPr>
            <w:tcW w:w="1239" w:type="dxa"/>
          </w:tcPr>
          <w:p w14:paraId="2B2FB935" w14:textId="77777777" w:rsidR="00CC1DF2" w:rsidRDefault="00CC1DF2">
            <w:pPr>
              <w:pStyle w:val="TableParagraph"/>
              <w:ind w:left="0"/>
              <w:jc w:val="left"/>
              <w:rPr>
                <w:b/>
                <w:i/>
                <w:sz w:val="20"/>
              </w:rPr>
            </w:pPr>
          </w:p>
          <w:p w14:paraId="60E0E1AC" w14:textId="77777777" w:rsidR="00CC1DF2" w:rsidRDefault="00BC0AC7">
            <w:pPr>
              <w:pStyle w:val="TableParagraph"/>
              <w:spacing w:before="0"/>
              <w:rPr>
                <w:b/>
                <w:sz w:val="20"/>
              </w:rPr>
            </w:pPr>
            <w:r>
              <w:rPr>
                <w:b/>
                <w:spacing w:val="-10"/>
                <w:sz w:val="20"/>
              </w:rPr>
              <w:t>#</w:t>
            </w:r>
          </w:p>
        </w:tc>
        <w:tc>
          <w:tcPr>
            <w:tcW w:w="869" w:type="dxa"/>
          </w:tcPr>
          <w:p w14:paraId="2E3E5EE6" w14:textId="77777777" w:rsidR="00CC1DF2" w:rsidRDefault="00CC1DF2">
            <w:pPr>
              <w:pStyle w:val="TableParagraph"/>
              <w:ind w:left="0"/>
              <w:jc w:val="left"/>
              <w:rPr>
                <w:b/>
                <w:i/>
                <w:sz w:val="20"/>
              </w:rPr>
            </w:pPr>
          </w:p>
          <w:p w14:paraId="29CB681C" w14:textId="77777777" w:rsidR="00CC1DF2" w:rsidRDefault="00BC0AC7">
            <w:pPr>
              <w:pStyle w:val="TableParagraph"/>
              <w:spacing w:before="0"/>
              <w:rPr>
                <w:b/>
                <w:sz w:val="20"/>
              </w:rPr>
            </w:pPr>
            <w:r>
              <w:rPr>
                <w:b/>
                <w:spacing w:val="-10"/>
                <w:sz w:val="20"/>
              </w:rPr>
              <w:t>%</w:t>
            </w:r>
          </w:p>
        </w:tc>
        <w:tc>
          <w:tcPr>
            <w:tcW w:w="1028" w:type="dxa"/>
          </w:tcPr>
          <w:p w14:paraId="7B65C9BE" w14:textId="77777777" w:rsidR="00CC1DF2" w:rsidRDefault="00CC1DF2">
            <w:pPr>
              <w:pStyle w:val="TableParagraph"/>
              <w:ind w:left="0"/>
              <w:jc w:val="left"/>
              <w:rPr>
                <w:b/>
                <w:i/>
                <w:sz w:val="20"/>
              </w:rPr>
            </w:pPr>
          </w:p>
          <w:p w14:paraId="0AF97A7C" w14:textId="77777777" w:rsidR="00CC1DF2" w:rsidRDefault="00BC0AC7">
            <w:pPr>
              <w:pStyle w:val="TableParagraph"/>
              <w:spacing w:before="0"/>
              <w:rPr>
                <w:b/>
                <w:sz w:val="20"/>
              </w:rPr>
            </w:pPr>
            <w:r>
              <w:rPr>
                <w:b/>
                <w:spacing w:val="-2"/>
                <w:sz w:val="20"/>
              </w:rPr>
              <w:t>$(000s)</w:t>
            </w:r>
          </w:p>
        </w:tc>
        <w:tc>
          <w:tcPr>
            <w:tcW w:w="834" w:type="dxa"/>
          </w:tcPr>
          <w:p w14:paraId="1FDC8F49" w14:textId="77777777" w:rsidR="00CC1DF2" w:rsidRDefault="00CC1DF2">
            <w:pPr>
              <w:pStyle w:val="TableParagraph"/>
              <w:ind w:left="0"/>
              <w:jc w:val="left"/>
              <w:rPr>
                <w:b/>
                <w:i/>
                <w:sz w:val="20"/>
              </w:rPr>
            </w:pPr>
          </w:p>
          <w:p w14:paraId="6B71ABC0" w14:textId="77777777" w:rsidR="00CC1DF2" w:rsidRDefault="00BC0AC7">
            <w:pPr>
              <w:pStyle w:val="TableParagraph"/>
              <w:spacing w:before="0"/>
              <w:rPr>
                <w:b/>
                <w:sz w:val="20"/>
              </w:rPr>
            </w:pPr>
            <w:r>
              <w:rPr>
                <w:b/>
                <w:spacing w:val="-10"/>
                <w:sz w:val="20"/>
              </w:rPr>
              <w:t>%</w:t>
            </w:r>
          </w:p>
        </w:tc>
      </w:tr>
      <w:tr w:rsidR="00CC1DF2" w14:paraId="6D80B7FA" w14:textId="77777777">
        <w:trPr>
          <w:trHeight w:val="305"/>
        </w:trPr>
        <w:tc>
          <w:tcPr>
            <w:tcW w:w="2592" w:type="dxa"/>
            <w:tcBorders>
              <w:right w:val="dashed" w:sz="8" w:space="0" w:color="000000"/>
            </w:tcBorders>
          </w:tcPr>
          <w:p w14:paraId="03EFF1E2" w14:textId="77777777" w:rsidR="00CC1DF2" w:rsidRDefault="00BC0AC7">
            <w:pPr>
              <w:pStyle w:val="TableParagraph"/>
              <w:ind w:left="37"/>
              <w:jc w:val="left"/>
              <w:rPr>
                <w:sz w:val="20"/>
              </w:rPr>
            </w:pPr>
            <w:r>
              <w:rPr>
                <w:spacing w:val="-2"/>
                <w:sz w:val="20"/>
              </w:rPr>
              <w:t>Moderate</w:t>
            </w:r>
          </w:p>
        </w:tc>
        <w:tc>
          <w:tcPr>
            <w:tcW w:w="6994" w:type="dxa"/>
            <w:gridSpan w:val="6"/>
            <w:tcBorders>
              <w:left w:val="dashed" w:sz="8" w:space="0" w:color="000000"/>
            </w:tcBorders>
          </w:tcPr>
          <w:p w14:paraId="271F0E9F" w14:textId="77777777" w:rsidR="00CC1DF2" w:rsidRDefault="00CC1DF2">
            <w:pPr>
              <w:pStyle w:val="TableParagraph"/>
              <w:spacing w:before="0"/>
              <w:ind w:left="0"/>
              <w:jc w:val="left"/>
              <w:rPr>
                <w:sz w:val="20"/>
              </w:rPr>
            </w:pPr>
          </w:p>
        </w:tc>
      </w:tr>
      <w:tr w:rsidR="00CC1DF2" w14:paraId="3A4548BA" w14:textId="77777777">
        <w:trPr>
          <w:trHeight w:val="305"/>
        </w:trPr>
        <w:tc>
          <w:tcPr>
            <w:tcW w:w="2592" w:type="dxa"/>
            <w:tcBorders>
              <w:right w:val="dashed" w:sz="8" w:space="0" w:color="000000"/>
            </w:tcBorders>
          </w:tcPr>
          <w:p w14:paraId="7E1ED4AF" w14:textId="77777777" w:rsidR="00CC1DF2" w:rsidRDefault="00BC0AC7">
            <w:pPr>
              <w:pStyle w:val="TableParagraph"/>
              <w:ind w:left="0" w:right="18"/>
              <w:jc w:val="right"/>
              <w:rPr>
                <w:sz w:val="20"/>
              </w:rPr>
            </w:pPr>
            <w:r>
              <w:rPr>
                <w:spacing w:val="-4"/>
                <w:sz w:val="20"/>
              </w:rPr>
              <w:t>2022</w:t>
            </w:r>
          </w:p>
        </w:tc>
        <w:tc>
          <w:tcPr>
            <w:tcW w:w="1584" w:type="dxa"/>
            <w:tcBorders>
              <w:left w:val="dashed" w:sz="8" w:space="0" w:color="000000"/>
            </w:tcBorders>
          </w:tcPr>
          <w:p w14:paraId="7FD24484" w14:textId="77777777" w:rsidR="00CC1DF2" w:rsidRDefault="00BC0AC7">
            <w:pPr>
              <w:pStyle w:val="TableParagraph"/>
              <w:ind w:left="58" w:right="41"/>
              <w:rPr>
                <w:sz w:val="20"/>
              </w:rPr>
            </w:pPr>
            <w:r>
              <w:rPr>
                <w:spacing w:val="-4"/>
                <w:sz w:val="20"/>
              </w:rPr>
              <w:t>20.6</w:t>
            </w:r>
          </w:p>
        </w:tc>
        <w:tc>
          <w:tcPr>
            <w:tcW w:w="1440" w:type="dxa"/>
          </w:tcPr>
          <w:p w14:paraId="409B8167" w14:textId="77777777" w:rsidR="00CC1DF2" w:rsidRDefault="00BC0AC7">
            <w:pPr>
              <w:pStyle w:val="TableParagraph"/>
              <w:ind w:left="19" w:right="2"/>
              <w:rPr>
                <w:sz w:val="20"/>
              </w:rPr>
            </w:pPr>
            <w:r>
              <w:rPr>
                <w:spacing w:val="-4"/>
                <w:sz w:val="20"/>
              </w:rPr>
              <w:t>21.9</w:t>
            </w:r>
          </w:p>
        </w:tc>
        <w:tc>
          <w:tcPr>
            <w:tcW w:w="1239" w:type="dxa"/>
          </w:tcPr>
          <w:p w14:paraId="28C0133A" w14:textId="77777777" w:rsidR="00CC1DF2" w:rsidRDefault="00BC0AC7">
            <w:pPr>
              <w:pStyle w:val="TableParagraph"/>
              <w:rPr>
                <w:sz w:val="20"/>
              </w:rPr>
            </w:pPr>
            <w:r>
              <w:rPr>
                <w:spacing w:val="-10"/>
                <w:sz w:val="20"/>
              </w:rPr>
              <w:t>1</w:t>
            </w:r>
          </w:p>
        </w:tc>
        <w:tc>
          <w:tcPr>
            <w:tcW w:w="869" w:type="dxa"/>
          </w:tcPr>
          <w:p w14:paraId="6BAE647F" w14:textId="77777777" w:rsidR="00CC1DF2" w:rsidRDefault="00BC0AC7">
            <w:pPr>
              <w:pStyle w:val="TableParagraph"/>
              <w:rPr>
                <w:sz w:val="20"/>
              </w:rPr>
            </w:pPr>
            <w:r>
              <w:rPr>
                <w:spacing w:val="-4"/>
                <w:sz w:val="20"/>
              </w:rPr>
              <w:t>14.3</w:t>
            </w:r>
          </w:p>
        </w:tc>
        <w:tc>
          <w:tcPr>
            <w:tcW w:w="1028" w:type="dxa"/>
          </w:tcPr>
          <w:p w14:paraId="1C524078" w14:textId="77777777" w:rsidR="00CC1DF2" w:rsidRDefault="00BC0AC7">
            <w:pPr>
              <w:pStyle w:val="TableParagraph"/>
              <w:rPr>
                <w:sz w:val="20"/>
              </w:rPr>
            </w:pPr>
            <w:r>
              <w:rPr>
                <w:spacing w:val="-5"/>
                <w:sz w:val="20"/>
              </w:rPr>
              <w:t>53</w:t>
            </w:r>
          </w:p>
        </w:tc>
        <w:tc>
          <w:tcPr>
            <w:tcW w:w="834" w:type="dxa"/>
          </w:tcPr>
          <w:p w14:paraId="1A7FF777" w14:textId="77777777" w:rsidR="00CC1DF2" w:rsidRDefault="00BC0AC7">
            <w:pPr>
              <w:pStyle w:val="TableParagraph"/>
              <w:rPr>
                <w:sz w:val="20"/>
              </w:rPr>
            </w:pPr>
            <w:r>
              <w:rPr>
                <w:spacing w:val="-5"/>
                <w:sz w:val="20"/>
              </w:rPr>
              <w:t>4.9</w:t>
            </w:r>
          </w:p>
        </w:tc>
      </w:tr>
      <w:tr w:rsidR="00CC1DF2" w14:paraId="59F835B6" w14:textId="77777777">
        <w:trPr>
          <w:trHeight w:val="305"/>
        </w:trPr>
        <w:tc>
          <w:tcPr>
            <w:tcW w:w="2592" w:type="dxa"/>
            <w:tcBorders>
              <w:right w:val="dashed" w:sz="8" w:space="0" w:color="000000"/>
            </w:tcBorders>
          </w:tcPr>
          <w:p w14:paraId="0F03DFC4" w14:textId="77777777" w:rsidR="00CC1DF2" w:rsidRDefault="00BC0AC7">
            <w:pPr>
              <w:pStyle w:val="TableParagraph"/>
              <w:ind w:left="0" w:right="18"/>
              <w:jc w:val="right"/>
              <w:rPr>
                <w:sz w:val="20"/>
              </w:rPr>
            </w:pPr>
            <w:r>
              <w:rPr>
                <w:spacing w:val="-4"/>
                <w:sz w:val="20"/>
              </w:rPr>
              <w:t>2023</w:t>
            </w:r>
          </w:p>
        </w:tc>
        <w:tc>
          <w:tcPr>
            <w:tcW w:w="1584" w:type="dxa"/>
            <w:tcBorders>
              <w:left w:val="dashed" w:sz="8" w:space="0" w:color="000000"/>
            </w:tcBorders>
          </w:tcPr>
          <w:p w14:paraId="22AC0DAA" w14:textId="77777777" w:rsidR="00CC1DF2" w:rsidRDefault="00BC0AC7">
            <w:pPr>
              <w:pStyle w:val="TableParagraph"/>
              <w:ind w:left="58" w:right="41"/>
              <w:rPr>
                <w:sz w:val="20"/>
              </w:rPr>
            </w:pPr>
            <w:r>
              <w:rPr>
                <w:spacing w:val="-4"/>
                <w:sz w:val="20"/>
              </w:rPr>
              <w:t>20.6</w:t>
            </w:r>
          </w:p>
        </w:tc>
        <w:tc>
          <w:tcPr>
            <w:tcW w:w="1440" w:type="dxa"/>
          </w:tcPr>
          <w:p w14:paraId="3D94F3B9" w14:textId="77777777" w:rsidR="00CC1DF2" w:rsidRDefault="00BC0AC7">
            <w:pPr>
              <w:pStyle w:val="TableParagraph"/>
              <w:ind w:left="19" w:right="2"/>
              <w:rPr>
                <w:sz w:val="20"/>
              </w:rPr>
            </w:pPr>
            <w:r>
              <w:rPr>
                <w:sz w:val="20"/>
              </w:rPr>
              <w:t>-</w:t>
            </w:r>
            <w:r>
              <w:rPr>
                <w:spacing w:val="-10"/>
                <w:sz w:val="20"/>
              </w:rPr>
              <w:t>-</w:t>
            </w:r>
          </w:p>
        </w:tc>
        <w:tc>
          <w:tcPr>
            <w:tcW w:w="1239" w:type="dxa"/>
          </w:tcPr>
          <w:p w14:paraId="1656C631" w14:textId="77777777" w:rsidR="00CC1DF2" w:rsidRDefault="00BC0AC7">
            <w:pPr>
              <w:pStyle w:val="TableParagraph"/>
              <w:rPr>
                <w:sz w:val="20"/>
              </w:rPr>
            </w:pPr>
            <w:r>
              <w:rPr>
                <w:spacing w:val="-10"/>
                <w:sz w:val="20"/>
              </w:rPr>
              <w:t>0</w:t>
            </w:r>
          </w:p>
        </w:tc>
        <w:tc>
          <w:tcPr>
            <w:tcW w:w="869" w:type="dxa"/>
          </w:tcPr>
          <w:p w14:paraId="19FE124E" w14:textId="77777777" w:rsidR="00CC1DF2" w:rsidRDefault="00BC0AC7">
            <w:pPr>
              <w:pStyle w:val="TableParagraph"/>
              <w:rPr>
                <w:sz w:val="20"/>
              </w:rPr>
            </w:pPr>
            <w:r>
              <w:rPr>
                <w:spacing w:val="-5"/>
                <w:sz w:val="20"/>
              </w:rPr>
              <w:t>0.0</w:t>
            </w:r>
          </w:p>
        </w:tc>
        <w:tc>
          <w:tcPr>
            <w:tcW w:w="1028" w:type="dxa"/>
          </w:tcPr>
          <w:p w14:paraId="4310FF45" w14:textId="77777777" w:rsidR="00CC1DF2" w:rsidRDefault="00BC0AC7">
            <w:pPr>
              <w:pStyle w:val="TableParagraph"/>
              <w:rPr>
                <w:sz w:val="20"/>
              </w:rPr>
            </w:pPr>
            <w:r>
              <w:rPr>
                <w:spacing w:val="-10"/>
                <w:sz w:val="20"/>
              </w:rPr>
              <w:t>0</w:t>
            </w:r>
          </w:p>
        </w:tc>
        <w:tc>
          <w:tcPr>
            <w:tcW w:w="834" w:type="dxa"/>
          </w:tcPr>
          <w:p w14:paraId="7E1DD819" w14:textId="77777777" w:rsidR="00CC1DF2" w:rsidRDefault="00BC0AC7">
            <w:pPr>
              <w:pStyle w:val="TableParagraph"/>
              <w:rPr>
                <w:sz w:val="20"/>
              </w:rPr>
            </w:pPr>
            <w:r>
              <w:rPr>
                <w:spacing w:val="-5"/>
                <w:sz w:val="20"/>
              </w:rPr>
              <w:t>0.0</w:t>
            </w:r>
          </w:p>
        </w:tc>
      </w:tr>
      <w:tr w:rsidR="00CC1DF2" w14:paraId="17AC978D" w14:textId="77777777">
        <w:trPr>
          <w:trHeight w:val="305"/>
        </w:trPr>
        <w:tc>
          <w:tcPr>
            <w:tcW w:w="2592" w:type="dxa"/>
            <w:tcBorders>
              <w:right w:val="dashed" w:sz="8" w:space="0" w:color="000000"/>
            </w:tcBorders>
          </w:tcPr>
          <w:p w14:paraId="2231600F" w14:textId="77777777" w:rsidR="00CC1DF2" w:rsidRDefault="00BC0AC7">
            <w:pPr>
              <w:pStyle w:val="TableParagraph"/>
              <w:ind w:left="37"/>
              <w:jc w:val="left"/>
              <w:rPr>
                <w:sz w:val="20"/>
              </w:rPr>
            </w:pPr>
            <w:r>
              <w:rPr>
                <w:spacing w:val="-2"/>
                <w:sz w:val="20"/>
              </w:rPr>
              <w:t>Middle</w:t>
            </w:r>
          </w:p>
        </w:tc>
        <w:tc>
          <w:tcPr>
            <w:tcW w:w="6994" w:type="dxa"/>
            <w:gridSpan w:val="6"/>
            <w:tcBorders>
              <w:left w:val="dashed" w:sz="8" w:space="0" w:color="000000"/>
            </w:tcBorders>
          </w:tcPr>
          <w:p w14:paraId="5B3EEA3A" w14:textId="77777777" w:rsidR="00CC1DF2" w:rsidRDefault="00CC1DF2">
            <w:pPr>
              <w:pStyle w:val="TableParagraph"/>
              <w:spacing w:before="0"/>
              <w:ind w:left="0"/>
              <w:jc w:val="left"/>
              <w:rPr>
                <w:sz w:val="20"/>
              </w:rPr>
            </w:pPr>
          </w:p>
        </w:tc>
      </w:tr>
      <w:tr w:rsidR="00CC1DF2" w14:paraId="118F2C59" w14:textId="77777777">
        <w:trPr>
          <w:trHeight w:val="305"/>
        </w:trPr>
        <w:tc>
          <w:tcPr>
            <w:tcW w:w="2592" w:type="dxa"/>
            <w:tcBorders>
              <w:right w:val="dashed" w:sz="8" w:space="0" w:color="000000"/>
            </w:tcBorders>
          </w:tcPr>
          <w:p w14:paraId="533EC5F4" w14:textId="77777777" w:rsidR="00CC1DF2" w:rsidRDefault="00BC0AC7">
            <w:pPr>
              <w:pStyle w:val="TableParagraph"/>
              <w:ind w:left="0" w:right="18"/>
              <w:jc w:val="right"/>
              <w:rPr>
                <w:sz w:val="20"/>
              </w:rPr>
            </w:pPr>
            <w:r>
              <w:rPr>
                <w:spacing w:val="-4"/>
                <w:sz w:val="20"/>
              </w:rPr>
              <w:t>2022</w:t>
            </w:r>
          </w:p>
        </w:tc>
        <w:tc>
          <w:tcPr>
            <w:tcW w:w="1584" w:type="dxa"/>
            <w:tcBorders>
              <w:left w:val="dashed" w:sz="8" w:space="0" w:color="000000"/>
            </w:tcBorders>
          </w:tcPr>
          <w:p w14:paraId="2A3CF14B" w14:textId="77777777" w:rsidR="00CC1DF2" w:rsidRDefault="00BC0AC7">
            <w:pPr>
              <w:pStyle w:val="TableParagraph"/>
              <w:ind w:left="58" w:right="41"/>
              <w:rPr>
                <w:sz w:val="20"/>
              </w:rPr>
            </w:pPr>
            <w:r>
              <w:rPr>
                <w:spacing w:val="-4"/>
                <w:sz w:val="20"/>
              </w:rPr>
              <w:t>79.4</w:t>
            </w:r>
          </w:p>
        </w:tc>
        <w:tc>
          <w:tcPr>
            <w:tcW w:w="1440" w:type="dxa"/>
          </w:tcPr>
          <w:p w14:paraId="7F0180F1" w14:textId="77777777" w:rsidR="00CC1DF2" w:rsidRDefault="00BC0AC7">
            <w:pPr>
              <w:pStyle w:val="TableParagraph"/>
              <w:ind w:left="19" w:right="2"/>
              <w:rPr>
                <w:sz w:val="20"/>
              </w:rPr>
            </w:pPr>
            <w:r>
              <w:rPr>
                <w:spacing w:val="-4"/>
                <w:sz w:val="20"/>
              </w:rPr>
              <w:t>78.1</w:t>
            </w:r>
          </w:p>
        </w:tc>
        <w:tc>
          <w:tcPr>
            <w:tcW w:w="1239" w:type="dxa"/>
          </w:tcPr>
          <w:p w14:paraId="77BC8E51" w14:textId="77777777" w:rsidR="00CC1DF2" w:rsidRDefault="00BC0AC7">
            <w:pPr>
              <w:pStyle w:val="TableParagraph"/>
              <w:rPr>
                <w:sz w:val="20"/>
              </w:rPr>
            </w:pPr>
            <w:r>
              <w:rPr>
                <w:spacing w:val="-10"/>
                <w:sz w:val="20"/>
              </w:rPr>
              <w:t>6</w:t>
            </w:r>
          </w:p>
        </w:tc>
        <w:tc>
          <w:tcPr>
            <w:tcW w:w="869" w:type="dxa"/>
          </w:tcPr>
          <w:p w14:paraId="17ACA181" w14:textId="77777777" w:rsidR="00CC1DF2" w:rsidRDefault="00BC0AC7">
            <w:pPr>
              <w:pStyle w:val="TableParagraph"/>
              <w:rPr>
                <w:sz w:val="20"/>
              </w:rPr>
            </w:pPr>
            <w:r>
              <w:rPr>
                <w:spacing w:val="-4"/>
                <w:sz w:val="20"/>
              </w:rPr>
              <w:t>85.7</w:t>
            </w:r>
          </w:p>
        </w:tc>
        <w:tc>
          <w:tcPr>
            <w:tcW w:w="1028" w:type="dxa"/>
          </w:tcPr>
          <w:p w14:paraId="54BC90E1" w14:textId="77777777" w:rsidR="00CC1DF2" w:rsidRDefault="00BC0AC7">
            <w:pPr>
              <w:pStyle w:val="TableParagraph"/>
              <w:rPr>
                <w:sz w:val="20"/>
              </w:rPr>
            </w:pPr>
            <w:r>
              <w:rPr>
                <w:spacing w:val="-2"/>
                <w:sz w:val="20"/>
              </w:rPr>
              <w:t>1,045</w:t>
            </w:r>
          </w:p>
        </w:tc>
        <w:tc>
          <w:tcPr>
            <w:tcW w:w="834" w:type="dxa"/>
          </w:tcPr>
          <w:p w14:paraId="610ED85C" w14:textId="77777777" w:rsidR="00CC1DF2" w:rsidRDefault="00BC0AC7">
            <w:pPr>
              <w:pStyle w:val="TableParagraph"/>
              <w:rPr>
                <w:sz w:val="20"/>
              </w:rPr>
            </w:pPr>
            <w:r>
              <w:rPr>
                <w:spacing w:val="-4"/>
                <w:sz w:val="20"/>
              </w:rPr>
              <w:t>95.1</w:t>
            </w:r>
          </w:p>
        </w:tc>
      </w:tr>
      <w:tr w:rsidR="00CC1DF2" w14:paraId="02131B78" w14:textId="77777777">
        <w:trPr>
          <w:trHeight w:val="305"/>
        </w:trPr>
        <w:tc>
          <w:tcPr>
            <w:tcW w:w="2592" w:type="dxa"/>
            <w:tcBorders>
              <w:right w:val="dashed" w:sz="8" w:space="0" w:color="000000"/>
            </w:tcBorders>
          </w:tcPr>
          <w:p w14:paraId="3CA50D87" w14:textId="77777777" w:rsidR="00CC1DF2" w:rsidRDefault="00BC0AC7">
            <w:pPr>
              <w:pStyle w:val="TableParagraph"/>
              <w:ind w:left="0" w:right="18"/>
              <w:jc w:val="right"/>
              <w:rPr>
                <w:sz w:val="20"/>
              </w:rPr>
            </w:pPr>
            <w:r>
              <w:rPr>
                <w:spacing w:val="-4"/>
                <w:sz w:val="20"/>
              </w:rPr>
              <w:t>2023</w:t>
            </w:r>
          </w:p>
        </w:tc>
        <w:tc>
          <w:tcPr>
            <w:tcW w:w="1584" w:type="dxa"/>
            <w:tcBorders>
              <w:left w:val="dashed" w:sz="8" w:space="0" w:color="000000"/>
            </w:tcBorders>
          </w:tcPr>
          <w:p w14:paraId="2304BA8D" w14:textId="77777777" w:rsidR="00CC1DF2" w:rsidRDefault="00BC0AC7">
            <w:pPr>
              <w:pStyle w:val="TableParagraph"/>
              <w:ind w:left="58" w:right="41"/>
              <w:rPr>
                <w:sz w:val="20"/>
              </w:rPr>
            </w:pPr>
            <w:r>
              <w:rPr>
                <w:spacing w:val="-4"/>
                <w:sz w:val="20"/>
              </w:rPr>
              <w:t>79.4</w:t>
            </w:r>
          </w:p>
        </w:tc>
        <w:tc>
          <w:tcPr>
            <w:tcW w:w="1440" w:type="dxa"/>
          </w:tcPr>
          <w:p w14:paraId="07758A25" w14:textId="77777777" w:rsidR="00CC1DF2" w:rsidRDefault="00BC0AC7">
            <w:pPr>
              <w:pStyle w:val="TableParagraph"/>
              <w:ind w:left="19" w:right="2"/>
              <w:rPr>
                <w:sz w:val="20"/>
              </w:rPr>
            </w:pPr>
            <w:r>
              <w:rPr>
                <w:sz w:val="20"/>
              </w:rPr>
              <w:t>-</w:t>
            </w:r>
            <w:r>
              <w:rPr>
                <w:spacing w:val="-10"/>
                <w:sz w:val="20"/>
              </w:rPr>
              <w:t>-</w:t>
            </w:r>
          </w:p>
        </w:tc>
        <w:tc>
          <w:tcPr>
            <w:tcW w:w="1239" w:type="dxa"/>
          </w:tcPr>
          <w:p w14:paraId="43415587" w14:textId="77777777" w:rsidR="00CC1DF2" w:rsidRDefault="00BC0AC7">
            <w:pPr>
              <w:pStyle w:val="TableParagraph"/>
              <w:rPr>
                <w:sz w:val="20"/>
              </w:rPr>
            </w:pPr>
            <w:r>
              <w:rPr>
                <w:spacing w:val="-10"/>
                <w:sz w:val="20"/>
              </w:rPr>
              <w:t>5</w:t>
            </w:r>
          </w:p>
        </w:tc>
        <w:tc>
          <w:tcPr>
            <w:tcW w:w="869" w:type="dxa"/>
          </w:tcPr>
          <w:p w14:paraId="3C7AFCB3" w14:textId="77777777" w:rsidR="00CC1DF2" w:rsidRDefault="00BC0AC7">
            <w:pPr>
              <w:pStyle w:val="TableParagraph"/>
              <w:rPr>
                <w:sz w:val="20"/>
              </w:rPr>
            </w:pPr>
            <w:r>
              <w:rPr>
                <w:spacing w:val="-2"/>
                <w:sz w:val="20"/>
              </w:rPr>
              <w:t>100.0</w:t>
            </w:r>
          </w:p>
        </w:tc>
        <w:tc>
          <w:tcPr>
            <w:tcW w:w="1028" w:type="dxa"/>
          </w:tcPr>
          <w:p w14:paraId="553D4501" w14:textId="77777777" w:rsidR="00CC1DF2" w:rsidRDefault="00BC0AC7">
            <w:pPr>
              <w:pStyle w:val="TableParagraph"/>
              <w:rPr>
                <w:sz w:val="20"/>
              </w:rPr>
            </w:pPr>
            <w:r>
              <w:rPr>
                <w:spacing w:val="-5"/>
                <w:sz w:val="20"/>
              </w:rPr>
              <w:t>471</w:t>
            </w:r>
          </w:p>
        </w:tc>
        <w:tc>
          <w:tcPr>
            <w:tcW w:w="834" w:type="dxa"/>
          </w:tcPr>
          <w:p w14:paraId="2A8D195F" w14:textId="77777777" w:rsidR="00CC1DF2" w:rsidRDefault="00BC0AC7">
            <w:pPr>
              <w:pStyle w:val="TableParagraph"/>
              <w:rPr>
                <w:sz w:val="20"/>
              </w:rPr>
            </w:pPr>
            <w:r>
              <w:rPr>
                <w:spacing w:val="-2"/>
                <w:sz w:val="20"/>
              </w:rPr>
              <w:t>100.0</w:t>
            </w:r>
          </w:p>
        </w:tc>
      </w:tr>
      <w:tr w:rsidR="00CC1DF2" w14:paraId="12671061" w14:textId="77777777">
        <w:trPr>
          <w:trHeight w:val="305"/>
        </w:trPr>
        <w:tc>
          <w:tcPr>
            <w:tcW w:w="2592" w:type="dxa"/>
            <w:tcBorders>
              <w:right w:val="dashed" w:sz="8" w:space="0" w:color="000000"/>
            </w:tcBorders>
          </w:tcPr>
          <w:p w14:paraId="321188C9" w14:textId="77777777" w:rsidR="00CC1DF2" w:rsidRDefault="00BC0AC7">
            <w:pPr>
              <w:pStyle w:val="TableParagraph"/>
              <w:ind w:left="37"/>
              <w:jc w:val="left"/>
              <w:rPr>
                <w:sz w:val="20"/>
              </w:rPr>
            </w:pPr>
            <w:r>
              <w:rPr>
                <w:spacing w:val="-2"/>
                <w:sz w:val="20"/>
              </w:rPr>
              <w:t>Upper</w:t>
            </w:r>
          </w:p>
        </w:tc>
        <w:tc>
          <w:tcPr>
            <w:tcW w:w="6994" w:type="dxa"/>
            <w:gridSpan w:val="6"/>
            <w:tcBorders>
              <w:left w:val="dashed" w:sz="8" w:space="0" w:color="000000"/>
            </w:tcBorders>
          </w:tcPr>
          <w:p w14:paraId="65B957B8" w14:textId="77777777" w:rsidR="00CC1DF2" w:rsidRDefault="00CC1DF2">
            <w:pPr>
              <w:pStyle w:val="TableParagraph"/>
              <w:spacing w:before="0"/>
              <w:ind w:left="0"/>
              <w:jc w:val="left"/>
              <w:rPr>
                <w:sz w:val="20"/>
              </w:rPr>
            </w:pPr>
          </w:p>
        </w:tc>
      </w:tr>
      <w:tr w:rsidR="00CC1DF2" w14:paraId="56416208" w14:textId="77777777">
        <w:trPr>
          <w:trHeight w:val="305"/>
        </w:trPr>
        <w:tc>
          <w:tcPr>
            <w:tcW w:w="2592" w:type="dxa"/>
            <w:tcBorders>
              <w:right w:val="dashed" w:sz="8" w:space="0" w:color="000000"/>
            </w:tcBorders>
          </w:tcPr>
          <w:p w14:paraId="16EC073F" w14:textId="77777777" w:rsidR="00CC1DF2" w:rsidRDefault="00BC0AC7">
            <w:pPr>
              <w:pStyle w:val="TableParagraph"/>
              <w:ind w:left="0" w:right="18"/>
              <w:jc w:val="right"/>
              <w:rPr>
                <w:sz w:val="20"/>
              </w:rPr>
            </w:pPr>
            <w:r>
              <w:rPr>
                <w:spacing w:val="-4"/>
                <w:sz w:val="20"/>
              </w:rPr>
              <w:t>2022</w:t>
            </w:r>
          </w:p>
        </w:tc>
        <w:tc>
          <w:tcPr>
            <w:tcW w:w="1584" w:type="dxa"/>
            <w:tcBorders>
              <w:left w:val="dashed" w:sz="8" w:space="0" w:color="000000"/>
            </w:tcBorders>
          </w:tcPr>
          <w:p w14:paraId="77DEC397" w14:textId="77777777" w:rsidR="00CC1DF2" w:rsidRDefault="00BC0AC7">
            <w:pPr>
              <w:pStyle w:val="TableParagraph"/>
              <w:ind w:left="58" w:right="41"/>
              <w:rPr>
                <w:sz w:val="20"/>
              </w:rPr>
            </w:pPr>
            <w:r>
              <w:rPr>
                <w:spacing w:val="-5"/>
                <w:sz w:val="20"/>
              </w:rPr>
              <w:t>0.0</w:t>
            </w:r>
          </w:p>
        </w:tc>
        <w:tc>
          <w:tcPr>
            <w:tcW w:w="1440" w:type="dxa"/>
          </w:tcPr>
          <w:p w14:paraId="3802718A" w14:textId="77777777" w:rsidR="00CC1DF2" w:rsidRDefault="00BC0AC7">
            <w:pPr>
              <w:pStyle w:val="TableParagraph"/>
              <w:ind w:left="19" w:right="2"/>
              <w:rPr>
                <w:sz w:val="20"/>
              </w:rPr>
            </w:pPr>
            <w:r>
              <w:rPr>
                <w:spacing w:val="-5"/>
                <w:sz w:val="20"/>
              </w:rPr>
              <w:t>0.0</w:t>
            </w:r>
          </w:p>
        </w:tc>
        <w:tc>
          <w:tcPr>
            <w:tcW w:w="1239" w:type="dxa"/>
          </w:tcPr>
          <w:p w14:paraId="50CA945F" w14:textId="77777777" w:rsidR="00CC1DF2" w:rsidRDefault="00BC0AC7">
            <w:pPr>
              <w:pStyle w:val="TableParagraph"/>
              <w:rPr>
                <w:sz w:val="20"/>
              </w:rPr>
            </w:pPr>
            <w:r>
              <w:rPr>
                <w:spacing w:val="-10"/>
                <w:sz w:val="20"/>
              </w:rPr>
              <w:t>0</w:t>
            </w:r>
          </w:p>
        </w:tc>
        <w:tc>
          <w:tcPr>
            <w:tcW w:w="869" w:type="dxa"/>
          </w:tcPr>
          <w:p w14:paraId="06AAE72B" w14:textId="77777777" w:rsidR="00CC1DF2" w:rsidRDefault="00BC0AC7">
            <w:pPr>
              <w:pStyle w:val="TableParagraph"/>
              <w:rPr>
                <w:sz w:val="20"/>
              </w:rPr>
            </w:pPr>
            <w:r>
              <w:rPr>
                <w:spacing w:val="-5"/>
                <w:sz w:val="20"/>
              </w:rPr>
              <w:t>0.0</w:t>
            </w:r>
          </w:p>
        </w:tc>
        <w:tc>
          <w:tcPr>
            <w:tcW w:w="1028" w:type="dxa"/>
          </w:tcPr>
          <w:p w14:paraId="65730A40" w14:textId="77777777" w:rsidR="00CC1DF2" w:rsidRDefault="00BC0AC7">
            <w:pPr>
              <w:pStyle w:val="TableParagraph"/>
              <w:rPr>
                <w:sz w:val="20"/>
              </w:rPr>
            </w:pPr>
            <w:r>
              <w:rPr>
                <w:spacing w:val="-10"/>
                <w:sz w:val="20"/>
              </w:rPr>
              <w:t>0</w:t>
            </w:r>
          </w:p>
        </w:tc>
        <w:tc>
          <w:tcPr>
            <w:tcW w:w="834" w:type="dxa"/>
          </w:tcPr>
          <w:p w14:paraId="095D2AD8" w14:textId="77777777" w:rsidR="00CC1DF2" w:rsidRDefault="00BC0AC7">
            <w:pPr>
              <w:pStyle w:val="TableParagraph"/>
              <w:rPr>
                <w:sz w:val="20"/>
              </w:rPr>
            </w:pPr>
            <w:r>
              <w:rPr>
                <w:spacing w:val="-5"/>
                <w:sz w:val="20"/>
              </w:rPr>
              <w:t>0.0</w:t>
            </w:r>
          </w:p>
        </w:tc>
      </w:tr>
      <w:tr w:rsidR="00CC1DF2" w14:paraId="2D4F819D" w14:textId="77777777">
        <w:trPr>
          <w:trHeight w:val="305"/>
        </w:trPr>
        <w:tc>
          <w:tcPr>
            <w:tcW w:w="2592" w:type="dxa"/>
            <w:tcBorders>
              <w:right w:val="dashed" w:sz="8" w:space="0" w:color="000000"/>
            </w:tcBorders>
          </w:tcPr>
          <w:p w14:paraId="255AA446" w14:textId="77777777" w:rsidR="00CC1DF2" w:rsidRDefault="00BC0AC7">
            <w:pPr>
              <w:pStyle w:val="TableParagraph"/>
              <w:ind w:left="0" w:right="18"/>
              <w:jc w:val="right"/>
              <w:rPr>
                <w:sz w:val="20"/>
              </w:rPr>
            </w:pPr>
            <w:r>
              <w:rPr>
                <w:spacing w:val="-4"/>
                <w:sz w:val="20"/>
              </w:rPr>
              <w:t>2023</w:t>
            </w:r>
          </w:p>
        </w:tc>
        <w:tc>
          <w:tcPr>
            <w:tcW w:w="1584" w:type="dxa"/>
            <w:tcBorders>
              <w:left w:val="dashed" w:sz="8" w:space="0" w:color="000000"/>
            </w:tcBorders>
          </w:tcPr>
          <w:p w14:paraId="215CE354" w14:textId="77777777" w:rsidR="00CC1DF2" w:rsidRDefault="00BC0AC7">
            <w:pPr>
              <w:pStyle w:val="TableParagraph"/>
              <w:ind w:left="58" w:right="41"/>
              <w:rPr>
                <w:sz w:val="20"/>
              </w:rPr>
            </w:pPr>
            <w:r>
              <w:rPr>
                <w:spacing w:val="-5"/>
                <w:sz w:val="20"/>
              </w:rPr>
              <w:t>0.0</w:t>
            </w:r>
          </w:p>
        </w:tc>
        <w:tc>
          <w:tcPr>
            <w:tcW w:w="1440" w:type="dxa"/>
          </w:tcPr>
          <w:p w14:paraId="0389D573" w14:textId="77777777" w:rsidR="00CC1DF2" w:rsidRDefault="00BC0AC7">
            <w:pPr>
              <w:pStyle w:val="TableParagraph"/>
              <w:ind w:left="19" w:right="2"/>
              <w:rPr>
                <w:sz w:val="20"/>
              </w:rPr>
            </w:pPr>
            <w:r>
              <w:rPr>
                <w:sz w:val="20"/>
              </w:rPr>
              <w:t>-</w:t>
            </w:r>
            <w:r>
              <w:rPr>
                <w:spacing w:val="-10"/>
                <w:sz w:val="20"/>
              </w:rPr>
              <w:t>-</w:t>
            </w:r>
          </w:p>
        </w:tc>
        <w:tc>
          <w:tcPr>
            <w:tcW w:w="1239" w:type="dxa"/>
          </w:tcPr>
          <w:p w14:paraId="59CE5EA3" w14:textId="77777777" w:rsidR="00CC1DF2" w:rsidRDefault="00BC0AC7">
            <w:pPr>
              <w:pStyle w:val="TableParagraph"/>
              <w:rPr>
                <w:sz w:val="20"/>
              </w:rPr>
            </w:pPr>
            <w:r>
              <w:rPr>
                <w:spacing w:val="-10"/>
                <w:sz w:val="20"/>
              </w:rPr>
              <w:t>0</w:t>
            </w:r>
          </w:p>
        </w:tc>
        <w:tc>
          <w:tcPr>
            <w:tcW w:w="869" w:type="dxa"/>
          </w:tcPr>
          <w:p w14:paraId="5D118674" w14:textId="77777777" w:rsidR="00CC1DF2" w:rsidRDefault="00BC0AC7">
            <w:pPr>
              <w:pStyle w:val="TableParagraph"/>
              <w:rPr>
                <w:sz w:val="20"/>
              </w:rPr>
            </w:pPr>
            <w:r>
              <w:rPr>
                <w:spacing w:val="-5"/>
                <w:sz w:val="20"/>
              </w:rPr>
              <w:t>0.0</w:t>
            </w:r>
          </w:p>
        </w:tc>
        <w:tc>
          <w:tcPr>
            <w:tcW w:w="1028" w:type="dxa"/>
          </w:tcPr>
          <w:p w14:paraId="045FF7EC" w14:textId="77777777" w:rsidR="00CC1DF2" w:rsidRDefault="00BC0AC7">
            <w:pPr>
              <w:pStyle w:val="TableParagraph"/>
              <w:rPr>
                <w:sz w:val="20"/>
              </w:rPr>
            </w:pPr>
            <w:r>
              <w:rPr>
                <w:spacing w:val="-10"/>
                <w:sz w:val="20"/>
              </w:rPr>
              <w:t>0</w:t>
            </w:r>
          </w:p>
        </w:tc>
        <w:tc>
          <w:tcPr>
            <w:tcW w:w="834" w:type="dxa"/>
          </w:tcPr>
          <w:p w14:paraId="70B6BBCC" w14:textId="77777777" w:rsidR="00CC1DF2" w:rsidRDefault="00BC0AC7">
            <w:pPr>
              <w:pStyle w:val="TableParagraph"/>
              <w:rPr>
                <w:sz w:val="20"/>
              </w:rPr>
            </w:pPr>
            <w:r>
              <w:rPr>
                <w:spacing w:val="-5"/>
                <w:sz w:val="20"/>
              </w:rPr>
              <w:t>0.0</w:t>
            </w:r>
          </w:p>
        </w:tc>
      </w:tr>
      <w:tr w:rsidR="00CC1DF2" w14:paraId="2628ECDE" w14:textId="77777777">
        <w:trPr>
          <w:trHeight w:val="305"/>
        </w:trPr>
        <w:tc>
          <w:tcPr>
            <w:tcW w:w="2592" w:type="dxa"/>
            <w:tcBorders>
              <w:right w:val="dashed" w:sz="8" w:space="0" w:color="000000"/>
            </w:tcBorders>
          </w:tcPr>
          <w:p w14:paraId="5E2C2B4A" w14:textId="77777777" w:rsidR="00CC1DF2" w:rsidRDefault="00BC0AC7">
            <w:pPr>
              <w:pStyle w:val="TableParagraph"/>
              <w:ind w:left="37"/>
              <w:jc w:val="left"/>
              <w:rPr>
                <w:sz w:val="20"/>
              </w:rPr>
            </w:pPr>
            <w:r>
              <w:rPr>
                <w:sz w:val="20"/>
              </w:rPr>
              <w:t xml:space="preserve">Not </w:t>
            </w:r>
            <w:r>
              <w:rPr>
                <w:spacing w:val="-2"/>
                <w:sz w:val="20"/>
              </w:rPr>
              <w:t>Available</w:t>
            </w:r>
          </w:p>
        </w:tc>
        <w:tc>
          <w:tcPr>
            <w:tcW w:w="6994" w:type="dxa"/>
            <w:gridSpan w:val="6"/>
            <w:tcBorders>
              <w:left w:val="dashed" w:sz="8" w:space="0" w:color="000000"/>
            </w:tcBorders>
          </w:tcPr>
          <w:p w14:paraId="5F85AC1E" w14:textId="77777777" w:rsidR="00CC1DF2" w:rsidRDefault="00CC1DF2">
            <w:pPr>
              <w:pStyle w:val="TableParagraph"/>
              <w:spacing w:before="0"/>
              <w:ind w:left="0"/>
              <w:jc w:val="left"/>
              <w:rPr>
                <w:sz w:val="20"/>
              </w:rPr>
            </w:pPr>
          </w:p>
        </w:tc>
      </w:tr>
      <w:tr w:rsidR="00CC1DF2" w14:paraId="5EC61230" w14:textId="77777777">
        <w:trPr>
          <w:trHeight w:val="305"/>
        </w:trPr>
        <w:tc>
          <w:tcPr>
            <w:tcW w:w="2592" w:type="dxa"/>
            <w:tcBorders>
              <w:right w:val="dashed" w:sz="8" w:space="0" w:color="000000"/>
            </w:tcBorders>
          </w:tcPr>
          <w:p w14:paraId="0B13BEB1" w14:textId="77777777" w:rsidR="00CC1DF2" w:rsidRDefault="00BC0AC7">
            <w:pPr>
              <w:pStyle w:val="TableParagraph"/>
              <w:ind w:left="0" w:right="18"/>
              <w:jc w:val="right"/>
              <w:rPr>
                <w:sz w:val="20"/>
              </w:rPr>
            </w:pPr>
            <w:r>
              <w:rPr>
                <w:spacing w:val="-4"/>
                <w:sz w:val="20"/>
              </w:rPr>
              <w:t>2022</w:t>
            </w:r>
          </w:p>
        </w:tc>
        <w:tc>
          <w:tcPr>
            <w:tcW w:w="1584" w:type="dxa"/>
            <w:tcBorders>
              <w:left w:val="dashed" w:sz="8" w:space="0" w:color="000000"/>
            </w:tcBorders>
          </w:tcPr>
          <w:p w14:paraId="0F874F11" w14:textId="77777777" w:rsidR="00CC1DF2" w:rsidRDefault="00BC0AC7">
            <w:pPr>
              <w:pStyle w:val="TableParagraph"/>
              <w:ind w:left="58" w:right="41"/>
              <w:rPr>
                <w:sz w:val="20"/>
              </w:rPr>
            </w:pPr>
            <w:r>
              <w:rPr>
                <w:spacing w:val="-5"/>
                <w:sz w:val="20"/>
              </w:rPr>
              <w:t>0.0</w:t>
            </w:r>
          </w:p>
        </w:tc>
        <w:tc>
          <w:tcPr>
            <w:tcW w:w="1440" w:type="dxa"/>
          </w:tcPr>
          <w:p w14:paraId="54F0EC95" w14:textId="77777777" w:rsidR="00CC1DF2" w:rsidRDefault="00BC0AC7">
            <w:pPr>
              <w:pStyle w:val="TableParagraph"/>
              <w:ind w:left="19" w:right="2"/>
              <w:rPr>
                <w:sz w:val="20"/>
              </w:rPr>
            </w:pPr>
            <w:r>
              <w:rPr>
                <w:spacing w:val="-5"/>
                <w:sz w:val="20"/>
              </w:rPr>
              <w:t>0.0</w:t>
            </w:r>
          </w:p>
        </w:tc>
        <w:tc>
          <w:tcPr>
            <w:tcW w:w="1239" w:type="dxa"/>
          </w:tcPr>
          <w:p w14:paraId="39B0ECD1" w14:textId="77777777" w:rsidR="00CC1DF2" w:rsidRDefault="00BC0AC7">
            <w:pPr>
              <w:pStyle w:val="TableParagraph"/>
              <w:rPr>
                <w:sz w:val="20"/>
              </w:rPr>
            </w:pPr>
            <w:r>
              <w:rPr>
                <w:spacing w:val="-10"/>
                <w:sz w:val="20"/>
              </w:rPr>
              <w:t>0</w:t>
            </w:r>
          </w:p>
        </w:tc>
        <w:tc>
          <w:tcPr>
            <w:tcW w:w="869" w:type="dxa"/>
          </w:tcPr>
          <w:p w14:paraId="5379DBDA" w14:textId="77777777" w:rsidR="00CC1DF2" w:rsidRDefault="00BC0AC7">
            <w:pPr>
              <w:pStyle w:val="TableParagraph"/>
              <w:rPr>
                <w:sz w:val="20"/>
              </w:rPr>
            </w:pPr>
            <w:r>
              <w:rPr>
                <w:spacing w:val="-5"/>
                <w:sz w:val="20"/>
              </w:rPr>
              <w:t>0.0</w:t>
            </w:r>
          </w:p>
        </w:tc>
        <w:tc>
          <w:tcPr>
            <w:tcW w:w="1028" w:type="dxa"/>
          </w:tcPr>
          <w:p w14:paraId="04F41071" w14:textId="77777777" w:rsidR="00CC1DF2" w:rsidRDefault="00BC0AC7">
            <w:pPr>
              <w:pStyle w:val="TableParagraph"/>
              <w:rPr>
                <w:sz w:val="20"/>
              </w:rPr>
            </w:pPr>
            <w:r>
              <w:rPr>
                <w:spacing w:val="-10"/>
                <w:sz w:val="20"/>
              </w:rPr>
              <w:t>0</w:t>
            </w:r>
          </w:p>
        </w:tc>
        <w:tc>
          <w:tcPr>
            <w:tcW w:w="834" w:type="dxa"/>
          </w:tcPr>
          <w:p w14:paraId="22277527" w14:textId="77777777" w:rsidR="00CC1DF2" w:rsidRDefault="00BC0AC7">
            <w:pPr>
              <w:pStyle w:val="TableParagraph"/>
              <w:rPr>
                <w:sz w:val="20"/>
              </w:rPr>
            </w:pPr>
            <w:r>
              <w:rPr>
                <w:spacing w:val="-5"/>
                <w:sz w:val="20"/>
              </w:rPr>
              <w:t>0.0</w:t>
            </w:r>
          </w:p>
        </w:tc>
      </w:tr>
      <w:tr w:rsidR="00CC1DF2" w14:paraId="3A0F4B4A" w14:textId="77777777">
        <w:trPr>
          <w:trHeight w:val="305"/>
        </w:trPr>
        <w:tc>
          <w:tcPr>
            <w:tcW w:w="2592" w:type="dxa"/>
            <w:tcBorders>
              <w:right w:val="dashed" w:sz="8" w:space="0" w:color="000000"/>
            </w:tcBorders>
          </w:tcPr>
          <w:p w14:paraId="6FB49E0A" w14:textId="77777777" w:rsidR="00CC1DF2" w:rsidRDefault="00BC0AC7">
            <w:pPr>
              <w:pStyle w:val="TableParagraph"/>
              <w:ind w:left="0" w:right="18"/>
              <w:jc w:val="right"/>
              <w:rPr>
                <w:sz w:val="20"/>
              </w:rPr>
            </w:pPr>
            <w:r>
              <w:rPr>
                <w:spacing w:val="-4"/>
                <w:sz w:val="20"/>
              </w:rPr>
              <w:t>2023</w:t>
            </w:r>
          </w:p>
        </w:tc>
        <w:tc>
          <w:tcPr>
            <w:tcW w:w="1584" w:type="dxa"/>
            <w:tcBorders>
              <w:left w:val="dashed" w:sz="8" w:space="0" w:color="000000"/>
            </w:tcBorders>
          </w:tcPr>
          <w:p w14:paraId="7F1FE755" w14:textId="77777777" w:rsidR="00CC1DF2" w:rsidRDefault="00BC0AC7">
            <w:pPr>
              <w:pStyle w:val="TableParagraph"/>
              <w:ind w:left="58" w:right="41"/>
              <w:rPr>
                <w:sz w:val="20"/>
              </w:rPr>
            </w:pPr>
            <w:r>
              <w:rPr>
                <w:spacing w:val="-5"/>
                <w:sz w:val="20"/>
              </w:rPr>
              <w:t>0.0</w:t>
            </w:r>
          </w:p>
        </w:tc>
        <w:tc>
          <w:tcPr>
            <w:tcW w:w="1440" w:type="dxa"/>
          </w:tcPr>
          <w:p w14:paraId="05FA91E8" w14:textId="77777777" w:rsidR="00CC1DF2" w:rsidRDefault="00BC0AC7">
            <w:pPr>
              <w:pStyle w:val="TableParagraph"/>
              <w:ind w:left="19" w:right="2"/>
              <w:rPr>
                <w:sz w:val="20"/>
              </w:rPr>
            </w:pPr>
            <w:r>
              <w:rPr>
                <w:sz w:val="20"/>
              </w:rPr>
              <w:t>-</w:t>
            </w:r>
            <w:r>
              <w:rPr>
                <w:spacing w:val="-10"/>
                <w:sz w:val="20"/>
              </w:rPr>
              <w:t>-</w:t>
            </w:r>
          </w:p>
        </w:tc>
        <w:tc>
          <w:tcPr>
            <w:tcW w:w="1239" w:type="dxa"/>
          </w:tcPr>
          <w:p w14:paraId="78BC25A7" w14:textId="77777777" w:rsidR="00CC1DF2" w:rsidRDefault="00BC0AC7">
            <w:pPr>
              <w:pStyle w:val="TableParagraph"/>
              <w:rPr>
                <w:sz w:val="20"/>
              </w:rPr>
            </w:pPr>
            <w:r>
              <w:rPr>
                <w:spacing w:val="-10"/>
                <w:sz w:val="20"/>
              </w:rPr>
              <w:t>0</w:t>
            </w:r>
          </w:p>
        </w:tc>
        <w:tc>
          <w:tcPr>
            <w:tcW w:w="869" w:type="dxa"/>
          </w:tcPr>
          <w:p w14:paraId="64FD7698" w14:textId="77777777" w:rsidR="00CC1DF2" w:rsidRDefault="00BC0AC7">
            <w:pPr>
              <w:pStyle w:val="TableParagraph"/>
              <w:rPr>
                <w:sz w:val="20"/>
              </w:rPr>
            </w:pPr>
            <w:r>
              <w:rPr>
                <w:spacing w:val="-5"/>
                <w:sz w:val="20"/>
              </w:rPr>
              <w:t>0.0</w:t>
            </w:r>
          </w:p>
        </w:tc>
        <w:tc>
          <w:tcPr>
            <w:tcW w:w="1028" w:type="dxa"/>
          </w:tcPr>
          <w:p w14:paraId="6ABB9A08" w14:textId="77777777" w:rsidR="00CC1DF2" w:rsidRDefault="00BC0AC7">
            <w:pPr>
              <w:pStyle w:val="TableParagraph"/>
              <w:rPr>
                <w:sz w:val="20"/>
              </w:rPr>
            </w:pPr>
            <w:r>
              <w:rPr>
                <w:spacing w:val="-10"/>
                <w:sz w:val="20"/>
              </w:rPr>
              <w:t>0</w:t>
            </w:r>
          </w:p>
        </w:tc>
        <w:tc>
          <w:tcPr>
            <w:tcW w:w="834" w:type="dxa"/>
          </w:tcPr>
          <w:p w14:paraId="3A110590" w14:textId="77777777" w:rsidR="00CC1DF2" w:rsidRDefault="00BC0AC7">
            <w:pPr>
              <w:pStyle w:val="TableParagraph"/>
              <w:rPr>
                <w:sz w:val="20"/>
              </w:rPr>
            </w:pPr>
            <w:r>
              <w:rPr>
                <w:spacing w:val="-5"/>
                <w:sz w:val="20"/>
              </w:rPr>
              <w:t>0.0</w:t>
            </w:r>
          </w:p>
        </w:tc>
      </w:tr>
      <w:tr w:rsidR="00CC1DF2" w14:paraId="593FB049" w14:textId="77777777">
        <w:trPr>
          <w:trHeight w:val="305"/>
        </w:trPr>
        <w:tc>
          <w:tcPr>
            <w:tcW w:w="2592" w:type="dxa"/>
            <w:tcBorders>
              <w:right w:val="dashed" w:sz="8" w:space="0" w:color="000000"/>
            </w:tcBorders>
          </w:tcPr>
          <w:p w14:paraId="77C837E3" w14:textId="77777777" w:rsidR="00CC1DF2" w:rsidRDefault="00BC0AC7">
            <w:pPr>
              <w:pStyle w:val="TableParagraph"/>
              <w:ind w:left="37"/>
              <w:jc w:val="left"/>
              <w:rPr>
                <w:b/>
                <w:sz w:val="20"/>
              </w:rPr>
            </w:pPr>
            <w:r>
              <w:rPr>
                <w:b/>
                <w:spacing w:val="-2"/>
                <w:sz w:val="20"/>
              </w:rPr>
              <w:t>Totals</w:t>
            </w:r>
          </w:p>
        </w:tc>
        <w:tc>
          <w:tcPr>
            <w:tcW w:w="6994" w:type="dxa"/>
            <w:gridSpan w:val="6"/>
            <w:tcBorders>
              <w:left w:val="dashed" w:sz="8" w:space="0" w:color="000000"/>
            </w:tcBorders>
          </w:tcPr>
          <w:p w14:paraId="5714EFC8" w14:textId="77777777" w:rsidR="00CC1DF2" w:rsidRDefault="00CC1DF2">
            <w:pPr>
              <w:pStyle w:val="TableParagraph"/>
              <w:spacing w:before="0"/>
              <w:ind w:left="0"/>
              <w:jc w:val="left"/>
              <w:rPr>
                <w:sz w:val="20"/>
              </w:rPr>
            </w:pPr>
          </w:p>
        </w:tc>
      </w:tr>
      <w:tr w:rsidR="00CC1DF2" w14:paraId="29838717" w14:textId="77777777">
        <w:trPr>
          <w:trHeight w:val="305"/>
        </w:trPr>
        <w:tc>
          <w:tcPr>
            <w:tcW w:w="2592" w:type="dxa"/>
            <w:tcBorders>
              <w:right w:val="dashed" w:sz="8" w:space="0" w:color="000000"/>
            </w:tcBorders>
          </w:tcPr>
          <w:p w14:paraId="7B5AB82F" w14:textId="77777777" w:rsidR="00CC1DF2" w:rsidRDefault="00BC0AC7">
            <w:pPr>
              <w:pStyle w:val="TableParagraph"/>
              <w:ind w:left="0" w:right="18"/>
              <w:jc w:val="right"/>
              <w:rPr>
                <w:b/>
                <w:sz w:val="20"/>
              </w:rPr>
            </w:pPr>
            <w:r>
              <w:rPr>
                <w:b/>
                <w:spacing w:val="-4"/>
                <w:sz w:val="20"/>
              </w:rPr>
              <w:t>2022</w:t>
            </w:r>
          </w:p>
        </w:tc>
        <w:tc>
          <w:tcPr>
            <w:tcW w:w="1584" w:type="dxa"/>
            <w:tcBorders>
              <w:left w:val="dashed" w:sz="8" w:space="0" w:color="000000"/>
            </w:tcBorders>
          </w:tcPr>
          <w:p w14:paraId="6258D0D8" w14:textId="77777777" w:rsidR="00CC1DF2" w:rsidRDefault="00BC0AC7">
            <w:pPr>
              <w:pStyle w:val="TableParagraph"/>
              <w:ind w:left="58" w:right="41"/>
              <w:rPr>
                <w:b/>
                <w:sz w:val="20"/>
              </w:rPr>
            </w:pPr>
            <w:r>
              <w:rPr>
                <w:b/>
                <w:spacing w:val="-2"/>
                <w:sz w:val="20"/>
              </w:rPr>
              <w:t>100.0</w:t>
            </w:r>
          </w:p>
        </w:tc>
        <w:tc>
          <w:tcPr>
            <w:tcW w:w="1440" w:type="dxa"/>
          </w:tcPr>
          <w:p w14:paraId="0450CC5C" w14:textId="77777777" w:rsidR="00CC1DF2" w:rsidRDefault="00BC0AC7">
            <w:pPr>
              <w:pStyle w:val="TableParagraph"/>
              <w:ind w:left="19" w:right="2"/>
              <w:rPr>
                <w:b/>
                <w:sz w:val="20"/>
              </w:rPr>
            </w:pPr>
            <w:r>
              <w:rPr>
                <w:b/>
                <w:spacing w:val="-2"/>
                <w:sz w:val="20"/>
              </w:rPr>
              <w:t>100.0</w:t>
            </w:r>
          </w:p>
        </w:tc>
        <w:tc>
          <w:tcPr>
            <w:tcW w:w="1239" w:type="dxa"/>
          </w:tcPr>
          <w:p w14:paraId="2ABC8964" w14:textId="77777777" w:rsidR="00CC1DF2" w:rsidRDefault="00BC0AC7">
            <w:pPr>
              <w:pStyle w:val="TableParagraph"/>
              <w:rPr>
                <w:b/>
                <w:sz w:val="20"/>
              </w:rPr>
            </w:pPr>
            <w:r>
              <w:rPr>
                <w:b/>
                <w:spacing w:val="-10"/>
                <w:sz w:val="20"/>
              </w:rPr>
              <w:t>7</w:t>
            </w:r>
          </w:p>
        </w:tc>
        <w:tc>
          <w:tcPr>
            <w:tcW w:w="869" w:type="dxa"/>
          </w:tcPr>
          <w:p w14:paraId="1DEF7C00" w14:textId="77777777" w:rsidR="00CC1DF2" w:rsidRDefault="00BC0AC7">
            <w:pPr>
              <w:pStyle w:val="TableParagraph"/>
              <w:rPr>
                <w:b/>
                <w:sz w:val="20"/>
              </w:rPr>
            </w:pPr>
            <w:r>
              <w:rPr>
                <w:b/>
                <w:spacing w:val="-2"/>
                <w:sz w:val="20"/>
              </w:rPr>
              <w:t>100.0</w:t>
            </w:r>
          </w:p>
        </w:tc>
        <w:tc>
          <w:tcPr>
            <w:tcW w:w="1028" w:type="dxa"/>
          </w:tcPr>
          <w:p w14:paraId="0774C819" w14:textId="77777777" w:rsidR="00CC1DF2" w:rsidRDefault="00BC0AC7">
            <w:pPr>
              <w:pStyle w:val="TableParagraph"/>
              <w:rPr>
                <w:b/>
                <w:sz w:val="20"/>
              </w:rPr>
            </w:pPr>
            <w:r>
              <w:rPr>
                <w:b/>
                <w:spacing w:val="-2"/>
                <w:sz w:val="20"/>
              </w:rPr>
              <w:t>1,098</w:t>
            </w:r>
          </w:p>
        </w:tc>
        <w:tc>
          <w:tcPr>
            <w:tcW w:w="834" w:type="dxa"/>
          </w:tcPr>
          <w:p w14:paraId="262D0E1F" w14:textId="77777777" w:rsidR="00CC1DF2" w:rsidRDefault="00BC0AC7">
            <w:pPr>
              <w:pStyle w:val="TableParagraph"/>
              <w:rPr>
                <w:b/>
                <w:sz w:val="20"/>
              </w:rPr>
            </w:pPr>
            <w:r>
              <w:rPr>
                <w:b/>
                <w:spacing w:val="-2"/>
                <w:sz w:val="20"/>
              </w:rPr>
              <w:t>100.0</w:t>
            </w:r>
          </w:p>
        </w:tc>
      </w:tr>
      <w:tr w:rsidR="00CC1DF2" w14:paraId="3FCD5D53" w14:textId="77777777">
        <w:trPr>
          <w:trHeight w:val="305"/>
        </w:trPr>
        <w:tc>
          <w:tcPr>
            <w:tcW w:w="2592" w:type="dxa"/>
            <w:tcBorders>
              <w:right w:val="dashed" w:sz="8" w:space="0" w:color="000000"/>
            </w:tcBorders>
          </w:tcPr>
          <w:p w14:paraId="35E2504D" w14:textId="77777777" w:rsidR="00CC1DF2" w:rsidRDefault="00BC0AC7">
            <w:pPr>
              <w:pStyle w:val="TableParagraph"/>
              <w:ind w:left="0" w:right="18"/>
              <w:jc w:val="right"/>
              <w:rPr>
                <w:b/>
                <w:sz w:val="20"/>
              </w:rPr>
            </w:pPr>
            <w:r>
              <w:rPr>
                <w:b/>
                <w:spacing w:val="-4"/>
                <w:sz w:val="20"/>
              </w:rPr>
              <w:t>2023</w:t>
            </w:r>
          </w:p>
        </w:tc>
        <w:tc>
          <w:tcPr>
            <w:tcW w:w="1584" w:type="dxa"/>
            <w:tcBorders>
              <w:left w:val="dashed" w:sz="8" w:space="0" w:color="000000"/>
            </w:tcBorders>
          </w:tcPr>
          <w:p w14:paraId="462F76BC" w14:textId="77777777" w:rsidR="00CC1DF2" w:rsidRDefault="00BC0AC7">
            <w:pPr>
              <w:pStyle w:val="TableParagraph"/>
              <w:ind w:left="58" w:right="41"/>
              <w:rPr>
                <w:b/>
                <w:sz w:val="20"/>
              </w:rPr>
            </w:pPr>
            <w:r>
              <w:rPr>
                <w:b/>
                <w:spacing w:val="-2"/>
                <w:sz w:val="20"/>
              </w:rPr>
              <w:t>100.0</w:t>
            </w:r>
          </w:p>
        </w:tc>
        <w:tc>
          <w:tcPr>
            <w:tcW w:w="1440" w:type="dxa"/>
          </w:tcPr>
          <w:p w14:paraId="25EADF31" w14:textId="77777777" w:rsidR="00CC1DF2" w:rsidRDefault="00BC0AC7">
            <w:pPr>
              <w:pStyle w:val="TableParagraph"/>
              <w:ind w:left="19" w:right="2"/>
              <w:rPr>
                <w:b/>
                <w:sz w:val="20"/>
              </w:rPr>
            </w:pPr>
            <w:r>
              <w:rPr>
                <w:b/>
                <w:sz w:val="20"/>
              </w:rPr>
              <w:t>-</w:t>
            </w:r>
            <w:r>
              <w:rPr>
                <w:b/>
                <w:spacing w:val="-10"/>
                <w:sz w:val="20"/>
              </w:rPr>
              <w:t>-</w:t>
            </w:r>
          </w:p>
        </w:tc>
        <w:tc>
          <w:tcPr>
            <w:tcW w:w="1239" w:type="dxa"/>
          </w:tcPr>
          <w:p w14:paraId="3E812CEC" w14:textId="77777777" w:rsidR="00CC1DF2" w:rsidRDefault="00BC0AC7">
            <w:pPr>
              <w:pStyle w:val="TableParagraph"/>
              <w:rPr>
                <w:b/>
                <w:sz w:val="20"/>
              </w:rPr>
            </w:pPr>
            <w:r>
              <w:rPr>
                <w:b/>
                <w:spacing w:val="-10"/>
                <w:sz w:val="20"/>
              </w:rPr>
              <w:t>5</w:t>
            </w:r>
          </w:p>
        </w:tc>
        <w:tc>
          <w:tcPr>
            <w:tcW w:w="869" w:type="dxa"/>
          </w:tcPr>
          <w:p w14:paraId="7CA53691" w14:textId="77777777" w:rsidR="00CC1DF2" w:rsidRDefault="00BC0AC7">
            <w:pPr>
              <w:pStyle w:val="TableParagraph"/>
              <w:rPr>
                <w:b/>
                <w:sz w:val="20"/>
              </w:rPr>
            </w:pPr>
            <w:r>
              <w:rPr>
                <w:b/>
                <w:spacing w:val="-2"/>
                <w:sz w:val="20"/>
              </w:rPr>
              <w:t>100.0</w:t>
            </w:r>
          </w:p>
        </w:tc>
        <w:tc>
          <w:tcPr>
            <w:tcW w:w="1028" w:type="dxa"/>
          </w:tcPr>
          <w:p w14:paraId="692B5AE6" w14:textId="77777777" w:rsidR="00CC1DF2" w:rsidRDefault="00BC0AC7">
            <w:pPr>
              <w:pStyle w:val="TableParagraph"/>
              <w:rPr>
                <w:b/>
                <w:sz w:val="20"/>
              </w:rPr>
            </w:pPr>
            <w:r>
              <w:rPr>
                <w:b/>
                <w:spacing w:val="-5"/>
                <w:sz w:val="20"/>
              </w:rPr>
              <w:t>471</w:t>
            </w:r>
          </w:p>
        </w:tc>
        <w:tc>
          <w:tcPr>
            <w:tcW w:w="834" w:type="dxa"/>
          </w:tcPr>
          <w:p w14:paraId="3F4B1E12" w14:textId="77777777" w:rsidR="00CC1DF2" w:rsidRDefault="00BC0AC7">
            <w:pPr>
              <w:pStyle w:val="TableParagraph"/>
              <w:rPr>
                <w:b/>
                <w:sz w:val="20"/>
              </w:rPr>
            </w:pPr>
            <w:r>
              <w:rPr>
                <w:b/>
                <w:spacing w:val="-2"/>
                <w:sz w:val="20"/>
              </w:rPr>
              <w:t>100.0</w:t>
            </w:r>
          </w:p>
        </w:tc>
      </w:tr>
      <w:tr w:rsidR="00CC1DF2" w14:paraId="4BA9BCC2" w14:textId="77777777">
        <w:trPr>
          <w:trHeight w:val="463"/>
        </w:trPr>
        <w:tc>
          <w:tcPr>
            <w:tcW w:w="9586" w:type="dxa"/>
            <w:gridSpan w:val="7"/>
          </w:tcPr>
          <w:p w14:paraId="44820940" w14:textId="77777777" w:rsidR="00CC1DF2" w:rsidRDefault="00BC0AC7">
            <w:pPr>
              <w:pStyle w:val="TableParagraph"/>
              <w:spacing w:before="57"/>
              <w:ind w:left="37" w:right="3331"/>
              <w:jc w:val="left"/>
              <w:rPr>
                <w:i/>
                <w:sz w:val="16"/>
              </w:rPr>
            </w:pPr>
            <w:r>
              <w:rPr>
                <w:i/>
                <w:sz w:val="16"/>
              </w:rPr>
              <w:t>Source:</w:t>
            </w:r>
            <w:r>
              <w:rPr>
                <w:i/>
                <w:spacing w:val="-3"/>
                <w:sz w:val="16"/>
              </w:rPr>
              <w:t xml:space="preserve"> </w:t>
            </w:r>
            <w:r>
              <w:rPr>
                <w:i/>
                <w:sz w:val="16"/>
              </w:rPr>
              <w:t>2020</w:t>
            </w:r>
            <w:r>
              <w:rPr>
                <w:i/>
                <w:spacing w:val="-3"/>
                <w:sz w:val="16"/>
              </w:rPr>
              <w:t xml:space="preserve"> </w:t>
            </w:r>
            <w:r>
              <w:rPr>
                <w:i/>
                <w:sz w:val="16"/>
              </w:rPr>
              <w:t>U.S.</w:t>
            </w:r>
            <w:r>
              <w:rPr>
                <w:i/>
                <w:spacing w:val="-3"/>
                <w:sz w:val="16"/>
              </w:rPr>
              <w:t xml:space="preserve"> </w:t>
            </w:r>
            <w:r>
              <w:rPr>
                <w:i/>
                <w:sz w:val="16"/>
              </w:rPr>
              <w:t>Census;</w:t>
            </w:r>
            <w:r>
              <w:rPr>
                <w:i/>
                <w:spacing w:val="-3"/>
                <w:sz w:val="16"/>
              </w:rPr>
              <w:t xml:space="preserve"> </w:t>
            </w:r>
            <w:r>
              <w:rPr>
                <w:i/>
                <w:sz w:val="16"/>
              </w:rPr>
              <w:t>Bank</w:t>
            </w:r>
            <w:r>
              <w:rPr>
                <w:i/>
                <w:spacing w:val="-3"/>
                <w:sz w:val="16"/>
              </w:rPr>
              <w:t xml:space="preserve"> </w:t>
            </w:r>
            <w:r>
              <w:rPr>
                <w:i/>
                <w:sz w:val="16"/>
              </w:rPr>
              <w:t>Data,</w:t>
            </w:r>
            <w:r>
              <w:rPr>
                <w:i/>
                <w:spacing w:val="-3"/>
                <w:sz w:val="16"/>
              </w:rPr>
              <w:t xml:space="preserve"> </w:t>
            </w:r>
            <w:r>
              <w:rPr>
                <w:i/>
                <w:sz w:val="16"/>
              </w:rPr>
              <w:t>2022</w:t>
            </w:r>
            <w:r>
              <w:rPr>
                <w:i/>
                <w:spacing w:val="-3"/>
                <w:sz w:val="16"/>
              </w:rPr>
              <w:t xml:space="preserve"> </w:t>
            </w:r>
            <w:r>
              <w:rPr>
                <w:i/>
                <w:sz w:val="16"/>
              </w:rPr>
              <w:t>HMDA</w:t>
            </w:r>
            <w:r>
              <w:rPr>
                <w:i/>
                <w:spacing w:val="-3"/>
                <w:sz w:val="16"/>
              </w:rPr>
              <w:t xml:space="preserve"> </w:t>
            </w:r>
            <w:r>
              <w:rPr>
                <w:i/>
                <w:sz w:val="16"/>
              </w:rPr>
              <w:t>Aggregate</w:t>
            </w:r>
            <w:r>
              <w:rPr>
                <w:i/>
                <w:spacing w:val="-3"/>
                <w:sz w:val="16"/>
              </w:rPr>
              <w:t xml:space="preserve"> </w:t>
            </w:r>
            <w:r>
              <w:rPr>
                <w:i/>
                <w:sz w:val="16"/>
              </w:rPr>
              <w:t>Data,</w:t>
            </w:r>
            <w:r>
              <w:rPr>
                <w:i/>
                <w:spacing w:val="-3"/>
                <w:sz w:val="16"/>
              </w:rPr>
              <w:t xml:space="preserve"> </w:t>
            </w:r>
            <w:r>
              <w:rPr>
                <w:i/>
                <w:sz w:val="16"/>
              </w:rPr>
              <w:t>"--"</w:t>
            </w:r>
            <w:r>
              <w:rPr>
                <w:i/>
                <w:spacing w:val="-4"/>
                <w:sz w:val="16"/>
              </w:rPr>
              <w:t xml:space="preserve"> </w:t>
            </w:r>
            <w:r>
              <w:rPr>
                <w:i/>
                <w:sz w:val="16"/>
              </w:rPr>
              <w:t>data</w:t>
            </w:r>
            <w:r>
              <w:rPr>
                <w:i/>
                <w:spacing w:val="-3"/>
                <w:sz w:val="16"/>
              </w:rPr>
              <w:t xml:space="preserve"> </w:t>
            </w:r>
            <w:r>
              <w:rPr>
                <w:i/>
                <w:sz w:val="16"/>
              </w:rPr>
              <w:t>not</w:t>
            </w:r>
            <w:r>
              <w:rPr>
                <w:i/>
                <w:spacing w:val="-3"/>
                <w:sz w:val="16"/>
              </w:rPr>
              <w:t xml:space="preserve"> </w:t>
            </w:r>
            <w:r>
              <w:rPr>
                <w:i/>
                <w:sz w:val="16"/>
              </w:rPr>
              <w:t>available.</w:t>
            </w:r>
            <w:r>
              <w:rPr>
                <w:i/>
                <w:spacing w:val="40"/>
                <w:sz w:val="16"/>
              </w:rPr>
              <w:t xml:space="preserve"> </w:t>
            </w:r>
            <w:r>
              <w:rPr>
                <w:i/>
                <w:sz w:val="16"/>
              </w:rPr>
              <w:t>Due to rounding, totals may not equal 100.0%</w:t>
            </w:r>
          </w:p>
        </w:tc>
      </w:tr>
    </w:tbl>
    <w:p w14:paraId="49BB3684" w14:textId="77777777" w:rsidR="00CC1DF2" w:rsidRDefault="00CC1DF2">
      <w:pPr>
        <w:pStyle w:val="BodyText"/>
        <w:spacing w:before="6"/>
        <w:rPr>
          <w:b/>
          <w:i/>
        </w:rPr>
      </w:pPr>
    </w:p>
    <w:p w14:paraId="2E275034" w14:textId="77777777" w:rsidR="00CC1DF2" w:rsidRDefault="00BC0AC7">
      <w:pPr>
        <w:ind w:left="216"/>
        <w:rPr>
          <w:b/>
          <w:i/>
          <w:sz w:val="24"/>
        </w:rPr>
      </w:pPr>
      <w:r>
        <w:rPr>
          <w:b/>
          <w:i/>
          <w:sz w:val="24"/>
        </w:rPr>
        <w:t>Small</w:t>
      </w:r>
      <w:r>
        <w:rPr>
          <w:b/>
          <w:i/>
          <w:spacing w:val="-4"/>
          <w:sz w:val="24"/>
        </w:rPr>
        <w:t xml:space="preserve"> </w:t>
      </w:r>
      <w:r>
        <w:rPr>
          <w:b/>
          <w:i/>
          <w:sz w:val="24"/>
        </w:rPr>
        <w:t>Business</w:t>
      </w:r>
      <w:r>
        <w:rPr>
          <w:b/>
          <w:i/>
          <w:spacing w:val="-4"/>
          <w:sz w:val="24"/>
        </w:rPr>
        <w:t xml:space="preserve"> </w:t>
      </w:r>
      <w:r>
        <w:rPr>
          <w:b/>
          <w:i/>
          <w:spacing w:val="-2"/>
          <w:sz w:val="24"/>
        </w:rPr>
        <w:t>Loans</w:t>
      </w:r>
    </w:p>
    <w:p w14:paraId="353CA419" w14:textId="77777777" w:rsidR="00CC1DF2" w:rsidRDefault="00CC1DF2">
      <w:pPr>
        <w:pStyle w:val="BodyText"/>
        <w:rPr>
          <w:b/>
          <w:i/>
        </w:rPr>
      </w:pPr>
    </w:p>
    <w:p w14:paraId="72701850" w14:textId="77777777" w:rsidR="00CC1DF2" w:rsidRDefault="00BC0AC7">
      <w:pPr>
        <w:pStyle w:val="BodyText"/>
        <w:ind w:left="216"/>
      </w:pPr>
      <w:r>
        <w:t>The</w:t>
      </w:r>
      <w:r>
        <w:rPr>
          <w:spacing w:val="-1"/>
        </w:rPr>
        <w:t xml:space="preserve"> </w:t>
      </w:r>
      <w:r>
        <w:t>only</w:t>
      </w:r>
      <w:r>
        <w:rPr>
          <w:spacing w:val="-1"/>
        </w:rPr>
        <w:t xml:space="preserve"> </w:t>
      </w:r>
      <w:r>
        <w:t>loan</w:t>
      </w:r>
      <w:r>
        <w:rPr>
          <w:spacing w:val="-1"/>
        </w:rPr>
        <w:t xml:space="preserve"> </w:t>
      </w:r>
      <w:r>
        <w:t>made</w:t>
      </w:r>
      <w:r>
        <w:rPr>
          <w:spacing w:val="-1"/>
        </w:rPr>
        <w:t xml:space="preserve"> </w:t>
      </w:r>
      <w:r>
        <w:t>during the</w:t>
      </w:r>
      <w:r>
        <w:rPr>
          <w:spacing w:val="-1"/>
        </w:rPr>
        <w:t xml:space="preserve"> </w:t>
      </w:r>
      <w:r>
        <w:t>evaluation</w:t>
      </w:r>
      <w:r>
        <w:rPr>
          <w:spacing w:val="-1"/>
        </w:rPr>
        <w:t xml:space="preserve"> </w:t>
      </w:r>
      <w:r>
        <w:t>period</w:t>
      </w:r>
      <w:r>
        <w:rPr>
          <w:spacing w:val="-1"/>
        </w:rPr>
        <w:t xml:space="preserve"> </w:t>
      </w:r>
      <w:r>
        <w:t>was</w:t>
      </w:r>
      <w:r>
        <w:rPr>
          <w:spacing w:val="-2"/>
        </w:rPr>
        <w:t xml:space="preserve"> </w:t>
      </w:r>
      <w:r>
        <w:t>in a</w:t>
      </w:r>
      <w:r>
        <w:rPr>
          <w:spacing w:val="-1"/>
        </w:rPr>
        <w:t xml:space="preserve"> </w:t>
      </w:r>
      <w:r>
        <w:t>middle-income</w:t>
      </w:r>
      <w:r>
        <w:rPr>
          <w:spacing w:val="-1"/>
        </w:rPr>
        <w:t xml:space="preserve"> </w:t>
      </w:r>
      <w:r>
        <w:t>census</w:t>
      </w:r>
      <w:r>
        <w:rPr>
          <w:spacing w:val="-1"/>
        </w:rPr>
        <w:t xml:space="preserve"> </w:t>
      </w:r>
      <w:r>
        <w:t>tract</w:t>
      </w:r>
      <w:r>
        <w:rPr>
          <w:spacing w:val="-1"/>
        </w:rPr>
        <w:t xml:space="preserve"> </w:t>
      </w:r>
      <w:r>
        <w:t xml:space="preserve">in </w:t>
      </w:r>
      <w:r>
        <w:rPr>
          <w:spacing w:val="-2"/>
        </w:rPr>
        <w:t>2023.</w:t>
      </w:r>
    </w:p>
    <w:p w14:paraId="5161AEF8" w14:textId="77777777" w:rsidR="00CC1DF2" w:rsidRDefault="00CC1DF2">
      <w:pPr>
        <w:pStyle w:val="BodyText"/>
        <w:sectPr w:rsidR="00CC1DF2">
          <w:pgSz w:w="12240" w:h="15840"/>
          <w:pgMar w:top="1380" w:right="720" w:bottom="1200" w:left="1080" w:header="0" w:footer="1016" w:gutter="0"/>
          <w:cols w:space="720"/>
        </w:sectPr>
      </w:pPr>
    </w:p>
    <w:p w14:paraId="2B824E51" w14:textId="77777777" w:rsidR="00CC1DF2" w:rsidRDefault="00BC0AC7">
      <w:pPr>
        <w:pStyle w:val="Heading3"/>
        <w:spacing w:before="60"/>
        <w:rPr>
          <w:u w:val="none"/>
        </w:rPr>
      </w:pPr>
      <w:r>
        <w:lastRenderedPageBreak/>
        <w:t xml:space="preserve">Borrower </w:t>
      </w:r>
      <w:r>
        <w:rPr>
          <w:spacing w:val="-2"/>
        </w:rPr>
        <w:t>Profile</w:t>
      </w:r>
    </w:p>
    <w:p w14:paraId="41033452" w14:textId="77777777" w:rsidR="00CC1DF2" w:rsidRDefault="00CC1DF2">
      <w:pPr>
        <w:pStyle w:val="BodyText"/>
        <w:rPr>
          <w:b/>
        </w:rPr>
      </w:pPr>
    </w:p>
    <w:p w14:paraId="32FAFECA" w14:textId="77777777" w:rsidR="00CC1DF2" w:rsidRDefault="00BC0AC7">
      <w:pPr>
        <w:ind w:left="216"/>
        <w:rPr>
          <w:b/>
          <w:i/>
          <w:sz w:val="24"/>
        </w:rPr>
      </w:pPr>
      <w:r>
        <w:rPr>
          <w:b/>
          <w:i/>
          <w:sz w:val="24"/>
        </w:rPr>
        <w:t xml:space="preserve">Home Mortgage </w:t>
      </w:r>
      <w:r>
        <w:rPr>
          <w:b/>
          <w:i/>
          <w:spacing w:val="-2"/>
          <w:sz w:val="24"/>
        </w:rPr>
        <w:t>Loans</w:t>
      </w:r>
    </w:p>
    <w:p w14:paraId="620D4C6B" w14:textId="77777777" w:rsidR="00CC1DF2" w:rsidRDefault="00CC1DF2">
      <w:pPr>
        <w:pStyle w:val="BodyText"/>
        <w:spacing w:before="46"/>
        <w:rPr>
          <w:b/>
          <w:i/>
          <w:sz w:val="20"/>
        </w:rPr>
      </w:pPr>
    </w:p>
    <w:tbl>
      <w:tblPr>
        <w:tblW w:w="0" w:type="auto"/>
        <w:tblInd w:w="2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04"/>
        <w:gridCol w:w="1440"/>
        <w:gridCol w:w="1440"/>
        <w:gridCol w:w="1152"/>
        <w:gridCol w:w="1008"/>
        <w:gridCol w:w="1152"/>
        <w:gridCol w:w="1008"/>
      </w:tblGrid>
      <w:tr w:rsidR="00CC1DF2" w14:paraId="439031D1" w14:textId="77777777">
        <w:trPr>
          <w:trHeight w:val="535"/>
        </w:trPr>
        <w:tc>
          <w:tcPr>
            <w:tcW w:w="9504" w:type="dxa"/>
            <w:gridSpan w:val="7"/>
          </w:tcPr>
          <w:p w14:paraId="33399830" w14:textId="77777777" w:rsidR="00CC1DF2" w:rsidRDefault="00BC0AC7">
            <w:pPr>
              <w:pStyle w:val="TableParagraph"/>
              <w:ind w:left="3684" w:right="1920" w:hanging="1745"/>
              <w:jc w:val="left"/>
              <w:rPr>
                <w:b/>
                <w:sz w:val="20"/>
              </w:rPr>
            </w:pPr>
            <w:r>
              <w:rPr>
                <w:b/>
                <w:sz w:val="20"/>
              </w:rPr>
              <w:t>Distribution</w:t>
            </w:r>
            <w:r>
              <w:rPr>
                <w:b/>
                <w:spacing w:val="-5"/>
                <w:sz w:val="20"/>
              </w:rPr>
              <w:t xml:space="preserve"> </w:t>
            </w:r>
            <w:r>
              <w:rPr>
                <w:b/>
                <w:sz w:val="20"/>
              </w:rPr>
              <w:t>of</w:t>
            </w:r>
            <w:r>
              <w:rPr>
                <w:b/>
                <w:spacing w:val="-4"/>
                <w:sz w:val="20"/>
              </w:rPr>
              <w:t xml:space="preserve"> </w:t>
            </w:r>
            <w:r>
              <w:rPr>
                <w:b/>
                <w:sz w:val="20"/>
              </w:rPr>
              <w:t>Home</w:t>
            </w:r>
            <w:r>
              <w:rPr>
                <w:b/>
                <w:spacing w:val="-4"/>
                <w:sz w:val="20"/>
              </w:rPr>
              <w:t xml:space="preserve"> </w:t>
            </w:r>
            <w:r>
              <w:rPr>
                <w:b/>
                <w:sz w:val="20"/>
              </w:rPr>
              <w:t>Mortgage</w:t>
            </w:r>
            <w:r>
              <w:rPr>
                <w:b/>
                <w:spacing w:val="-5"/>
                <w:sz w:val="20"/>
              </w:rPr>
              <w:t xml:space="preserve"> </w:t>
            </w:r>
            <w:r>
              <w:rPr>
                <w:b/>
                <w:sz w:val="20"/>
              </w:rPr>
              <w:t>Loans</w:t>
            </w:r>
            <w:r>
              <w:rPr>
                <w:b/>
                <w:spacing w:val="-5"/>
                <w:sz w:val="20"/>
              </w:rPr>
              <w:t xml:space="preserve"> </w:t>
            </w:r>
            <w:r>
              <w:rPr>
                <w:b/>
                <w:sz w:val="20"/>
              </w:rPr>
              <w:t>by</w:t>
            </w:r>
            <w:r>
              <w:rPr>
                <w:b/>
                <w:spacing w:val="-4"/>
                <w:sz w:val="20"/>
              </w:rPr>
              <w:t xml:space="preserve"> </w:t>
            </w:r>
            <w:r>
              <w:rPr>
                <w:b/>
                <w:sz w:val="20"/>
              </w:rPr>
              <w:t>Borrower</w:t>
            </w:r>
            <w:r>
              <w:rPr>
                <w:b/>
                <w:spacing w:val="-5"/>
                <w:sz w:val="20"/>
              </w:rPr>
              <w:t xml:space="preserve"> </w:t>
            </w:r>
            <w:r>
              <w:rPr>
                <w:b/>
                <w:sz w:val="20"/>
              </w:rPr>
              <w:t>Income</w:t>
            </w:r>
            <w:r>
              <w:rPr>
                <w:b/>
                <w:spacing w:val="-5"/>
                <w:sz w:val="20"/>
              </w:rPr>
              <w:t xml:space="preserve"> </w:t>
            </w:r>
            <w:r>
              <w:rPr>
                <w:b/>
                <w:sz w:val="20"/>
              </w:rPr>
              <w:t>Level Bangor Assessment Area</w:t>
            </w:r>
          </w:p>
        </w:tc>
      </w:tr>
      <w:tr w:rsidR="00CC1DF2" w14:paraId="674AFCFF" w14:textId="77777777">
        <w:trPr>
          <w:trHeight w:val="765"/>
        </w:trPr>
        <w:tc>
          <w:tcPr>
            <w:tcW w:w="2304" w:type="dxa"/>
          </w:tcPr>
          <w:p w14:paraId="0DD40A9A" w14:textId="77777777" w:rsidR="00CC1DF2" w:rsidRDefault="00CC1DF2">
            <w:pPr>
              <w:pStyle w:val="TableParagraph"/>
              <w:ind w:left="0"/>
              <w:jc w:val="left"/>
              <w:rPr>
                <w:b/>
                <w:i/>
                <w:sz w:val="20"/>
              </w:rPr>
            </w:pPr>
          </w:p>
          <w:p w14:paraId="1AA76A19" w14:textId="77777777" w:rsidR="00CC1DF2" w:rsidRDefault="00BC0AC7">
            <w:pPr>
              <w:pStyle w:val="TableParagraph"/>
              <w:spacing w:before="0"/>
              <w:ind w:left="37"/>
              <w:jc w:val="left"/>
              <w:rPr>
                <w:b/>
                <w:sz w:val="20"/>
              </w:rPr>
            </w:pPr>
            <w:r>
              <w:rPr>
                <w:b/>
                <w:sz w:val="20"/>
              </w:rPr>
              <w:t xml:space="preserve">Borrower Income </w:t>
            </w:r>
            <w:r>
              <w:rPr>
                <w:b/>
                <w:spacing w:val="-4"/>
                <w:sz w:val="20"/>
              </w:rPr>
              <w:t>Level</w:t>
            </w:r>
          </w:p>
        </w:tc>
        <w:tc>
          <w:tcPr>
            <w:tcW w:w="1440" w:type="dxa"/>
          </w:tcPr>
          <w:p w14:paraId="239E04BF" w14:textId="77777777" w:rsidR="00CC1DF2" w:rsidRDefault="00CC1DF2">
            <w:pPr>
              <w:pStyle w:val="TableParagraph"/>
              <w:ind w:left="0"/>
              <w:jc w:val="left"/>
              <w:rPr>
                <w:b/>
                <w:i/>
                <w:sz w:val="20"/>
              </w:rPr>
            </w:pPr>
          </w:p>
          <w:p w14:paraId="0028C7B1" w14:textId="77777777" w:rsidR="00CC1DF2" w:rsidRDefault="00BC0AC7">
            <w:pPr>
              <w:pStyle w:val="TableParagraph"/>
              <w:spacing w:before="0"/>
              <w:ind w:left="19" w:right="2"/>
              <w:rPr>
                <w:b/>
                <w:sz w:val="20"/>
              </w:rPr>
            </w:pPr>
            <w:r>
              <w:rPr>
                <w:b/>
                <w:sz w:val="20"/>
              </w:rPr>
              <w:t>% of</w:t>
            </w:r>
            <w:r>
              <w:rPr>
                <w:b/>
                <w:spacing w:val="50"/>
                <w:sz w:val="20"/>
              </w:rPr>
              <w:t xml:space="preserve"> </w:t>
            </w:r>
            <w:r>
              <w:rPr>
                <w:b/>
                <w:spacing w:val="-2"/>
                <w:sz w:val="20"/>
              </w:rPr>
              <w:t>Families</w:t>
            </w:r>
          </w:p>
        </w:tc>
        <w:tc>
          <w:tcPr>
            <w:tcW w:w="1440" w:type="dxa"/>
          </w:tcPr>
          <w:p w14:paraId="37817C89" w14:textId="77777777" w:rsidR="00CC1DF2" w:rsidRDefault="00BC0AC7">
            <w:pPr>
              <w:pStyle w:val="TableParagraph"/>
              <w:ind w:left="19"/>
              <w:rPr>
                <w:b/>
                <w:sz w:val="20"/>
              </w:rPr>
            </w:pPr>
            <w:r>
              <w:rPr>
                <w:b/>
                <w:spacing w:val="-2"/>
                <w:sz w:val="20"/>
              </w:rPr>
              <w:t>Aggregate Performance</w:t>
            </w:r>
          </w:p>
          <w:p w14:paraId="7D936630" w14:textId="77777777" w:rsidR="00CC1DF2" w:rsidRDefault="00BC0AC7">
            <w:pPr>
              <w:pStyle w:val="TableParagraph"/>
              <w:spacing w:before="0"/>
              <w:ind w:left="19" w:right="2"/>
              <w:rPr>
                <w:b/>
                <w:sz w:val="20"/>
              </w:rPr>
            </w:pPr>
            <w:r>
              <w:rPr>
                <w:b/>
                <w:sz w:val="20"/>
              </w:rPr>
              <w:t xml:space="preserve">% of </w:t>
            </w:r>
            <w:r>
              <w:rPr>
                <w:b/>
                <w:spacing w:val="-10"/>
                <w:sz w:val="20"/>
              </w:rPr>
              <w:t>#</w:t>
            </w:r>
          </w:p>
        </w:tc>
        <w:tc>
          <w:tcPr>
            <w:tcW w:w="1152" w:type="dxa"/>
          </w:tcPr>
          <w:p w14:paraId="1AC44689" w14:textId="77777777" w:rsidR="00CC1DF2" w:rsidRDefault="00CC1DF2">
            <w:pPr>
              <w:pStyle w:val="TableParagraph"/>
              <w:ind w:left="0"/>
              <w:jc w:val="left"/>
              <w:rPr>
                <w:b/>
                <w:i/>
                <w:sz w:val="20"/>
              </w:rPr>
            </w:pPr>
          </w:p>
          <w:p w14:paraId="76D2BC6D" w14:textId="77777777" w:rsidR="00CC1DF2" w:rsidRDefault="00BC0AC7">
            <w:pPr>
              <w:pStyle w:val="TableParagraph"/>
              <w:spacing w:before="0"/>
              <w:rPr>
                <w:b/>
                <w:sz w:val="20"/>
              </w:rPr>
            </w:pPr>
            <w:r>
              <w:rPr>
                <w:b/>
                <w:spacing w:val="-10"/>
                <w:sz w:val="20"/>
              </w:rPr>
              <w:t>#</w:t>
            </w:r>
          </w:p>
        </w:tc>
        <w:tc>
          <w:tcPr>
            <w:tcW w:w="1008" w:type="dxa"/>
          </w:tcPr>
          <w:p w14:paraId="0D938674" w14:textId="77777777" w:rsidR="00CC1DF2" w:rsidRDefault="00CC1DF2">
            <w:pPr>
              <w:pStyle w:val="TableParagraph"/>
              <w:ind w:left="0"/>
              <w:jc w:val="left"/>
              <w:rPr>
                <w:b/>
                <w:i/>
                <w:sz w:val="20"/>
              </w:rPr>
            </w:pPr>
          </w:p>
          <w:p w14:paraId="6F99D67F" w14:textId="77777777" w:rsidR="00CC1DF2" w:rsidRDefault="00BC0AC7">
            <w:pPr>
              <w:pStyle w:val="TableParagraph"/>
              <w:spacing w:before="0"/>
              <w:rPr>
                <w:b/>
                <w:sz w:val="20"/>
              </w:rPr>
            </w:pPr>
            <w:r>
              <w:rPr>
                <w:b/>
                <w:spacing w:val="-10"/>
                <w:sz w:val="20"/>
              </w:rPr>
              <w:t>%</w:t>
            </w:r>
          </w:p>
        </w:tc>
        <w:tc>
          <w:tcPr>
            <w:tcW w:w="1152" w:type="dxa"/>
          </w:tcPr>
          <w:p w14:paraId="7BC6B57A" w14:textId="77777777" w:rsidR="00CC1DF2" w:rsidRDefault="00CC1DF2">
            <w:pPr>
              <w:pStyle w:val="TableParagraph"/>
              <w:ind w:left="0"/>
              <w:jc w:val="left"/>
              <w:rPr>
                <w:b/>
                <w:i/>
                <w:sz w:val="20"/>
              </w:rPr>
            </w:pPr>
          </w:p>
          <w:p w14:paraId="112D0687" w14:textId="77777777" w:rsidR="00CC1DF2" w:rsidRDefault="00BC0AC7">
            <w:pPr>
              <w:pStyle w:val="TableParagraph"/>
              <w:spacing w:before="0"/>
              <w:rPr>
                <w:b/>
                <w:sz w:val="20"/>
              </w:rPr>
            </w:pPr>
            <w:r>
              <w:rPr>
                <w:b/>
                <w:spacing w:val="-2"/>
                <w:sz w:val="20"/>
              </w:rPr>
              <w:t>$(000s)</w:t>
            </w:r>
          </w:p>
        </w:tc>
        <w:tc>
          <w:tcPr>
            <w:tcW w:w="1008" w:type="dxa"/>
          </w:tcPr>
          <w:p w14:paraId="0760309A" w14:textId="77777777" w:rsidR="00CC1DF2" w:rsidRDefault="00CC1DF2">
            <w:pPr>
              <w:pStyle w:val="TableParagraph"/>
              <w:ind w:left="0"/>
              <w:jc w:val="left"/>
              <w:rPr>
                <w:b/>
                <w:i/>
                <w:sz w:val="20"/>
              </w:rPr>
            </w:pPr>
          </w:p>
          <w:p w14:paraId="10354955" w14:textId="77777777" w:rsidR="00CC1DF2" w:rsidRDefault="00BC0AC7">
            <w:pPr>
              <w:pStyle w:val="TableParagraph"/>
              <w:spacing w:before="0"/>
              <w:rPr>
                <w:b/>
                <w:sz w:val="20"/>
              </w:rPr>
            </w:pPr>
            <w:r>
              <w:rPr>
                <w:b/>
                <w:spacing w:val="-10"/>
                <w:sz w:val="20"/>
              </w:rPr>
              <w:t>%</w:t>
            </w:r>
          </w:p>
        </w:tc>
      </w:tr>
      <w:tr w:rsidR="00CC1DF2" w14:paraId="38BC130F" w14:textId="77777777">
        <w:trPr>
          <w:trHeight w:val="305"/>
        </w:trPr>
        <w:tc>
          <w:tcPr>
            <w:tcW w:w="2304" w:type="dxa"/>
            <w:tcBorders>
              <w:right w:val="dashed" w:sz="8" w:space="0" w:color="000000"/>
            </w:tcBorders>
          </w:tcPr>
          <w:p w14:paraId="42D8A88A" w14:textId="77777777" w:rsidR="00CC1DF2" w:rsidRDefault="00BC0AC7">
            <w:pPr>
              <w:pStyle w:val="TableParagraph"/>
              <w:ind w:left="37"/>
              <w:jc w:val="left"/>
              <w:rPr>
                <w:sz w:val="20"/>
              </w:rPr>
            </w:pPr>
            <w:r>
              <w:rPr>
                <w:spacing w:val="-5"/>
                <w:sz w:val="20"/>
              </w:rPr>
              <w:t>Low</w:t>
            </w:r>
          </w:p>
        </w:tc>
        <w:tc>
          <w:tcPr>
            <w:tcW w:w="7200" w:type="dxa"/>
            <w:gridSpan w:val="6"/>
            <w:tcBorders>
              <w:left w:val="dashed" w:sz="8" w:space="0" w:color="000000"/>
            </w:tcBorders>
          </w:tcPr>
          <w:p w14:paraId="0CC6912D" w14:textId="77777777" w:rsidR="00CC1DF2" w:rsidRDefault="00CC1DF2">
            <w:pPr>
              <w:pStyle w:val="TableParagraph"/>
              <w:spacing w:before="0"/>
              <w:ind w:left="0"/>
              <w:jc w:val="left"/>
              <w:rPr>
                <w:sz w:val="20"/>
              </w:rPr>
            </w:pPr>
          </w:p>
        </w:tc>
      </w:tr>
      <w:tr w:rsidR="00CC1DF2" w14:paraId="29BE40DE" w14:textId="77777777">
        <w:trPr>
          <w:trHeight w:val="305"/>
        </w:trPr>
        <w:tc>
          <w:tcPr>
            <w:tcW w:w="2304" w:type="dxa"/>
            <w:tcBorders>
              <w:right w:val="dashed" w:sz="8" w:space="0" w:color="000000"/>
            </w:tcBorders>
          </w:tcPr>
          <w:p w14:paraId="22340AA1" w14:textId="77777777" w:rsidR="00CC1DF2" w:rsidRDefault="00BC0AC7">
            <w:pPr>
              <w:pStyle w:val="TableParagraph"/>
              <w:ind w:left="0" w:right="18"/>
              <w:jc w:val="right"/>
              <w:rPr>
                <w:sz w:val="20"/>
              </w:rPr>
            </w:pPr>
            <w:r>
              <w:rPr>
                <w:spacing w:val="-4"/>
                <w:sz w:val="20"/>
              </w:rPr>
              <w:t>2022</w:t>
            </w:r>
          </w:p>
        </w:tc>
        <w:tc>
          <w:tcPr>
            <w:tcW w:w="1440" w:type="dxa"/>
            <w:tcBorders>
              <w:left w:val="dashed" w:sz="8" w:space="0" w:color="000000"/>
            </w:tcBorders>
          </w:tcPr>
          <w:p w14:paraId="418896B5" w14:textId="77777777" w:rsidR="00CC1DF2" w:rsidRDefault="00BC0AC7">
            <w:pPr>
              <w:pStyle w:val="TableParagraph"/>
              <w:ind w:left="19" w:right="2"/>
              <w:rPr>
                <w:sz w:val="20"/>
              </w:rPr>
            </w:pPr>
            <w:r>
              <w:rPr>
                <w:spacing w:val="-4"/>
                <w:sz w:val="20"/>
              </w:rPr>
              <w:t>22.0</w:t>
            </w:r>
          </w:p>
        </w:tc>
        <w:tc>
          <w:tcPr>
            <w:tcW w:w="1440" w:type="dxa"/>
          </w:tcPr>
          <w:p w14:paraId="300A7DE3" w14:textId="77777777" w:rsidR="00CC1DF2" w:rsidRDefault="00BC0AC7">
            <w:pPr>
              <w:pStyle w:val="TableParagraph"/>
              <w:ind w:left="19" w:right="2"/>
              <w:rPr>
                <w:sz w:val="20"/>
              </w:rPr>
            </w:pPr>
            <w:r>
              <w:rPr>
                <w:spacing w:val="-4"/>
                <w:sz w:val="20"/>
              </w:rPr>
              <w:t>12.3</w:t>
            </w:r>
          </w:p>
        </w:tc>
        <w:tc>
          <w:tcPr>
            <w:tcW w:w="1152" w:type="dxa"/>
          </w:tcPr>
          <w:p w14:paraId="1D8C4908" w14:textId="77777777" w:rsidR="00CC1DF2" w:rsidRDefault="00BC0AC7">
            <w:pPr>
              <w:pStyle w:val="TableParagraph"/>
              <w:rPr>
                <w:sz w:val="20"/>
              </w:rPr>
            </w:pPr>
            <w:r>
              <w:rPr>
                <w:spacing w:val="-10"/>
                <w:sz w:val="20"/>
              </w:rPr>
              <w:t>0</w:t>
            </w:r>
          </w:p>
        </w:tc>
        <w:tc>
          <w:tcPr>
            <w:tcW w:w="1008" w:type="dxa"/>
          </w:tcPr>
          <w:p w14:paraId="29DA6A09" w14:textId="77777777" w:rsidR="00CC1DF2" w:rsidRDefault="00BC0AC7">
            <w:pPr>
              <w:pStyle w:val="TableParagraph"/>
              <w:rPr>
                <w:sz w:val="20"/>
              </w:rPr>
            </w:pPr>
            <w:r>
              <w:rPr>
                <w:spacing w:val="-5"/>
                <w:sz w:val="20"/>
              </w:rPr>
              <w:t>0.0</w:t>
            </w:r>
          </w:p>
        </w:tc>
        <w:tc>
          <w:tcPr>
            <w:tcW w:w="1152" w:type="dxa"/>
          </w:tcPr>
          <w:p w14:paraId="3B22A29A" w14:textId="77777777" w:rsidR="00CC1DF2" w:rsidRDefault="00BC0AC7">
            <w:pPr>
              <w:pStyle w:val="TableParagraph"/>
              <w:rPr>
                <w:sz w:val="20"/>
              </w:rPr>
            </w:pPr>
            <w:r>
              <w:rPr>
                <w:spacing w:val="-10"/>
                <w:sz w:val="20"/>
              </w:rPr>
              <w:t>0</w:t>
            </w:r>
          </w:p>
        </w:tc>
        <w:tc>
          <w:tcPr>
            <w:tcW w:w="1008" w:type="dxa"/>
          </w:tcPr>
          <w:p w14:paraId="3AC4C4CA" w14:textId="77777777" w:rsidR="00CC1DF2" w:rsidRDefault="00BC0AC7">
            <w:pPr>
              <w:pStyle w:val="TableParagraph"/>
              <w:rPr>
                <w:sz w:val="20"/>
              </w:rPr>
            </w:pPr>
            <w:r>
              <w:rPr>
                <w:spacing w:val="-5"/>
                <w:sz w:val="20"/>
              </w:rPr>
              <w:t>0.0</w:t>
            </w:r>
          </w:p>
        </w:tc>
      </w:tr>
      <w:tr w:rsidR="00CC1DF2" w14:paraId="400CDD5D" w14:textId="77777777">
        <w:trPr>
          <w:trHeight w:val="305"/>
        </w:trPr>
        <w:tc>
          <w:tcPr>
            <w:tcW w:w="2304" w:type="dxa"/>
            <w:tcBorders>
              <w:right w:val="dashed" w:sz="8" w:space="0" w:color="000000"/>
            </w:tcBorders>
          </w:tcPr>
          <w:p w14:paraId="02CB4311" w14:textId="77777777" w:rsidR="00CC1DF2" w:rsidRDefault="00BC0AC7">
            <w:pPr>
              <w:pStyle w:val="TableParagraph"/>
              <w:ind w:left="0" w:right="18"/>
              <w:jc w:val="right"/>
              <w:rPr>
                <w:sz w:val="20"/>
              </w:rPr>
            </w:pPr>
            <w:r>
              <w:rPr>
                <w:spacing w:val="-4"/>
                <w:sz w:val="20"/>
              </w:rPr>
              <w:t>2023</w:t>
            </w:r>
          </w:p>
        </w:tc>
        <w:tc>
          <w:tcPr>
            <w:tcW w:w="1440" w:type="dxa"/>
            <w:tcBorders>
              <w:left w:val="dashed" w:sz="8" w:space="0" w:color="000000"/>
            </w:tcBorders>
          </w:tcPr>
          <w:p w14:paraId="4AD8A26A" w14:textId="77777777" w:rsidR="00CC1DF2" w:rsidRDefault="00BC0AC7">
            <w:pPr>
              <w:pStyle w:val="TableParagraph"/>
              <w:ind w:left="19" w:right="2"/>
              <w:rPr>
                <w:sz w:val="20"/>
              </w:rPr>
            </w:pPr>
            <w:r>
              <w:rPr>
                <w:spacing w:val="-4"/>
                <w:sz w:val="20"/>
              </w:rPr>
              <w:t>22.0</w:t>
            </w:r>
          </w:p>
        </w:tc>
        <w:tc>
          <w:tcPr>
            <w:tcW w:w="1440" w:type="dxa"/>
          </w:tcPr>
          <w:p w14:paraId="73DBA209" w14:textId="77777777" w:rsidR="00CC1DF2" w:rsidRDefault="00BC0AC7">
            <w:pPr>
              <w:pStyle w:val="TableParagraph"/>
              <w:ind w:left="19" w:right="2"/>
              <w:rPr>
                <w:sz w:val="20"/>
              </w:rPr>
            </w:pPr>
            <w:r>
              <w:rPr>
                <w:sz w:val="20"/>
              </w:rPr>
              <w:t>-</w:t>
            </w:r>
            <w:r>
              <w:rPr>
                <w:spacing w:val="-10"/>
                <w:sz w:val="20"/>
              </w:rPr>
              <w:t>-</w:t>
            </w:r>
          </w:p>
        </w:tc>
        <w:tc>
          <w:tcPr>
            <w:tcW w:w="1152" w:type="dxa"/>
          </w:tcPr>
          <w:p w14:paraId="4BE428D5" w14:textId="77777777" w:rsidR="00CC1DF2" w:rsidRDefault="00BC0AC7">
            <w:pPr>
              <w:pStyle w:val="TableParagraph"/>
              <w:rPr>
                <w:sz w:val="20"/>
              </w:rPr>
            </w:pPr>
            <w:r>
              <w:rPr>
                <w:spacing w:val="-10"/>
                <w:sz w:val="20"/>
              </w:rPr>
              <w:t>2</w:t>
            </w:r>
          </w:p>
        </w:tc>
        <w:tc>
          <w:tcPr>
            <w:tcW w:w="1008" w:type="dxa"/>
          </w:tcPr>
          <w:p w14:paraId="0AFF4D12" w14:textId="77777777" w:rsidR="00CC1DF2" w:rsidRDefault="00BC0AC7">
            <w:pPr>
              <w:pStyle w:val="TableParagraph"/>
              <w:rPr>
                <w:sz w:val="20"/>
              </w:rPr>
            </w:pPr>
            <w:r>
              <w:rPr>
                <w:spacing w:val="-4"/>
                <w:sz w:val="20"/>
              </w:rPr>
              <w:t>40.0</w:t>
            </w:r>
          </w:p>
        </w:tc>
        <w:tc>
          <w:tcPr>
            <w:tcW w:w="1152" w:type="dxa"/>
          </w:tcPr>
          <w:p w14:paraId="7F3C6F45" w14:textId="77777777" w:rsidR="00CC1DF2" w:rsidRDefault="00BC0AC7">
            <w:pPr>
              <w:pStyle w:val="TableParagraph"/>
              <w:rPr>
                <w:sz w:val="20"/>
              </w:rPr>
            </w:pPr>
            <w:r>
              <w:rPr>
                <w:spacing w:val="-5"/>
                <w:sz w:val="20"/>
              </w:rPr>
              <w:t>57</w:t>
            </w:r>
          </w:p>
        </w:tc>
        <w:tc>
          <w:tcPr>
            <w:tcW w:w="1008" w:type="dxa"/>
          </w:tcPr>
          <w:p w14:paraId="4C85B210" w14:textId="77777777" w:rsidR="00CC1DF2" w:rsidRDefault="00BC0AC7">
            <w:pPr>
              <w:pStyle w:val="TableParagraph"/>
              <w:rPr>
                <w:sz w:val="20"/>
              </w:rPr>
            </w:pPr>
            <w:r>
              <w:rPr>
                <w:spacing w:val="-4"/>
                <w:sz w:val="20"/>
              </w:rPr>
              <w:t>12.1</w:t>
            </w:r>
          </w:p>
        </w:tc>
      </w:tr>
      <w:tr w:rsidR="00CC1DF2" w14:paraId="78B9E29B" w14:textId="77777777">
        <w:trPr>
          <w:trHeight w:val="305"/>
        </w:trPr>
        <w:tc>
          <w:tcPr>
            <w:tcW w:w="2304" w:type="dxa"/>
            <w:tcBorders>
              <w:right w:val="dashed" w:sz="8" w:space="0" w:color="000000"/>
            </w:tcBorders>
          </w:tcPr>
          <w:p w14:paraId="4895128D" w14:textId="77777777" w:rsidR="00CC1DF2" w:rsidRDefault="00BC0AC7">
            <w:pPr>
              <w:pStyle w:val="TableParagraph"/>
              <w:ind w:left="37"/>
              <w:jc w:val="left"/>
              <w:rPr>
                <w:sz w:val="20"/>
              </w:rPr>
            </w:pPr>
            <w:r>
              <w:rPr>
                <w:spacing w:val="-2"/>
                <w:sz w:val="20"/>
              </w:rPr>
              <w:t>Moderate</w:t>
            </w:r>
          </w:p>
        </w:tc>
        <w:tc>
          <w:tcPr>
            <w:tcW w:w="7200" w:type="dxa"/>
            <w:gridSpan w:val="6"/>
            <w:tcBorders>
              <w:left w:val="dashed" w:sz="8" w:space="0" w:color="000000"/>
            </w:tcBorders>
          </w:tcPr>
          <w:p w14:paraId="19F575EE" w14:textId="77777777" w:rsidR="00CC1DF2" w:rsidRDefault="00CC1DF2">
            <w:pPr>
              <w:pStyle w:val="TableParagraph"/>
              <w:spacing w:before="0"/>
              <w:ind w:left="0"/>
              <w:jc w:val="left"/>
              <w:rPr>
                <w:sz w:val="20"/>
              </w:rPr>
            </w:pPr>
          </w:p>
        </w:tc>
      </w:tr>
      <w:tr w:rsidR="00CC1DF2" w14:paraId="760B5CB7" w14:textId="77777777">
        <w:trPr>
          <w:trHeight w:val="305"/>
        </w:trPr>
        <w:tc>
          <w:tcPr>
            <w:tcW w:w="2304" w:type="dxa"/>
            <w:tcBorders>
              <w:right w:val="dashed" w:sz="8" w:space="0" w:color="000000"/>
            </w:tcBorders>
          </w:tcPr>
          <w:p w14:paraId="0E374887" w14:textId="77777777" w:rsidR="00CC1DF2" w:rsidRDefault="00BC0AC7">
            <w:pPr>
              <w:pStyle w:val="TableParagraph"/>
              <w:ind w:left="0" w:right="18"/>
              <w:jc w:val="right"/>
              <w:rPr>
                <w:sz w:val="20"/>
              </w:rPr>
            </w:pPr>
            <w:r>
              <w:rPr>
                <w:spacing w:val="-4"/>
                <w:sz w:val="20"/>
              </w:rPr>
              <w:t>2022</w:t>
            </w:r>
          </w:p>
        </w:tc>
        <w:tc>
          <w:tcPr>
            <w:tcW w:w="1440" w:type="dxa"/>
            <w:tcBorders>
              <w:left w:val="dashed" w:sz="8" w:space="0" w:color="000000"/>
            </w:tcBorders>
          </w:tcPr>
          <w:p w14:paraId="79E60C07" w14:textId="77777777" w:rsidR="00CC1DF2" w:rsidRDefault="00BC0AC7">
            <w:pPr>
              <w:pStyle w:val="TableParagraph"/>
              <w:ind w:left="19" w:right="2"/>
              <w:rPr>
                <w:sz w:val="20"/>
              </w:rPr>
            </w:pPr>
            <w:r>
              <w:rPr>
                <w:spacing w:val="-4"/>
                <w:sz w:val="20"/>
              </w:rPr>
              <w:t>20.8</w:t>
            </w:r>
          </w:p>
        </w:tc>
        <w:tc>
          <w:tcPr>
            <w:tcW w:w="1440" w:type="dxa"/>
          </w:tcPr>
          <w:p w14:paraId="09685019" w14:textId="77777777" w:rsidR="00CC1DF2" w:rsidRDefault="00BC0AC7">
            <w:pPr>
              <w:pStyle w:val="TableParagraph"/>
              <w:ind w:left="19" w:right="2"/>
              <w:rPr>
                <w:sz w:val="20"/>
              </w:rPr>
            </w:pPr>
            <w:r>
              <w:rPr>
                <w:spacing w:val="-4"/>
                <w:sz w:val="20"/>
              </w:rPr>
              <w:t>28.1</w:t>
            </w:r>
          </w:p>
        </w:tc>
        <w:tc>
          <w:tcPr>
            <w:tcW w:w="1152" w:type="dxa"/>
          </w:tcPr>
          <w:p w14:paraId="01D583C3" w14:textId="77777777" w:rsidR="00CC1DF2" w:rsidRDefault="00BC0AC7">
            <w:pPr>
              <w:pStyle w:val="TableParagraph"/>
              <w:rPr>
                <w:sz w:val="20"/>
              </w:rPr>
            </w:pPr>
            <w:r>
              <w:rPr>
                <w:spacing w:val="-10"/>
                <w:sz w:val="20"/>
              </w:rPr>
              <w:t>2</w:t>
            </w:r>
          </w:p>
        </w:tc>
        <w:tc>
          <w:tcPr>
            <w:tcW w:w="1008" w:type="dxa"/>
          </w:tcPr>
          <w:p w14:paraId="772C778C" w14:textId="77777777" w:rsidR="00CC1DF2" w:rsidRDefault="00BC0AC7">
            <w:pPr>
              <w:pStyle w:val="TableParagraph"/>
              <w:rPr>
                <w:sz w:val="20"/>
              </w:rPr>
            </w:pPr>
            <w:r>
              <w:rPr>
                <w:spacing w:val="-4"/>
                <w:sz w:val="20"/>
              </w:rPr>
              <w:t>28.6</w:t>
            </w:r>
          </w:p>
        </w:tc>
        <w:tc>
          <w:tcPr>
            <w:tcW w:w="1152" w:type="dxa"/>
          </w:tcPr>
          <w:p w14:paraId="7FF34067" w14:textId="77777777" w:rsidR="00CC1DF2" w:rsidRDefault="00BC0AC7">
            <w:pPr>
              <w:pStyle w:val="TableParagraph"/>
              <w:rPr>
                <w:sz w:val="20"/>
              </w:rPr>
            </w:pPr>
            <w:r>
              <w:rPr>
                <w:spacing w:val="-5"/>
                <w:sz w:val="20"/>
              </w:rPr>
              <w:t>125</w:t>
            </w:r>
          </w:p>
        </w:tc>
        <w:tc>
          <w:tcPr>
            <w:tcW w:w="1008" w:type="dxa"/>
          </w:tcPr>
          <w:p w14:paraId="31FA9AA4" w14:textId="77777777" w:rsidR="00CC1DF2" w:rsidRDefault="00BC0AC7">
            <w:pPr>
              <w:pStyle w:val="TableParagraph"/>
              <w:rPr>
                <w:sz w:val="20"/>
              </w:rPr>
            </w:pPr>
            <w:r>
              <w:rPr>
                <w:spacing w:val="-4"/>
                <w:sz w:val="20"/>
              </w:rPr>
              <w:t>11.4</w:t>
            </w:r>
          </w:p>
        </w:tc>
      </w:tr>
      <w:tr w:rsidR="00CC1DF2" w14:paraId="6E003E4D" w14:textId="77777777">
        <w:trPr>
          <w:trHeight w:val="305"/>
        </w:trPr>
        <w:tc>
          <w:tcPr>
            <w:tcW w:w="2304" w:type="dxa"/>
            <w:tcBorders>
              <w:right w:val="dashed" w:sz="8" w:space="0" w:color="000000"/>
            </w:tcBorders>
          </w:tcPr>
          <w:p w14:paraId="2CF0E233" w14:textId="77777777" w:rsidR="00CC1DF2" w:rsidRDefault="00BC0AC7">
            <w:pPr>
              <w:pStyle w:val="TableParagraph"/>
              <w:ind w:left="0" w:right="18"/>
              <w:jc w:val="right"/>
              <w:rPr>
                <w:sz w:val="20"/>
              </w:rPr>
            </w:pPr>
            <w:r>
              <w:rPr>
                <w:spacing w:val="-4"/>
                <w:sz w:val="20"/>
              </w:rPr>
              <w:t>2023</w:t>
            </w:r>
          </w:p>
        </w:tc>
        <w:tc>
          <w:tcPr>
            <w:tcW w:w="1440" w:type="dxa"/>
            <w:tcBorders>
              <w:left w:val="dashed" w:sz="8" w:space="0" w:color="000000"/>
            </w:tcBorders>
          </w:tcPr>
          <w:p w14:paraId="302292F9" w14:textId="77777777" w:rsidR="00CC1DF2" w:rsidRDefault="00BC0AC7">
            <w:pPr>
              <w:pStyle w:val="TableParagraph"/>
              <w:ind w:left="19" w:right="2"/>
              <w:rPr>
                <w:sz w:val="20"/>
              </w:rPr>
            </w:pPr>
            <w:r>
              <w:rPr>
                <w:spacing w:val="-4"/>
                <w:sz w:val="20"/>
              </w:rPr>
              <w:t>20.8</w:t>
            </w:r>
          </w:p>
        </w:tc>
        <w:tc>
          <w:tcPr>
            <w:tcW w:w="1440" w:type="dxa"/>
          </w:tcPr>
          <w:p w14:paraId="396D2922" w14:textId="77777777" w:rsidR="00CC1DF2" w:rsidRDefault="00BC0AC7">
            <w:pPr>
              <w:pStyle w:val="TableParagraph"/>
              <w:ind w:left="19" w:right="2"/>
              <w:rPr>
                <w:sz w:val="20"/>
              </w:rPr>
            </w:pPr>
            <w:r>
              <w:rPr>
                <w:sz w:val="20"/>
              </w:rPr>
              <w:t>-</w:t>
            </w:r>
            <w:r>
              <w:rPr>
                <w:spacing w:val="-10"/>
                <w:sz w:val="20"/>
              </w:rPr>
              <w:t>-</w:t>
            </w:r>
          </w:p>
        </w:tc>
        <w:tc>
          <w:tcPr>
            <w:tcW w:w="1152" w:type="dxa"/>
          </w:tcPr>
          <w:p w14:paraId="2BCFCC8D" w14:textId="77777777" w:rsidR="00CC1DF2" w:rsidRDefault="00BC0AC7">
            <w:pPr>
              <w:pStyle w:val="TableParagraph"/>
              <w:rPr>
                <w:sz w:val="20"/>
              </w:rPr>
            </w:pPr>
            <w:r>
              <w:rPr>
                <w:spacing w:val="-10"/>
                <w:sz w:val="20"/>
              </w:rPr>
              <w:t>0</w:t>
            </w:r>
          </w:p>
        </w:tc>
        <w:tc>
          <w:tcPr>
            <w:tcW w:w="1008" w:type="dxa"/>
          </w:tcPr>
          <w:p w14:paraId="5DE716D6" w14:textId="77777777" w:rsidR="00CC1DF2" w:rsidRDefault="00BC0AC7">
            <w:pPr>
              <w:pStyle w:val="TableParagraph"/>
              <w:rPr>
                <w:sz w:val="20"/>
              </w:rPr>
            </w:pPr>
            <w:r>
              <w:rPr>
                <w:spacing w:val="-5"/>
                <w:sz w:val="20"/>
              </w:rPr>
              <w:t>0.0</w:t>
            </w:r>
          </w:p>
        </w:tc>
        <w:tc>
          <w:tcPr>
            <w:tcW w:w="1152" w:type="dxa"/>
          </w:tcPr>
          <w:p w14:paraId="0563F2E0" w14:textId="77777777" w:rsidR="00CC1DF2" w:rsidRDefault="00BC0AC7">
            <w:pPr>
              <w:pStyle w:val="TableParagraph"/>
              <w:rPr>
                <w:sz w:val="20"/>
              </w:rPr>
            </w:pPr>
            <w:r>
              <w:rPr>
                <w:spacing w:val="-10"/>
                <w:sz w:val="20"/>
              </w:rPr>
              <w:t>0</w:t>
            </w:r>
          </w:p>
        </w:tc>
        <w:tc>
          <w:tcPr>
            <w:tcW w:w="1008" w:type="dxa"/>
          </w:tcPr>
          <w:p w14:paraId="66693AC3" w14:textId="77777777" w:rsidR="00CC1DF2" w:rsidRDefault="00BC0AC7">
            <w:pPr>
              <w:pStyle w:val="TableParagraph"/>
              <w:rPr>
                <w:sz w:val="20"/>
              </w:rPr>
            </w:pPr>
            <w:r>
              <w:rPr>
                <w:spacing w:val="-5"/>
                <w:sz w:val="20"/>
              </w:rPr>
              <w:t>0.0</w:t>
            </w:r>
          </w:p>
        </w:tc>
      </w:tr>
      <w:tr w:rsidR="00CC1DF2" w14:paraId="64330858" w14:textId="77777777">
        <w:trPr>
          <w:trHeight w:val="305"/>
        </w:trPr>
        <w:tc>
          <w:tcPr>
            <w:tcW w:w="2304" w:type="dxa"/>
            <w:tcBorders>
              <w:right w:val="dashed" w:sz="8" w:space="0" w:color="000000"/>
            </w:tcBorders>
          </w:tcPr>
          <w:p w14:paraId="1A630CA8" w14:textId="77777777" w:rsidR="00CC1DF2" w:rsidRDefault="00BC0AC7">
            <w:pPr>
              <w:pStyle w:val="TableParagraph"/>
              <w:ind w:left="37"/>
              <w:jc w:val="left"/>
              <w:rPr>
                <w:sz w:val="20"/>
              </w:rPr>
            </w:pPr>
            <w:r>
              <w:rPr>
                <w:spacing w:val="-2"/>
                <w:sz w:val="20"/>
              </w:rPr>
              <w:t>Middle</w:t>
            </w:r>
          </w:p>
        </w:tc>
        <w:tc>
          <w:tcPr>
            <w:tcW w:w="7200" w:type="dxa"/>
            <w:gridSpan w:val="6"/>
            <w:tcBorders>
              <w:left w:val="dashed" w:sz="8" w:space="0" w:color="000000"/>
            </w:tcBorders>
          </w:tcPr>
          <w:p w14:paraId="64E94619" w14:textId="77777777" w:rsidR="00CC1DF2" w:rsidRDefault="00CC1DF2">
            <w:pPr>
              <w:pStyle w:val="TableParagraph"/>
              <w:spacing w:before="0"/>
              <w:ind w:left="0"/>
              <w:jc w:val="left"/>
              <w:rPr>
                <w:sz w:val="20"/>
              </w:rPr>
            </w:pPr>
          </w:p>
        </w:tc>
      </w:tr>
      <w:tr w:rsidR="00CC1DF2" w14:paraId="4AEA4D01" w14:textId="77777777">
        <w:trPr>
          <w:trHeight w:val="305"/>
        </w:trPr>
        <w:tc>
          <w:tcPr>
            <w:tcW w:w="2304" w:type="dxa"/>
            <w:tcBorders>
              <w:right w:val="dashed" w:sz="8" w:space="0" w:color="000000"/>
            </w:tcBorders>
          </w:tcPr>
          <w:p w14:paraId="14D3FAF4" w14:textId="77777777" w:rsidR="00CC1DF2" w:rsidRDefault="00BC0AC7">
            <w:pPr>
              <w:pStyle w:val="TableParagraph"/>
              <w:ind w:left="0" w:right="18"/>
              <w:jc w:val="right"/>
              <w:rPr>
                <w:sz w:val="20"/>
              </w:rPr>
            </w:pPr>
            <w:r>
              <w:rPr>
                <w:spacing w:val="-4"/>
                <w:sz w:val="20"/>
              </w:rPr>
              <w:t>2022</w:t>
            </w:r>
          </w:p>
        </w:tc>
        <w:tc>
          <w:tcPr>
            <w:tcW w:w="1440" w:type="dxa"/>
            <w:tcBorders>
              <w:left w:val="dashed" w:sz="8" w:space="0" w:color="000000"/>
            </w:tcBorders>
          </w:tcPr>
          <w:p w14:paraId="234F1418" w14:textId="77777777" w:rsidR="00CC1DF2" w:rsidRDefault="00BC0AC7">
            <w:pPr>
              <w:pStyle w:val="TableParagraph"/>
              <w:ind w:left="19" w:right="2"/>
              <w:rPr>
                <w:sz w:val="20"/>
              </w:rPr>
            </w:pPr>
            <w:r>
              <w:rPr>
                <w:spacing w:val="-4"/>
                <w:sz w:val="20"/>
              </w:rPr>
              <w:t>23.8</w:t>
            </w:r>
          </w:p>
        </w:tc>
        <w:tc>
          <w:tcPr>
            <w:tcW w:w="1440" w:type="dxa"/>
          </w:tcPr>
          <w:p w14:paraId="2BC2B210" w14:textId="77777777" w:rsidR="00CC1DF2" w:rsidRDefault="00BC0AC7">
            <w:pPr>
              <w:pStyle w:val="TableParagraph"/>
              <w:ind w:left="19" w:right="2"/>
              <w:rPr>
                <w:sz w:val="20"/>
              </w:rPr>
            </w:pPr>
            <w:r>
              <w:rPr>
                <w:spacing w:val="-4"/>
                <w:sz w:val="20"/>
              </w:rPr>
              <w:t>19.9</w:t>
            </w:r>
          </w:p>
        </w:tc>
        <w:tc>
          <w:tcPr>
            <w:tcW w:w="1152" w:type="dxa"/>
          </w:tcPr>
          <w:p w14:paraId="6735E561" w14:textId="77777777" w:rsidR="00CC1DF2" w:rsidRDefault="00BC0AC7">
            <w:pPr>
              <w:pStyle w:val="TableParagraph"/>
              <w:rPr>
                <w:sz w:val="20"/>
              </w:rPr>
            </w:pPr>
            <w:r>
              <w:rPr>
                <w:spacing w:val="-10"/>
                <w:sz w:val="20"/>
              </w:rPr>
              <w:t>3</w:t>
            </w:r>
          </w:p>
        </w:tc>
        <w:tc>
          <w:tcPr>
            <w:tcW w:w="1008" w:type="dxa"/>
          </w:tcPr>
          <w:p w14:paraId="19ADA4B7" w14:textId="77777777" w:rsidR="00CC1DF2" w:rsidRDefault="00BC0AC7">
            <w:pPr>
              <w:pStyle w:val="TableParagraph"/>
              <w:rPr>
                <w:sz w:val="20"/>
              </w:rPr>
            </w:pPr>
            <w:r>
              <w:rPr>
                <w:spacing w:val="-4"/>
                <w:sz w:val="20"/>
              </w:rPr>
              <w:t>42.9</w:t>
            </w:r>
          </w:p>
        </w:tc>
        <w:tc>
          <w:tcPr>
            <w:tcW w:w="1152" w:type="dxa"/>
          </w:tcPr>
          <w:p w14:paraId="3594B83A" w14:textId="77777777" w:rsidR="00CC1DF2" w:rsidRDefault="00BC0AC7">
            <w:pPr>
              <w:pStyle w:val="TableParagraph"/>
              <w:rPr>
                <w:sz w:val="20"/>
              </w:rPr>
            </w:pPr>
            <w:r>
              <w:rPr>
                <w:spacing w:val="-5"/>
                <w:sz w:val="20"/>
              </w:rPr>
              <w:t>475</w:t>
            </w:r>
          </w:p>
        </w:tc>
        <w:tc>
          <w:tcPr>
            <w:tcW w:w="1008" w:type="dxa"/>
          </w:tcPr>
          <w:p w14:paraId="256C684E" w14:textId="77777777" w:rsidR="00CC1DF2" w:rsidRDefault="00BC0AC7">
            <w:pPr>
              <w:pStyle w:val="TableParagraph"/>
              <w:rPr>
                <w:sz w:val="20"/>
              </w:rPr>
            </w:pPr>
            <w:r>
              <w:rPr>
                <w:spacing w:val="-4"/>
                <w:sz w:val="20"/>
              </w:rPr>
              <w:t>43.3</w:t>
            </w:r>
          </w:p>
        </w:tc>
      </w:tr>
      <w:tr w:rsidR="00CC1DF2" w14:paraId="34597AAD" w14:textId="77777777">
        <w:trPr>
          <w:trHeight w:val="305"/>
        </w:trPr>
        <w:tc>
          <w:tcPr>
            <w:tcW w:w="2304" w:type="dxa"/>
            <w:tcBorders>
              <w:right w:val="dashed" w:sz="8" w:space="0" w:color="000000"/>
            </w:tcBorders>
          </w:tcPr>
          <w:p w14:paraId="199902F2" w14:textId="77777777" w:rsidR="00CC1DF2" w:rsidRDefault="00BC0AC7">
            <w:pPr>
              <w:pStyle w:val="TableParagraph"/>
              <w:ind w:left="0" w:right="18"/>
              <w:jc w:val="right"/>
              <w:rPr>
                <w:sz w:val="20"/>
              </w:rPr>
            </w:pPr>
            <w:r>
              <w:rPr>
                <w:spacing w:val="-4"/>
                <w:sz w:val="20"/>
              </w:rPr>
              <w:t>2023</w:t>
            </w:r>
          </w:p>
        </w:tc>
        <w:tc>
          <w:tcPr>
            <w:tcW w:w="1440" w:type="dxa"/>
            <w:tcBorders>
              <w:left w:val="dashed" w:sz="8" w:space="0" w:color="000000"/>
            </w:tcBorders>
          </w:tcPr>
          <w:p w14:paraId="1E12C0C1" w14:textId="77777777" w:rsidR="00CC1DF2" w:rsidRDefault="00BC0AC7">
            <w:pPr>
              <w:pStyle w:val="TableParagraph"/>
              <w:ind w:left="19" w:right="2"/>
              <w:rPr>
                <w:sz w:val="20"/>
              </w:rPr>
            </w:pPr>
            <w:r>
              <w:rPr>
                <w:spacing w:val="-4"/>
                <w:sz w:val="20"/>
              </w:rPr>
              <w:t>23.8</w:t>
            </w:r>
          </w:p>
        </w:tc>
        <w:tc>
          <w:tcPr>
            <w:tcW w:w="1440" w:type="dxa"/>
          </w:tcPr>
          <w:p w14:paraId="5079607D" w14:textId="77777777" w:rsidR="00CC1DF2" w:rsidRDefault="00BC0AC7">
            <w:pPr>
              <w:pStyle w:val="TableParagraph"/>
              <w:ind w:left="19" w:right="2"/>
              <w:rPr>
                <w:sz w:val="20"/>
              </w:rPr>
            </w:pPr>
            <w:r>
              <w:rPr>
                <w:sz w:val="20"/>
              </w:rPr>
              <w:t>-</w:t>
            </w:r>
            <w:r>
              <w:rPr>
                <w:spacing w:val="-10"/>
                <w:sz w:val="20"/>
              </w:rPr>
              <w:t>-</w:t>
            </w:r>
          </w:p>
        </w:tc>
        <w:tc>
          <w:tcPr>
            <w:tcW w:w="1152" w:type="dxa"/>
          </w:tcPr>
          <w:p w14:paraId="5B7773F9" w14:textId="77777777" w:rsidR="00CC1DF2" w:rsidRDefault="00BC0AC7">
            <w:pPr>
              <w:pStyle w:val="TableParagraph"/>
              <w:rPr>
                <w:sz w:val="20"/>
              </w:rPr>
            </w:pPr>
            <w:r>
              <w:rPr>
                <w:spacing w:val="-10"/>
                <w:sz w:val="20"/>
              </w:rPr>
              <w:t>0</w:t>
            </w:r>
          </w:p>
        </w:tc>
        <w:tc>
          <w:tcPr>
            <w:tcW w:w="1008" w:type="dxa"/>
          </w:tcPr>
          <w:p w14:paraId="10A90C20" w14:textId="77777777" w:rsidR="00CC1DF2" w:rsidRDefault="00BC0AC7">
            <w:pPr>
              <w:pStyle w:val="TableParagraph"/>
              <w:rPr>
                <w:sz w:val="20"/>
              </w:rPr>
            </w:pPr>
            <w:r>
              <w:rPr>
                <w:spacing w:val="-5"/>
                <w:sz w:val="20"/>
              </w:rPr>
              <w:t>0.0</w:t>
            </w:r>
          </w:p>
        </w:tc>
        <w:tc>
          <w:tcPr>
            <w:tcW w:w="1152" w:type="dxa"/>
          </w:tcPr>
          <w:p w14:paraId="4042D3FC" w14:textId="77777777" w:rsidR="00CC1DF2" w:rsidRDefault="00BC0AC7">
            <w:pPr>
              <w:pStyle w:val="TableParagraph"/>
              <w:rPr>
                <w:sz w:val="20"/>
              </w:rPr>
            </w:pPr>
            <w:r>
              <w:rPr>
                <w:spacing w:val="-10"/>
                <w:sz w:val="20"/>
              </w:rPr>
              <w:t>0</w:t>
            </w:r>
          </w:p>
        </w:tc>
        <w:tc>
          <w:tcPr>
            <w:tcW w:w="1008" w:type="dxa"/>
          </w:tcPr>
          <w:p w14:paraId="5ECB3267" w14:textId="77777777" w:rsidR="00CC1DF2" w:rsidRDefault="00BC0AC7">
            <w:pPr>
              <w:pStyle w:val="TableParagraph"/>
              <w:rPr>
                <w:sz w:val="20"/>
              </w:rPr>
            </w:pPr>
            <w:r>
              <w:rPr>
                <w:spacing w:val="-5"/>
                <w:sz w:val="20"/>
              </w:rPr>
              <w:t>0.0</w:t>
            </w:r>
          </w:p>
        </w:tc>
      </w:tr>
      <w:tr w:rsidR="00CC1DF2" w14:paraId="1BE10FF7" w14:textId="77777777">
        <w:trPr>
          <w:trHeight w:val="305"/>
        </w:trPr>
        <w:tc>
          <w:tcPr>
            <w:tcW w:w="2304" w:type="dxa"/>
            <w:tcBorders>
              <w:right w:val="dashed" w:sz="8" w:space="0" w:color="000000"/>
            </w:tcBorders>
          </w:tcPr>
          <w:p w14:paraId="67C40FD8" w14:textId="77777777" w:rsidR="00CC1DF2" w:rsidRDefault="00BC0AC7">
            <w:pPr>
              <w:pStyle w:val="TableParagraph"/>
              <w:ind w:left="37"/>
              <w:jc w:val="left"/>
              <w:rPr>
                <w:sz w:val="20"/>
              </w:rPr>
            </w:pPr>
            <w:r>
              <w:rPr>
                <w:spacing w:val="-2"/>
                <w:sz w:val="20"/>
              </w:rPr>
              <w:t>Upper</w:t>
            </w:r>
          </w:p>
        </w:tc>
        <w:tc>
          <w:tcPr>
            <w:tcW w:w="7200" w:type="dxa"/>
            <w:gridSpan w:val="6"/>
            <w:tcBorders>
              <w:left w:val="dashed" w:sz="8" w:space="0" w:color="000000"/>
            </w:tcBorders>
          </w:tcPr>
          <w:p w14:paraId="67A0B8DE" w14:textId="77777777" w:rsidR="00CC1DF2" w:rsidRDefault="00CC1DF2">
            <w:pPr>
              <w:pStyle w:val="TableParagraph"/>
              <w:spacing w:before="0"/>
              <w:ind w:left="0"/>
              <w:jc w:val="left"/>
              <w:rPr>
                <w:sz w:val="20"/>
              </w:rPr>
            </w:pPr>
          </w:p>
        </w:tc>
      </w:tr>
      <w:tr w:rsidR="00CC1DF2" w14:paraId="52E24814" w14:textId="77777777">
        <w:trPr>
          <w:trHeight w:val="305"/>
        </w:trPr>
        <w:tc>
          <w:tcPr>
            <w:tcW w:w="2304" w:type="dxa"/>
            <w:tcBorders>
              <w:right w:val="dashed" w:sz="8" w:space="0" w:color="000000"/>
            </w:tcBorders>
          </w:tcPr>
          <w:p w14:paraId="242E3F1D" w14:textId="77777777" w:rsidR="00CC1DF2" w:rsidRDefault="00BC0AC7">
            <w:pPr>
              <w:pStyle w:val="TableParagraph"/>
              <w:ind w:left="0" w:right="18"/>
              <w:jc w:val="right"/>
              <w:rPr>
                <w:sz w:val="20"/>
              </w:rPr>
            </w:pPr>
            <w:r>
              <w:rPr>
                <w:spacing w:val="-4"/>
                <w:sz w:val="20"/>
              </w:rPr>
              <w:t>2022</w:t>
            </w:r>
          </w:p>
        </w:tc>
        <w:tc>
          <w:tcPr>
            <w:tcW w:w="1440" w:type="dxa"/>
            <w:tcBorders>
              <w:left w:val="dashed" w:sz="8" w:space="0" w:color="000000"/>
            </w:tcBorders>
          </w:tcPr>
          <w:p w14:paraId="1D3800D9" w14:textId="77777777" w:rsidR="00CC1DF2" w:rsidRDefault="00BC0AC7">
            <w:pPr>
              <w:pStyle w:val="TableParagraph"/>
              <w:ind w:left="19" w:right="2"/>
              <w:rPr>
                <w:sz w:val="20"/>
              </w:rPr>
            </w:pPr>
            <w:r>
              <w:rPr>
                <w:spacing w:val="-4"/>
                <w:sz w:val="20"/>
              </w:rPr>
              <w:t>33.5</w:t>
            </w:r>
          </w:p>
        </w:tc>
        <w:tc>
          <w:tcPr>
            <w:tcW w:w="1440" w:type="dxa"/>
          </w:tcPr>
          <w:p w14:paraId="088538FC" w14:textId="77777777" w:rsidR="00CC1DF2" w:rsidRDefault="00BC0AC7">
            <w:pPr>
              <w:pStyle w:val="TableParagraph"/>
              <w:ind w:left="19" w:right="2"/>
              <w:rPr>
                <w:sz w:val="20"/>
              </w:rPr>
            </w:pPr>
            <w:r>
              <w:rPr>
                <w:spacing w:val="-4"/>
                <w:sz w:val="20"/>
              </w:rPr>
              <w:t>25.4</w:t>
            </w:r>
          </w:p>
        </w:tc>
        <w:tc>
          <w:tcPr>
            <w:tcW w:w="1152" w:type="dxa"/>
          </w:tcPr>
          <w:p w14:paraId="79E7DF34" w14:textId="77777777" w:rsidR="00CC1DF2" w:rsidRDefault="00BC0AC7">
            <w:pPr>
              <w:pStyle w:val="TableParagraph"/>
              <w:rPr>
                <w:sz w:val="20"/>
              </w:rPr>
            </w:pPr>
            <w:r>
              <w:rPr>
                <w:spacing w:val="-10"/>
                <w:sz w:val="20"/>
              </w:rPr>
              <w:t>2</w:t>
            </w:r>
          </w:p>
        </w:tc>
        <w:tc>
          <w:tcPr>
            <w:tcW w:w="1008" w:type="dxa"/>
          </w:tcPr>
          <w:p w14:paraId="4F6ACEEB" w14:textId="77777777" w:rsidR="00CC1DF2" w:rsidRDefault="00BC0AC7">
            <w:pPr>
              <w:pStyle w:val="TableParagraph"/>
              <w:rPr>
                <w:sz w:val="20"/>
              </w:rPr>
            </w:pPr>
            <w:r>
              <w:rPr>
                <w:spacing w:val="-4"/>
                <w:sz w:val="20"/>
              </w:rPr>
              <w:t>28.6</w:t>
            </w:r>
          </w:p>
        </w:tc>
        <w:tc>
          <w:tcPr>
            <w:tcW w:w="1152" w:type="dxa"/>
          </w:tcPr>
          <w:p w14:paraId="4F90DF1E" w14:textId="77777777" w:rsidR="00CC1DF2" w:rsidRDefault="00BC0AC7">
            <w:pPr>
              <w:pStyle w:val="TableParagraph"/>
              <w:rPr>
                <w:sz w:val="20"/>
              </w:rPr>
            </w:pPr>
            <w:r>
              <w:rPr>
                <w:spacing w:val="-5"/>
                <w:sz w:val="20"/>
              </w:rPr>
              <w:t>498</w:t>
            </w:r>
          </w:p>
        </w:tc>
        <w:tc>
          <w:tcPr>
            <w:tcW w:w="1008" w:type="dxa"/>
          </w:tcPr>
          <w:p w14:paraId="03CC6243" w14:textId="77777777" w:rsidR="00CC1DF2" w:rsidRDefault="00BC0AC7">
            <w:pPr>
              <w:pStyle w:val="TableParagraph"/>
              <w:rPr>
                <w:sz w:val="20"/>
              </w:rPr>
            </w:pPr>
            <w:r>
              <w:rPr>
                <w:spacing w:val="-4"/>
                <w:sz w:val="20"/>
              </w:rPr>
              <w:t>45.3</w:t>
            </w:r>
          </w:p>
        </w:tc>
      </w:tr>
      <w:tr w:rsidR="00CC1DF2" w14:paraId="62F0D552" w14:textId="77777777">
        <w:trPr>
          <w:trHeight w:val="305"/>
        </w:trPr>
        <w:tc>
          <w:tcPr>
            <w:tcW w:w="2304" w:type="dxa"/>
            <w:tcBorders>
              <w:right w:val="dashed" w:sz="8" w:space="0" w:color="000000"/>
            </w:tcBorders>
          </w:tcPr>
          <w:p w14:paraId="4DF419C1" w14:textId="77777777" w:rsidR="00CC1DF2" w:rsidRDefault="00BC0AC7">
            <w:pPr>
              <w:pStyle w:val="TableParagraph"/>
              <w:ind w:left="0" w:right="18"/>
              <w:jc w:val="right"/>
              <w:rPr>
                <w:sz w:val="20"/>
              </w:rPr>
            </w:pPr>
            <w:r>
              <w:rPr>
                <w:spacing w:val="-4"/>
                <w:sz w:val="20"/>
              </w:rPr>
              <w:t>2023</w:t>
            </w:r>
          </w:p>
        </w:tc>
        <w:tc>
          <w:tcPr>
            <w:tcW w:w="1440" w:type="dxa"/>
            <w:tcBorders>
              <w:left w:val="dashed" w:sz="8" w:space="0" w:color="000000"/>
            </w:tcBorders>
          </w:tcPr>
          <w:p w14:paraId="288CEFEF" w14:textId="77777777" w:rsidR="00CC1DF2" w:rsidRDefault="00BC0AC7">
            <w:pPr>
              <w:pStyle w:val="TableParagraph"/>
              <w:ind w:left="19" w:right="2"/>
              <w:rPr>
                <w:sz w:val="20"/>
              </w:rPr>
            </w:pPr>
            <w:r>
              <w:rPr>
                <w:spacing w:val="-4"/>
                <w:sz w:val="20"/>
              </w:rPr>
              <w:t>33.5</w:t>
            </w:r>
          </w:p>
        </w:tc>
        <w:tc>
          <w:tcPr>
            <w:tcW w:w="1440" w:type="dxa"/>
          </w:tcPr>
          <w:p w14:paraId="41DD701A" w14:textId="77777777" w:rsidR="00CC1DF2" w:rsidRDefault="00BC0AC7">
            <w:pPr>
              <w:pStyle w:val="TableParagraph"/>
              <w:ind w:left="19" w:right="2"/>
              <w:rPr>
                <w:sz w:val="20"/>
              </w:rPr>
            </w:pPr>
            <w:r>
              <w:rPr>
                <w:sz w:val="20"/>
              </w:rPr>
              <w:t>-</w:t>
            </w:r>
            <w:r>
              <w:rPr>
                <w:spacing w:val="-10"/>
                <w:sz w:val="20"/>
              </w:rPr>
              <w:t>-</w:t>
            </w:r>
          </w:p>
        </w:tc>
        <w:tc>
          <w:tcPr>
            <w:tcW w:w="1152" w:type="dxa"/>
          </w:tcPr>
          <w:p w14:paraId="67226BD6" w14:textId="77777777" w:rsidR="00CC1DF2" w:rsidRDefault="00BC0AC7">
            <w:pPr>
              <w:pStyle w:val="TableParagraph"/>
              <w:rPr>
                <w:sz w:val="20"/>
              </w:rPr>
            </w:pPr>
            <w:r>
              <w:rPr>
                <w:spacing w:val="-10"/>
                <w:sz w:val="20"/>
              </w:rPr>
              <w:t>3</w:t>
            </w:r>
          </w:p>
        </w:tc>
        <w:tc>
          <w:tcPr>
            <w:tcW w:w="1008" w:type="dxa"/>
          </w:tcPr>
          <w:p w14:paraId="2E8FDB24" w14:textId="77777777" w:rsidR="00CC1DF2" w:rsidRDefault="00BC0AC7">
            <w:pPr>
              <w:pStyle w:val="TableParagraph"/>
              <w:rPr>
                <w:sz w:val="20"/>
              </w:rPr>
            </w:pPr>
            <w:r>
              <w:rPr>
                <w:spacing w:val="-4"/>
                <w:sz w:val="20"/>
              </w:rPr>
              <w:t>60.0</w:t>
            </w:r>
          </w:p>
        </w:tc>
        <w:tc>
          <w:tcPr>
            <w:tcW w:w="1152" w:type="dxa"/>
          </w:tcPr>
          <w:p w14:paraId="5FD6CB38" w14:textId="77777777" w:rsidR="00CC1DF2" w:rsidRDefault="00BC0AC7">
            <w:pPr>
              <w:pStyle w:val="TableParagraph"/>
              <w:rPr>
                <w:sz w:val="20"/>
              </w:rPr>
            </w:pPr>
            <w:r>
              <w:rPr>
                <w:spacing w:val="-5"/>
                <w:sz w:val="20"/>
              </w:rPr>
              <w:t>414</w:t>
            </w:r>
          </w:p>
        </w:tc>
        <w:tc>
          <w:tcPr>
            <w:tcW w:w="1008" w:type="dxa"/>
          </w:tcPr>
          <w:p w14:paraId="4E3F06B3" w14:textId="77777777" w:rsidR="00CC1DF2" w:rsidRDefault="00BC0AC7">
            <w:pPr>
              <w:pStyle w:val="TableParagraph"/>
              <w:rPr>
                <w:sz w:val="20"/>
              </w:rPr>
            </w:pPr>
            <w:r>
              <w:rPr>
                <w:spacing w:val="-4"/>
                <w:sz w:val="20"/>
              </w:rPr>
              <w:t>87.9</w:t>
            </w:r>
          </w:p>
        </w:tc>
      </w:tr>
      <w:tr w:rsidR="00CC1DF2" w14:paraId="48C9C2EE" w14:textId="77777777">
        <w:trPr>
          <w:trHeight w:val="305"/>
        </w:trPr>
        <w:tc>
          <w:tcPr>
            <w:tcW w:w="2304" w:type="dxa"/>
            <w:tcBorders>
              <w:right w:val="dashed" w:sz="8" w:space="0" w:color="000000"/>
            </w:tcBorders>
          </w:tcPr>
          <w:p w14:paraId="4C3491E4" w14:textId="77777777" w:rsidR="00CC1DF2" w:rsidRDefault="00BC0AC7">
            <w:pPr>
              <w:pStyle w:val="TableParagraph"/>
              <w:ind w:left="37"/>
              <w:jc w:val="left"/>
              <w:rPr>
                <w:sz w:val="20"/>
              </w:rPr>
            </w:pPr>
            <w:r>
              <w:rPr>
                <w:sz w:val="20"/>
              </w:rPr>
              <w:t xml:space="preserve">Not </w:t>
            </w:r>
            <w:r>
              <w:rPr>
                <w:spacing w:val="-2"/>
                <w:sz w:val="20"/>
              </w:rPr>
              <w:t>Available</w:t>
            </w:r>
          </w:p>
        </w:tc>
        <w:tc>
          <w:tcPr>
            <w:tcW w:w="7200" w:type="dxa"/>
            <w:gridSpan w:val="6"/>
            <w:tcBorders>
              <w:left w:val="dashed" w:sz="8" w:space="0" w:color="000000"/>
            </w:tcBorders>
          </w:tcPr>
          <w:p w14:paraId="17CDAF46" w14:textId="77777777" w:rsidR="00CC1DF2" w:rsidRDefault="00CC1DF2">
            <w:pPr>
              <w:pStyle w:val="TableParagraph"/>
              <w:spacing w:before="0"/>
              <w:ind w:left="0"/>
              <w:jc w:val="left"/>
              <w:rPr>
                <w:sz w:val="20"/>
              </w:rPr>
            </w:pPr>
          </w:p>
        </w:tc>
      </w:tr>
      <w:tr w:rsidR="00CC1DF2" w14:paraId="692B0DF5" w14:textId="77777777">
        <w:trPr>
          <w:trHeight w:val="305"/>
        </w:trPr>
        <w:tc>
          <w:tcPr>
            <w:tcW w:w="2304" w:type="dxa"/>
            <w:tcBorders>
              <w:right w:val="dashed" w:sz="8" w:space="0" w:color="000000"/>
            </w:tcBorders>
          </w:tcPr>
          <w:p w14:paraId="7F480EA1" w14:textId="77777777" w:rsidR="00CC1DF2" w:rsidRDefault="00BC0AC7">
            <w:pPr>
              <w:pStyle w:val="TableParagraph"/>
              <w:ind w:left="0" w:right="18"/>
              <w:jc w:val="right"/>
              <w:rPr>
                <w:sz w:val="20"/>
              </w:rPr>
            </w:pPr>
            <w:r>
              <w:rPr>
                <w:spacing w:val="-4"/>
                <w:sz w:val="20"/>
              </w:rPr>
              <w:t>2022</w:t>
            </w:r>
          </w:p>
        </w:tc>
        <w:tc>
          <w:tcPr>
            <w:tcW w:w="1440" w:type="dxa"/>
            <w:tcBorders>
              <w:left w:val="dashed" w:sz="8" w:space="0" w:color="000000"/>
            </w:tcBorders>
          </w:tcPr>
          <w:p w14:paraId="0A664574" w14:textId="77777777" w:rsidR="00CC1DF2" w:rsidRDefault="00BC0AC7">
            <w:pPr>
              <w:pStyle w:val="TableParagraph"/>
              <w:ind w:left="19" w:right="2"/>
              <w:rPr>
                <w:sz w:val="20"/>
              </w:rPr>
            </w:pPr>
            <w:r>
              <w:rPr>
                <w:spacing w:val="-5"/>
                <w:sz w:val="20"/>
              </w:rPr>
              <w:t>0.0</w:t>
            </w:r>
          </w:p>
        </w:tc>
        <w:tc>
          <w:tcPr>
            <w:tcW w:w="1440" w:type="dxa"/>
          </w:tcPr>
          <w:p w14:paraId="10833C80" w14:textId="77777777" w:rsidR="00CC1DF2" w:rsidRDefault="00BC0AC7">
            <w:pPr>
              <w:pStyle w:val="TableParagraph"/>
              <w:ind w:left="19" w:right="2"/>
              <w:rPr>
                <w:sz w:val="20"/>
              </w:rPr>
            </w:pPr>
            <w:r>
              <w:rPr>
                <w:spacing w:val="-4"/>
                <w:sz w:val="20"/>
              </w:rPr>
              <w:t>14.3</w:t>
            </w:r>
          </w:p>
        </w:tc>
        <w:tc>
          <w:tcPr>
            <w:tcW w:w="1152" w:type="dxa"/>
          </w:tcPr>
          <w:p w14:paraId="15B4A74F" w14:textId="77777777" w:rsidR="00CC1DF2" w:rsidRDefault="00BC0AC7">
            <w:pPr>
              <w:pStyle w:val="TableParagraph"/>
              <w:rPr>
                <w:sz w:val="20"/>
              </w:rPr>
            </w:pPr>
            <w:r>
              <w:rPr>
                <w:spacing w:val="-10"/>
                <w:sz w:val="20"/>
              </w:rPr>
              <w:t>0</w:t>
            </w:r>
          </w:p>
        </w:tc>
        <w:tc>
          <w:tcPr>
            <w:tcW w:w="1008" w:type="dxa"/>
          </w:tcPr>
          <w:p w14:paraId="4E834D00" w14:textId="77777777" w:rsidR="00CC1DF2" w:rsidRDefault="00BC0AC7">
            <w:pPr>
              <w:pStyle w:val="TableParagraph"/>
              <w:rPr>
                <w:sz w:val="20"/>
              </w:rPr>
            </w:pPr>
            <w:r>
              <w:rPr>
                <w:spacing w:val="-5"/>
                <w:sz w:val="20"/>
              </w:rPr>
              <w:t>0.0</w:t>
            </w:r>
          </w:p>
        </w:tc>
        <w:tc>
          <w:tcPr>
            <w:tcW w:w="1152" w:type="dxa"/>
          </w:tcPr>
          <w:p w14:paraId="1E2DE7E5" w14:textId="77777777" w:rsidR="00CC1DF2" w:rsidRDefault="00BC0AC7">
            <w:pPr>
              <w:pStyle w:val="TableParagraph"/>
              <w:rPr>
                <w:sz w:val="20"/>
              </w:rPr>
            </w:pPr>
            <w:r>
              <w:rPr>
                <w:spacing w:val="-10"/>
                <w:sz w:val="20"/>
              </w:rPr>
              <w:t>0</w:t>
            </w:r>
          </w:p>
        </w:tc>
        <w:tc>
          <w:tcPr>
            <w:tcW w:w="1008" w:type="dxa"/>
          </w:tcPr>
          <w:p w14:paraId="62260F6F" w14:textId="77777777" w:rsidR="00CC1DF2" w:rsidRDefault="00BC0AC7">
            <w:pPr>
              <w:pStyle w:val="TableParagraph"/>
              <w:rPr>
                <w:sz w:val="20"/>
              </w:rPr>
            </w:pPr>
            <w:r>
              <w:rPr>
                <w:spacing w:val="-5"/>
                <w:sz w:val="20"/>
              </w:rPr>
              <w:t>0.0</w:t>
            </w:r>
          </w:p>
        </w:tc>
      </w:tr>
      <w:tr w:rsidR="00CC1DF2" w14:paraId="24958CBF" w14:textId="77777777">
        <w:trPr>
          <w:trHeight w:val="305"/>
        </w:trPr>
        <w:tc>
          <w:tcPr>
            <w:tcW w:w="2304" w:type="dxa"/>
            <w:tcBorders>
              <w:right w:val="dashed" w:sz="8" w:space="0" w:color="000000"/>
            </w:tcBorders>
          </w:tcPr>
          <w:p w14:paraId="33C35AC7" w14:textId="77777777" w:rsidR="00CC1DF2" w:rsidRDefault="00BC0AC7">
            <w:pPr>
              <w:pStyle w:val="TableParagraph"/>
              <w:ind w:left="0" w:right="18"/>
              <w:jc w:val="right"/>
              <w:rPr>
                <w:sz w:val="20"/>
              </w:rPr>
            </w:pPr>
            <w:r>
              <w:rPr>
                <w:spacing w:val="-4"/>
                <w:sz w:val="20"/>
              </w:rPr>
              <w:t>2023</w:t>
            </w:r>
          </w:p>
        </w:tc>
        <w:tc>
          <w:tcPr>
            <w:tcW w:w="1440" w:type="dxa"/>
            <w:tcBorders>
              <w:left w:val="dashed" w:sz="8" w:space="0" w:color="000000"/>
            </w:tcBorders>
          </w:tcPr>
          <w:p w14:paraId="687E57E9" w14:textId="77777777" w:rsidR="00CC1DF2" w:rsidRDefault="00BC0AC7">
            <w:pPr>
              <w:pStyle w:val="TableParagraph"/>
              <w:ind w:left="19" w:right="2"/>
              <w:rPr>
                <w:sz w:val="20"/>
              </w:rPr>
            </w:pPr>
            <w:r>
              <w:rPr>
                <w:spacing w:val="-5"/>
                <w:sz w:val="20"/>
              </w:rPr>
              <w:t>0.0</w:t>
            </w:r>
          </w:p>
        </w:tc>
        <w:tc>
          <w:tcPr>
            <w:tcW w:w="1440" w:type="dxa"/>
          </w:tcPr>
          <w:p w14:paraId="51FF7AC2" w14:textId="77777777" w:rsidR="00CC1DF2" w:rsidRDefault="00BC0AC7">
            <w:pPr>
              <w:pStyle w:val="TableParagraph"/>
              <w:ind w:left="19" w:right="2"/>
              <w:rPr>
                <w:sz w:val="20"/>
              </w:rPr>
            </w:pPr>
            <w:r>
              <w:rPr>
                <w:sz w:val="20"/>
              </w:rPr>
              <w:t>-</w:t>
            </w:r>
            <w:r>
              <w:rPr>
                <w:spacing w:val="-10"/>
                <w:sz w:val="20"/>
              </w:rPr>
              <w:t>-</w:t>
            </w:r>
          </w:p>
        </w:tc>
        <w:tc>
          <w:tcPr>
            <w:tcW w:w="1152" w:type="dxa"/>
          </w:tcPr>
          <w:p w14:paraId="51153AA5" w14:textId="77777777" w:rsidR="00CC1DF2" w:rsidRDefault="00BC0AC7">
            <w:pPr>
              <w:pStyle w:val="TableParagraph"/>
              <w:rPr>
                <w:sz w:val="20"/>
              </w:rPr>
            </w:pPr>
            <w:r>
              <w:rPr>
                <w:spacing w:val="-10"/>
                <w:sz w:val="20"/>
              </w:rPr>
              <w:t>0</w:t>
            </w:r>
          </w:p>
        </w:tc>
        <w:tc>
          <w:tcPr>
            <w:tcW w:w="1008" w:type="dxa"/>
          </w:tcPr>
          <w:p w14:paraId="3677A16F" w14:textId="77777777" w:rsidR="00CC1DF2" w:rsidRDefault="00BC0AC7">
            <w:pPr>
              <w:pStyle w:val="TableParagraph"/>
              <w:rPr>
                <w:sz w:val="20"/>
              </w:rPr>
            </w:pPr>
            <w:r>
              <w:rPr>
                <w:spacing w:val="-5"/>
                <w:sz w:val="20"/>
              </w:rPr>
              <w:t>0.0</w:t>
            </w:r>
          </w:p>
        </w:tc>
        <w:tc>
          <w:tcPr>
            <w:tcW w:w="1152" w:type="dxa"/>
          </w:tcPr>
          <w:p w14:paraId="267902D5" w14:textId="77777777" w:rsidR="00CC1DF2" w:rsidRDefault="00BC0AC7">
            <w:pPr>
              <w:pStyle w:val="TableParagraph"/>
              <w:rPr>
                <w:sz w:val="20"/>
              </w:rPr>
            </w:pPr>
            <w:r>
              <w:rPr>
                <w:spacing w:val="-10"/>
                <w:sz w:val="20"/>
              </w:rPr>
              <w:t>0</w:t>
            </w:r>
          </w:p>
        </w:tc>
        <w:tc>
          <w:tcPr>
            <w:tcW w:w="1008" w:type="dxa"/>
          </w:tcPr>
          <w:p w14:paraId="0B6E6140" w14:textId="77777777" w:rsidR="00CC1DF2" w:rsidRDefault="00BC0AC7">
            <w:pPr>
              <w:pStyle w:val="TableParagraph"/>
              <w:rPr>
                <w:sz w:val="20"/>
              </w:rPr>
            </w:pPr>
            <w:r>
              <w:rPr>
                <w:spacing w:val="-5"/>
                <w:sz w:val="20"/>
              </w:rPr>
              <w:t>0.0</w:t>
            </w:r>
          </w:p>
        </w:tc>
      </w:tr>
      <w:tr w:rsidR="00CC1DF2" w14:paraId="52692FD1" w14:textId="77777777">
        <w:trPr>
          <w:trHeight w:val="305"/>
        </w:trPr>
        <w:tc>
          <w:tcPr>
            <w:tcW w:w="2304" w:type="dxa"/>
            <w:tcBorders>
              <w:right w:val="dashed" w:sz="8" w:space="0" w:color="000000"/>
            </w:tcBorders>
          </w:tcPr>
          <w:p w14:paraId="18455394" w14:textId="77777777" w:rsidR="00CC1DF2" w:rsidRDefault="00BC0AC7">
            <w:pPr>
              <w:pStyle w:val="TableParagraph"/>
              <w:ind w:left="37"/>
              <w:jc w:val="left"/>
              <w:rPr>
                <w:b/>
                <w:sz w:val="20"/>
              </w:rPr>
            </w:pPr>
            <w:r>
              <w:rPr>
                <w:b/>
                <w:spacing w:val="-2"/>
                <w:sz w:val="20"/>
              </w:rPr>
              <w:t>Totals</w:t>
            </w:r>
          </w:p>
        </w:tc>
        <w:tc>
          <w:tcPr>
            <w:tcW w:w="7200" w:type="dxa"/>
            <w:gridSpan w:val="6"/>
            <w:tcBorders>
              <w:left w:val="dashed" w:sz="8" w:space="0" w:color="000000"/>
            </w:tcBorders>
          </w:tcPr>
          <w:p w14:paraId="36A42697" w14:textId="77777777" w:rsidR="00CC1DF2" w:rsidRDefault="00CC1DF2">
            <w:pPr>
              <w:pStyle w:val="TableParagraph"/>
              <w:spacing w:before="0"/>
              <w:ind w:left="0"/>
              <w:jc w:val="left"/>
              <w:rPr>
                <w:sz w:val="20"/>
              </w:rPr>
            </w:pPr>
          </w:p>
        </w:tc>
      </w:tr>
      <w:tr w:rsidR="00CC1DF2" w14:paraId="52FFA77D" w14:textId="77777777">
        <w:trPr>
          <w:trHeight w:val="305"/>
        </w:trPr>
        <w:tc>
          <w:tcPr>
            <w:tcW w:w="2304" w:type="dxa"/>
            <w:tcBorders>
              <w:right w:val="dashed" w:sz="8" w:space="0" w:color="000000"/>
            </w:tcBorders>
          </w:tcPr>
          <w:p w14:paraId="285C5146" w14:textId="77777777" w:rsidR="00CC1DF2" w:rsidRDefault="00BC0AC7">
            <w:pPr>
              <w:pStyle w:val="TableParagraph"/>
              <w:ind w:left="0" w:right="18"/>
              <w:jc w:val="right"/>
              <w:rPr>
                <w:b/>
                <w:sz w:val="20"/>
              </w:rPr>
            </w:pPr>
            <w:r>
              <w:rPr>
                <w:b/>
                <w:spacing w:val="-4"/>
                <w:sz w:val="20"/>
              </w:rPr>
              <w:t>2022</w:t>
            </w:r>
          </w:p>
        </w:tc>
        <w:tc>
          <w:tcPr>
            <w:tcW w:w="1440" w:type="dxa"/>
            <w:tcBorders>
              <w:left w:val="dashed" w:sz="8" w:space="0" w:color="000000"/>
            </w:tcBorders>
          </w:tcPr>
          <w:p w14:paraId="78A6B6EE" w14:textId="77777777" w:rsidR="00CC1DF2" w:rsidRDefault="00BC0AC7">
            <w:pPr>
              <w:pStyle w:val="TableParagraph"/>
              <w:ind w:left="19" w:right="2"/>
              <w:rPr>
                <w:b/>
                <w:sz w:val="20"/>
              </w:rPr>
            </w:pPr>
            <w:r>
              <w:rPr>
                <w:b/>
                <w:spacing w:val="-2"/>
                <w:sz w:val="20"/>
              </w:rPr>
              <w:t>100.0</w:t>
            </w:r>
          </w:p>
        </w:tc>
        <w:tc>
          <w:tcPr>
            <w:tcW w:w="1440" w:type="dxa"/>
          </w:tcPr>
          <w:p w14:paraId="2EC4B3C2" w14:textId="77777777" w:rsidR="00CC1DF2" w:rsidRDefault="00BC0AC7">
            <w:pPr>
              <w:pStyle w:val="TableParagraph"/>
              <w:ind w:left="19" w:right="2"/>
              <w:rPr>
                <w:b/>
                <w:sz w:val="20"/>
              </w:rPr>
            </w:pPr>
            <w:r>
              <w:rPr>
                <w:b/>
                <w:spacing w:val="-2"/>
                <w:sz w:val="20"/>
              </w:rPr>
              <w:t>100.0</w:t>
            </w:r>
          </w:p>
        </w:tc>
        <w:tc>
          <w:tcPr>
            <w:tcW w:w="1152" w:type="dxa"/>
          </w:tcPr>
          <w:p w14:paraId="4B30F783" w14:textId="77777777" w:rsidR="00CC1DF2" w:rsidRDefault="00BC0AC7">
            <w:pPr>
              <w:pStyle w:val="TableParagraph"/>
              <w:rPr>
                <w:b/>
                <w:sz w:val="20"/>
              </w:rPr>
            </w:pPr>
            <w:r>
              <w:rPr>
                <w:b/>
                <w:spacing w:val="-10"/>
                <w:sz w:val="20"/>
              </w:rPr>
              <w:t>7</w:t>
            </w:r>
          </w:p>
        </w:tc>
        <w:tc>
          <w:tcPr>
            <w:tcW w:w="1008" w:type="dxa"/>
          </w:tcPr>
          <w:p w14:paraId="309434DB" w14:textId="77777777" w:rsidR="00CC1DF2" w:rsidRDefault="00BC0AC7">
            <w:pPr>
              <w:pStyle w:val="TableParagraph"/>
              <w:rPr>
                <w:b/>
                <w:sz w:val="20"/>
              </w:rPr>
            </w:pPr>
            <w:r>
              <w:rPr>
                <w:b/>
                <w:spacing w:val="-2"/>
                <w:sz w:val="20"/>
              </w:rPr>
              <w:t>100.0</w:t>
            </w:r>
          </w:p>
        </w:tc>
        <w:tc>
          <w:tcPr>
            <w:tcW w:w="1152" w:type="dxa"/>
          </w:tcPr>
          <w:p w14:paraId="40BC8E59" w14:textId="77777777" w:rsidR="00CC1DF2" w:rsidRDefault="00BC0AC7">
            <w:pPr>
              <w:pStyle w:val="TableParagraph"/>
              <w:rPr>
                <w:b/>
                <w:sz w:val="20"/>
              </w:rPr>
            </w:pPr>
            <w:r>
              <w:rPr>
                <w:b/>
                <w:spacing w:val="-2"/>
                <w:sz w:val="20"/>
              </w:rPr>
              <w:t>1,098</w:t>
            </w:r>
          </w:p>
        </w:tc>
        <w:tc>
          <w:tcPr>
            <w:tcW w:w="1008" w:type="dxa"/>
          </w:tcPr>
          <w:p w14:paraId="1CADCF8A" w14:textId="77777777" w:rsidR="00CC1DF2" w:rsidRDefault="00BC0AC7">
            <w:pPr>
              <w:pStyle w:val="TableParagraph"/>
              <w:rPr>
                <w:b/>
                <w:sz w:val="20"/>
              </w:rPr>
            </w:pPr>
            <w:r>
              <w:rPr>
                <w:b/>
                <w:spacing w:val="-2"/>
                <w:sz w:val="20"/>
              </w:rPr>
              <w:t>100.0</w:t>
            </w:r>
          </w:p>
        </w:tc>
      </w:tr>
      <w:tr w:rsidR="00CC1DF2" w14:paraId="4FD90F96" w14:textId="77777777">
        <w:trPr>
          <w:trHeight w:val="305"/>
        </w:trPr>
        <w:tc>
          <w:tcPr>
            <w:tcW w:w="2304" w:type="dxa"/>
            <w:tcBorders>
              <w:right w:val="dashed" w:sz="8" w:space="0" w:color="000000"/>
            </w:tcBorders>
          </w:tcPr>
          <w:p w14:paraId="34C955C1" w14:textId="77777777" w:rsidR="00CC1DF2" w:rsidRDefault="00BC0AC7">
            <w:pPr>
              <w:pStyle w:val="TableParagraph"/>
              <w:ind w:left="0" w:right="18"/>
              <w:jc w:val="right"/>
              <w:rPr>
                <w:b/>
                <w:sz w:val="20"/>
              </w:rPr>
            </w:pPr>
            <w:r>
              <w:rPr>
                <w:b/>
                <w:spacing w:val="-4"/>
                <w:sz w:val="20"/>
              </w:rPr>
              <w:t>2023</w:t>
            </w:r>
          </w:p>
        </w:tc>
        <w:tc>
          <w:tcPr>
            <w:tcW w:w="1440" w:type="dxa"/>
            <w:tcBorders>
              <w:left w:val="dashed" w:sz="8" w:space="0" w:color="000000"/>
            </w:tcBorders>
          </w:tcPr>
          <w:p w14:paraId="2AEBA3CF" w14:textId="77777777" w:rsidR="00CC1DF2" w:rsidRDefault="00BC0AC7">
            <w:pPr>
              <w:pStyle w:val="TableParagraph"/>
              <w:ind w:left="19" w:right="2"/>
              <w:rPr>
                <w:b/>
                <w:sz w:val="20"/>
              </w:rPr>
            </w:pPr>
            <w:r>
              <w:rPr>
                <w:b/>
                <w:spacing w:val="-2"/>
                <w:sz w:val="20"/>
              </w:rPr>
              <w:t>100.0</w:t>
            </w:r>
          </w:p>
        </w:tc>
        <w:tc>
          <w:tcPr>
            <w:tcW w:w="1440" w:type="dxa"/>
          </w:tcPr>
          <w:p w14:paraId="2CF7F5BF" w14:textId="77777777" w:rsidR="00CC1DF2" w:rsidRDefault="00BC0AC7">
            <w:pPr>
              <w:pStyle w:val="TableParagraph"/>
              <w:ind w:left="19" w:right="2"/>
              <w:rPr>
                <w:b/>
                <w:sz w:val="20"/>
              </w:rPr>
            </w:pPr>
            <w:r>
              <w:rPr>
                <w:b/>
                <w:sz w:val="20"/>
              </w:rPr>
              <w:t>-</w:t>
            </w:r>
            <w:r>
              <w:rPr>
                <w:b/>
                <w:spacing w:val="-10"/>
                <w:sz w:val="20"/>
              </w:rPr>
              <w:t>-</w:t>
            </w:r>
          </w:p>
        </w:tc>
        <w:tc>
          <w:tcPr>
            <w:tcW w:w="1152" w:type="dxa"/>
          </w:tcPr>
          <w:p w14:paraId="3F9B670B" w14:textId="77777777" w:rsidR="00CC1DF2" w:rsidRDefault="00BC0AC7">
            <w:pPr>
              <w:pStyle w:val="TableParagraph"/>
              <w:rPr>
                <w:b/>
                <w:sz w:val="20"/>
              </w:rPr>
            </w:pPr>
            <w:r>
              <w:rPr>
                <w:b/>
                <w:spacing w:val="-10"/>
                <w:sz w:val="20"/>
              </w:rPr>
              <w:t>5</w:t>
            </w:r>
          </w:p>
        </w:tc>
        <w:tc>
          <w:tcPr>
            <w:tcW w:w="1008" w:type="dxa"/>
          </w:tcPr>
          <w:p w14:paraId="47CCF5D9" w14:textId="77777777" w:rsidR="00CC1DF2" w:rsidRDefault="00BC0AC7">
            <w:pPr>
              <w:pStyle w:val="TableParagraph"/>
              <w:rPr>
                <w:b/>
                <w:sz w:val="20"/>
              </w:rPr>
            </w:pPr>
            <w:r>
              <w:rPr>
                <w:b/>
                <w:spacing w:val="-2"/>
                <w:sz w:val="20"/>
              </w:rPr>
              <w:t>100.0</w:t>
            </w:r>
          </w:p>
        </w:tc>
        <w:tc>
          <w:tcPr>
            <w:tcW w:w="1152" w:type="dxa"/>
          </w:tcPr>
          <w:p w14:paraId="1D007268" w14:textId="77777777" w:rsidR="00CC1DF2" w:rsidRDefault="00BC0AC7">
            <w:pPr>
              <w:pStyle w:val="TableParagraph"/>
              <w:rPr>
                <w:b/>
                <w:sz w:val="20"/>
              </w:rPr>
            </w:pPr>
            <w:r>
              <w:rPr>
                <w:b/>
                <w:spacing w:val="-5"/>
                <w:sz w:val="20"/>
              </w:rPr>
              <w:t>471</w:t>
            </w:r>
          </w:p>
        </w:tc>
        <w:tc>
          <w:tcPr>
            <w:tcW w:w="1008" w:type="dxa"/>
          </w:tcPr>
          <w:p w14:paraId="3531BAD3" w14:textId="77777777" w:rsidR="00CC1DF2" w:rsidRDefault="00BC0AC7">
            <w:pPr>
              <w:pStyle w:val="TableParagraph"/>
              <w:rPr>
                <w:b/>
                <w:sz w:val="20"/>
              </w:rPr>
            </w:pPr>
            <w:r>
              <w:rPr>
                <w:b/>
                <w:spacing w:val="-2"/>
                <w:sz w:val="20"/>
              </w:rPr>
              <w:t>100.0</w:t>
            </w:r>
          </w:p>
        </w:tc>
      </w:tr>
      <w:tr w:rsidR="00CC1DF2" w14:paraId="58B2F05E" w14:textId="77777777">
        <w:trPr>
          <w:trHeight w:val="463"/>
        </w:trPr>
        <w:tc>
          <w:tcPr>
            <w:tcW w:w="9504" w:type="dxa"/>
            <w:gridSpan w:val="7"/>
          </w:tcPr>
          <w:p w14:paraId="5537CCA6" w14:textId="77777777" w:rsidR="00CC1DF2" w:rsidRDefault="00BC0AC7">
            <w:pPr>
              <w:pStyle w:val="TableParagraph"/>
              <w:spacing w:before="57"/>
              <w:ind w:left="37" w:right="3249"/>
              <w:jc w:val="left"/>
              <w:rPr>
                <w:i/>
                <w:sz w:val="16"/>
              </w:rPr>
            </w:pPr>
            <w:r>
              <w:rPr>
                <w:i/>
                <w:sz w:val="16"/>
              </w:rPr>
              <w:t>Source:</w:t>
            </w:r>
            <w:r>
              <w:rPr>
                <w:i/>
                <w:spacing w:val="-3"/>
                <w:sz w:val="16"/>
              </w:rPr>
              <w:t xml:space="preserve"> </w:t>
            </w:r>
            <w:r>
              <w:rPr>
                <w:i/>
                <w:sz w:val="16"/>
              </w:rPr>
              <w:t>2020</w:t>
            </w:r>
            <w:r>
              <w:rPr>
                <w:i/>
                <w:spacing w:val="-3"/>
                <w:sz w:val="16"/>
              </w:rPr>
              <w:t xml:space="preserve"> </w:t>
            </w:r>
            <w:r>
              <w:rPr>
                <w:i/>
                <w:sz w:val="16"/>
              </w:rPr>
              <w:t>U.S.</w:t>
            </w:r>
            <w:r>
              <w:rPr>
                <w:i/>
                <w:spacing w:val="-3"/>
                <w:sz w:val="16"/>
              </w:rPr>
              <w:t xml:space="preserve"> </w:t>
            </w:r>
            <w:r>
              <w:rPr>
                <w:i/>
                <w:sz w:val="16"/>
              </w:rPr>
              <w:t>Census;</w:t>
            </w:r>
            <w:r>
              <w:rPr>
                <w:i/>
                <w:spacing w:val="-3"/>
                <w:sz w:val="16"/>
              </w:rPr>
              <w:t xml:space="preserve"> </w:t>
            </w:r>
            <w:r>
              <w:rPr>
                <w:i/>
                <w:sz w:val="16"/>
              </w:rPr>
              <w:t>Bank</w:t>
            </w:r>
            <w:r>
              <w:rPr>
                <w:i/>
                <w:spacing w:val="-3"/>
                <w:sz w:val="16"/>
              </w:rPr>
              <w:t xml:space="preserve"> </w:t>
            </w:r>
            <w:r>
              <w:rPr>
                <w:i/>
                <w:sz w:val="16"/>
              </w:rPr>
              <w:t>Data,</w:t>
            </w:r>
            <w:r>
              <w:rPr>
                <w:i/>
                <w:spacing w:val="-3"/>
                <w:sz w:val="16"/>
              </w:rPr>
              <w:t xml:space="preserve"> </w:t>
            </w:r>
            <w:r>
              <w:rPr>
                <w:i/>
                <w:sz w:val="16"/>
              </w:rPr>
              <w:t>2022</w:t>
            </w:r>
            <w:r>
              <w:rPr>
                <w:i/>
                <w:spacing w:val="-3"/>
                <w:sz w:val="16"/>
              </w:rPr>
              <w:t xml:space="preserve"> </w:t>
            </w:r>
            <w:r>
              <w:rPr>
                <w:i/>
                <w:sz w:val="16"/>
              </w:rPr>
              <w:t>HMDA</w:t>
            </w:r>
            <w:r>
              <w:rPr>
                <w:i/>
                <w:spacing w:val="-3"/>
                <w:sz w:val="16"/>
              </w:rPr>
              <w:t xml:space="preserve"> </w:t>
            </w:r>
            <w:r>
              <w:rPr>
                <w:i/>
                <w:sz w:val="16"/>
              </w:rPr>
              <w:t>Aggregate</w:t>
            </w:r>
            <w:r>
              <w:rPr>
                <w:i/>
                <w:spacing w:val="-3"/>
                <w:sz w:val="16"/>
              </w:rPr>
              <w:t xml:space="preserve"> </w:t>
            </w:r>
            <w:r>
              <w:rPr>
                <w:i/>
                <w:sz w:val="16"/>
              </w:rPr>
              <w:t>Data,</w:t>
            </w:r>
            <w:r>
              <w:rPr>
                <w:i/>
                <w:spacing w:val="-3"/>
                <w:sz w:val="16"/>
              </w:rPr>
              <w:t xml:space="preserve"> </w:t>
            </w:r>
            <w:r>
              <w:rPr>
                <w:i/>
                <w:sz w:val="16"/>
              </w:rPr>
              <w:t>"--"</w:t>
            </w:r>
            <w:r>
              <w:rPr>
                <w:i/>
                <w:spacing w:val="-4"/>
                <w:sz w:val="16"/>
              </w:rPr>
              <w:t xml:space="preserve"> </w:t>
            </w:r>
            <w:r>
              <w:rPr>
                <w:i/>
                <w:sz w:val="16"/>
              </w:rPr>
              <w:t>data</w:t>
            </w:r>
            <w:r>
              <w:rPr>
                <w:i/>
                <w:spacing w:val="-3"/>
                <w:sz w:val="16"/>
              </w:rPr>
              <w:t xml:space="preserve"> </w:t>
            </w:r>
            <w:r>
              <w:rPr>
                <w:i/>
                <w:sz w:val="16"/>
              </w:rPr>
              <w:t>not</w:t>
            </w:r>
            <w:r>
              <w:rPr>
                <w:i/>
                <w:spacing w:val="-3"/>
                <w:sz w:val="16"/>
              </w:rPr>
              <w:t xml:space="preserve"> </w:t>
            </w:r>
            <w:r>
              <w:rPr>
                <w:i/>
                <w:sz w:val="16"/>
              </w:rPr>
              <w:t>available.</w:t>
            </w:r>
            <w:r>
              <w:rPr>
                <w:i/>
                <w:spacing w:val="40"/>
                <w:sz w:val="16"/>
              </w:rPr>
              <w:t xml:space="preserve"> </w:t>
            </w:r>
            <w:r>
              <w:rPr>
                <w:i/>
                <w:sz w:val="16"/>
              </w:rPr>
              <w:t>Due to rounding, totals may not equal 100.0%</w:t>
            </w:r>
          </w:p>
        </w:tc>
      </w:tr>
    </w:tbl>
    <w:p w14:paraId="63BC2DD9" w14:textId="77777777" w:rsidR="00CC1DF2" w:rsidRDefault="00CC1DF2">
      <w:pPr>
        <w:pStyle w:val="BodyText"/>
        <w:spacing w:before="7"/>
        <w:rPr>
          <w:b/>
          <w:i/>
        </w:rPr>
      </w:pPr>
    </w:p>
    <w:p w14:paraId="4537C6A8" w14:textId="77777777" w:rsidR="00CC1DF2" w:rsidRDefault="00BC0AC7">
      <w:pPr>
        <w:ind w:left="216"/>
        <w:rPr>
          <w:b/>
          <w:i/>
          <w:sz w:val="24"/>
        </w:rPr>
      </w:pPr>
      <w:r>
        <w:rPr>
          <w:b/>
          <w:i/>
          <w:sz w:val="24"/>
        </w:rPr>
        <w:t>Small</w:t>
      </w:r>
      <w:r>
        <w:rPr>
          <w:b/>
          <w:i/>
          <w:spacing w:val="-4"/>
          <w:sz w:val="24"/>
        </w:rPr>
        <w:t xml:space="preserve"> </w:t>
      </w:r>
      <w:r>
        <w:rPr>
          <w:b/>
          <w:i/>
          <w:sz w:val="24"/>
        </w:rPr>
        <w:t>Business</w:t>
      </w:r>
      <w:r>
        <w:rPr>
          <w:b/>
          <w:i/>
          <w:spacing w:val="-4"/>
          <w:sz w:val="24"/>
        </w:rPr>
        <w:t xml:space="preserve"> </w:t>
      </w:r>
      <w:r>
        <w:rPr>
          <w:b/>
          <w:i/>
          <w:spacing w:val="-2"/>
          <w:sz w:val="24"/>
        </w:rPr>
        <w:t>Loans</w:t>
      </w:r>
    </w:p>
    <w:p w14:paraId="07CCF94B" w14:textId="77777777" w:rsidR="00CC1DF2" w:rsidRDefault="00CC1DF2">
      <w:pPr>
        <w:pStyle w:val="BodyText"/>
        <w:rPr>
          <w:b/>
          <w:i/>
        </w:rPr>
      </w:pPr>
    </w:p>
    <w:p w14:paraId="5D84790D" w14:textId="77777777" w:rsidR="00CC1DF2" w:rsidRDefault="00BC0AC7">
      <w:pPr>
        <w:pStyle w:val="BodyText"/>
        <w:ind w:left="216"/>
      </w:pPr>
      <w:r>
        <w:t>The</w:t>
      </w:r>
      <w:r>
        <w:rPr>
          <w:spacing w:val="-4"/>
        </w:rPr>
        <w:t xml:space="preserve"> </w:t>
      </w:r>
      <w:r>
        <w:t>only</w:t>
      </w:r>
      <w:r>
        <w:rPr>
          <w:spacing w:val="-2"/>
        </w:rPr>
        <w:t xml:space="preserve"> </w:t>
      </w:r>
      <w:r>
        <w:t>loan</w:t>
      </w:r>
      <w:r>
        <w:rPr>
          <w:spacing w:val="-1"/>
        </w:rPr>
        <w:t xml:space="preserve"> </w:t>
      </w:r>
      <w:r>
        <w:t>made</w:t>
      </w:r>
      <w:r>
        <w:rPr>
          <w:spacing w:val="-2"/>
        </w:rPr>
        <w:t xml:space="preserve"> </w:t>
      </w:r>
      <w:r>
        <w:t>during</w:t>
      </w:r>
      <w:r>
        <w:rPr>
          <w:spacing w:val="-1"/>
        </w:rPr>
        <w:t xml:space="preserve"> </w:t>
      </w:r>
      <w:r>
        <w:t>the</w:t>
      </w:r>
      <w:r>
        <w:rPr>
          <w:spacing w:val="-2"/>
        </w:rPr>
        <w:t xml:space="preserve"> </w:t>
      </w:r>
      <w:r>
        <w:t>evaluation</w:t>
      </w:r>
      <w:r>
        <w:rPr>
          <w:spacing w:val="-1"/>
        </w:rPr>
        <w:t xml:space="preserve"> </w:t>
      </w:r>
      <w:r>
        <w:t>period</w:t>
      </w:r>
      <w:r>
        <w:rPr>
          <w:spacing w:val="-2"/>
        </w:rPr>
        <w:t xml:space="preserve"> </w:t>
      </w:r>
      <w:r>
        <w:t>was</w:t>
      </w:r>
      <w:r>
        <w:rPr>
          <w:spacing w:val="-2"/>
        </w:rPr>
        <w:t xml:space="preserve"> </w:t>
      </w:r>
      <w:r>
        <w:t>to</w:t>
      </w:r>
      <w:r>
        <w:rPr>
          <w:spacing w:val="-2"/>
        </w:rPr>
        <w:t xml:space="preserve"> </w:t>
      </w:r>
      <w:r>
        <w:t>a</w:t>
      </w:r>
      <w:r>
        <w:rPr>
          <w:spacing w:val="-1"/>
        </w:rPr>
        <w:t xml:space="preserve"> </w:t>
      </w:r>
      <w:r>
        <w:t>business</w:t>
      </w:r>
      <w:r>
        <w:rPr>
          <w:spacing w:val="-3"/>
        </w:rPr>
        <w:t xml:space="preserve"> </w:t>
      </w:r>
      <w:r>
        <w:t>with</w:t>
      </w:r>
      <w:r>
        <w:rPr>
          <w:spacing w:val="-1"/>
        </w:rPr>
        <w:t xml:space="preserve"> </w:t>
      </w:r>
      <w:r>
        <w:t>gross</w:t>
      </w:r>
      <w:r>
        <w:rPr>
          <w:spacing w:val="-3"/>
        </w:rPr>
        <w:t xml:space="preserve"> </w:t>
      </w:r>
      <w:r>
        <w:t>revenues</w:t>
      </w:r>
      <w:r>
        <w:rPr>
          <w:spacing w:val="-2"/>
        </w:rPr>
        <w:t xml:space="preserve"> </w:t>
      </w:r>
      <w:r>
        <w:t>greater</w:t>
      </w:r>
      <w:r>
        <w:rPr>
          <w:spacing w:val="-1"/>
        </w:rPr>
        <w:t xml:space="preserve"> </w:t>
      </w:r>
      <w:r>
        <w:rPr>
          <w:spacing w:val="-4"/>
        </w:rPr>
        <w:t>than</w:t>
      </w:r>
    </w:p>
    <w:p w14:paraId="3E24DA83" w14:textId="77777777" w:rsidR="00CC1DF2" w:rsidRDefault="00BC0AC7">
      <w:pPr>
        <w:pStyle w:val="BodyText"/>
        <w:ind w:left="216"/>
      </w:pPr>
      <w:r>
        <w:rPr>
          <w:spacing w:val="-2"/>
        </w:rPr>
        <w:t>&gt;$1,000,000.</w:t>
      </w:r>
    </w:p>
    <w:p w14:paraId="26DFB7EC" w14:textId="77777777" w:rsidR="00CC1DF2" w:rsidRDefault="00CC1DF2">
      <w:pPr>
        <w:pStyle w:val="BodyText"/>
      </w:pPr>
    </w:p>
    <w:p w14:paraId="6F9F9486" w14:textId="77777777" w:rsidR="00CC1DF2" w:rsidRDefault="00BC0AC7">
      <w:pPr>
        <w:pStyle w:val="Heading2"/>
      </w:pPr>
      <w:r>
        <w:t>COMMUNITY</w:t>
      </w:r>
      <w:r>
        <w:rPr>
          <w:spacing w:val="-6"/>
        </w:rPr>
        <w:t xml:space="preserve"> </w:t>
      </w:r>
      <w:r>
        <w:t>DEVELOPMENT</w:t>
      </w:r>
      <w:r>
        <w:rPr>
          <w:spacing w:val="-4"/>
        </w:rPr>
        <w:t xml:space="preserve"> TEST</w:t>
      </w:r>
    </w:p>
    <w:p w14:paraId="5811D6EF" w14:textId="77777777" w:rsidR="00CC1DF2" w:rsidRDefault="00CC1DF2">
      <w:pPr>
        <w:pStyle w:val="BodyText"/>
        <w:rPr>
          <w:b/>
        </w:rPr>
      </w:pPr>
    </w:p>
    <w:p w14:paraId="3F6F6B36" w14:textId="77777777" w:rsidR="00CC1DF2" w:rsidRDefault="00BC0AC7">
      <w:pPr>
        <w:pStyle w:val="BodyText"/>
        <w:ind w:left="216" w:right="728"/>
      </w:pPr>
      <w:r>
        <w:rPr>
          <w:spacing w:val="-2"/>
        </w:rPr>
        <w:t>The</w:t>
      </w:r>
      <w:r>
        <w:rPr>
          <w:spacing w:val="-7"/>
        </w:rPr>
        <w:t xml:space="preserve"> </w:t>
      </w:r>
      <w:r>
        <w:rPr>
          <w:spacing w:val="-2"/>
        </w:rPr>
        <w:t>institution’s</w:t>
      </w:r>
      <w:r>
        <w:rPr>
          <w:spacing w:val="-8"/>
        </w:rPr>
        <w:t xml:space="preserve"> </w:t>
      </w:r>
      <w:r>
        <w:rPr>
          <w:spacing w:val="-2"/>
        </w:rPr>
        <w:t>community</w:t>
      </w:r>
      <w:r>
        <w:rPr>
          <w:spacing w:val="-7"/>
        </w:rPr>
        <w:t xml:space="preserve"> </w:t>
      </w:r>
      <w:r>
        <w:rPr>
          <w:spacing w:val="-2"/>
        </w:rPr>
        <w:t>development</w:t>
      </w:r>
      <w:r>
        <w:rPr>
          <w:spacing w:val="-8"/>
        </w:rPr>
        <w:t xml:space="preserve"> </w:t>
      </w:r>
      <w:r>
        <w:rPr>
          <w:spacing w:val="-2"/>
        </w:rPr>
        <w:t>performance</w:t>
      </w:r>
      <w:r>
        <w:rPr>
          <w:spacing w:val="-8"/>
        </w:rPr>
        <w:t xml:space="preserve"> </w:t>
      </w:r>
      <w:r>
        <w:rPr>
          <w:spacing w:val="-2"/>
        </w:rPr>
        <w:t>in</w:t>
      </w:r>
      <w:r>
        <w:rPr>
          <w:spacing w:val="-7"/>
        </w:rPr>
        <w:t xml:space="preserve"> </w:t>
      </w:r>
      <w:r>
        <w:rPr>
          <w:spacing w:val="-2"/>
        </w:rPr>
        <w:t>the</w:t>
      </w:r>
      <w:r>
        <w:rPr>
          <w:spacing w:val="-8"/>
        </w:rPr>
        <w:t xml:space="preserve"> </w:t>
      </w:r>
      <w:r>
        <w:rPr>
          <w:spacing w:val="-2"/>
        </w:rPr>
        <w:t>Bangor</w:t>
      </w:r>
      <w:r>
        <w:rPr>
          <w:spacing w:val="-7"/>
        </w:rPr>
        <w:t xml:space="preserve"> </w:t>
      </w:r>
      <w:r>
        <w:rPr>
          <w:spacing w:val="-2"/>
        </w:rPr>
        <w:t>assessment</w:t>
      </w:r>
      <w:r>
        <w:rPr>
          <w:spacing w:val="-8"/>
        </w:rPr>
        <w:t xml:space="preserve"> </w:t>
      </w:r>
      <w:r>
        <w:rPr>
          <w:spacing w:val="-2"/>
        </w:rPr>
        <w:t>area</w:t>
      </w:r>
      <w:r>
        <w:rPr>
          <w:spacing w:val="-8"/>
        </w:rPr>
        <w:t xml:space="preserve"> </w:t>
      </w:r>
      <w:r>
        <w:rPr>
          <w:spacing w:val="-2"/>
        </w:rPr>
        <w:t>is</w:t>
      </w:r>
      <w:r>
        <w:rPr>
          <w:spacing w:val="-8"/>
        </w:rPr>
        <w:t xml:space="preserve"> </w:t>
      </w:r>
      <w:r>
        <w:rPr>
          <w:spacing w:val="-2"/>
        </w:rPr>
        <w:t>below</w:t>
      </w:r>
      <w:r>
        <w:rPr>
          <w:spacing w:val="-8"/>
        </w:rPr>
        <w:t xml:space="preserve"> </w:t>
      </w:r>
      <w:r>
        <w:rPr>
          <w:spacing w:val="-2"/>
        </w:rPr>
        <w:t>the community</w:t>
      </w:r>
      <w:r>
        <w:rPr>
          <w:spacing w:val="-15"/>
        </w:rPr>
        <w:t xml:space="preserve"> </w:t>
      </w:r>
      <w:r>
        <w:rPr>
          <w:spacing w:val="-2"/>
        </w:rPr>
        <w:t>development</w:t>
      </w:r>
      <w:r>
        <w:rPr>
          <w:spacing w:val="-13"/>
        </w:rPr>
        <w:t xml:space="preserve"> </w:t>
      </w:r>
      <w:r>
        <w:rPr>
          <w:spacing w:val="-2"/>
        </w:rPr>
        <w:t>performance</w:t>
      </w:r>
      <w:r>
        <w:rPr>
          <w:spacing w:val="-13"/>
        </w:rPr>
        <w:t xml:space="preserve"> </w:t>
      </w:r>
      <w:r>
        <w:rPr>
          <w:spacing w:val="-2"/>
        </w:rPr>
        <w:t>in</w:t>
      </w:r>
      <w:r>
        <w:rPr>
          <w:spacing w:val="-13"/>
        </w:rPr>
        <w:t xml:space="preserve"> </w:t>
      </w:r>
      <w:r>
        <w:rPr>
          <w:spacing w:val="-2"/>
        </w:rPr>
        <w:t>the</w:t>
      </w:r>
      <w:r>
        <w:rPr>
          <w:spacing w:val="-13"/>
        </w:rPr>
        <w:t xml:space="preserve"> </w:t>
      </w:r>
      <w:r>
        <w:rPr>
          <w:spacing w:val="-2"/>
        </w:rPr>
        <w:t>assessment</w:t>
      </w:r>
      <w:r>
        <w:rPr>
          <w:spacing w:val="-13"/>
        </w:rPr>
        <w:t xml:space="preserve"> </w:t>
      </w:r>
      <w:r>
        <w:rPr>
          <w:spacing w:val="-2"/>
        </w:rPr>
        <w:t>area</w:t>
      </w:r>
      <w:r>
        <w:rPr>
          <w:spacing w:val="-13"/>
        </w:rPr>
        <w:t xml:space="preserve"> </w:t>
      </w:r>
      <w:r>
        <w:rPr>
          <w:spacing w:val="-2"/>
        </w:rPr>
        <w:t>within</w:t>
      </w:r>
      <w:r>
        <w:rPr>
          <w:spacing w:val="-13"/>
        </w:rPr>
        <w:t xml:space="preserve"> </w:t>
      </w:r>
      <w:r>
        <w:rPr>
          <w:spacing w:val="-2"/>
        </w:rPr>
        <w:t>the</w:t>
      </w:r>
      <w:r>
        <w:rPr>
          <w:spacing w:val="-13"/>
        </w:rPr>
        <w:t xml:space="preserve"> </w:t>
      </w:r>
      <w:proofErr w:type="gramStart"/>
      <w:r>
        <w:rPr>
          <w:spacing w:val="-2"/>
        </w:rPr>
        <w:t>Non-MSA</w:t>
      </w:r>
      <w:proofErr w:type="gramEnd"/>
      <w:r>
        <w:rPr>
          <w:spacing w:val="-13"/>
        </w:rPr>
        <w:t xml:space="preserve"> </w:t>
      </w:r>
      <w:r>
        <w:rPr>
          <w:spacing w:val="-2"/>
        </w:rPr>
        <w:t>assessment</w:t>
      </w:r>
      <w:r>
        <w:rPr>
          <w:spacing w:val="-13"/>
        </w:rPr>
        <w:t xml:space="preserve"> </w:t>
      </w:r>
      <w:r>
        <w:rPr>
          <w:spacing w:val="-2"/>
        </w:rPr>
        <w:t xml:space="preserve">area </w:t>
      </w:r>
      <w:r>
        <w:t>that</w:t>
      </w:r>
      <w:r>
        <w:rPr>
          <w:spacing w:val="-14"/>
        </w:rPr>
        <w:t xml:space="preserve"> </w:t>
      </w:r>
      <w:r>
        <w:t>was</w:t>
      </w:r>
      <w:r>
        <w:rPr>
          <w:spacing w:val="-14"/>
        </w:rPr>
        <w:t xml:space="preserve"> </w:t>
      </w:r>
      <w:r>
        <w:t>reviewed</w:t>
      </w:r>
      <w:r>
        <w:rPr>
          <w:spacing w:val="-13"/>
        </w:rPr>
        <w:t xml:space="preserve"> </w:t>
      </w:r>
      <w:r>
        <w:t>using</w:t>
      </w:r>
      <w:r>
        <w:rPr>
          <w:spacing w:val="-14"/>
        </w:rPr>
        <w:t xml:space="preserve"> </w:t>
      </w:r>
      <w:r>
        <w:t>full-scope</w:t>
      </w:r>
      <w:r>
        <w:rPr>
          <w:spacing w:val="-14"/>
        </w:rPr>
        <w:t xml:space="preserve"> </w:t>
      </w:r>
      <w:r>
        <w:t>examination</w:t>
      </w:r>
      <w:r>
        <w:rPr>
          <w:spacing w:val="-13"/>
        </w:rPr>
        <w:t xml:space="preserve"> </w:t>
      </w:r>
      <w:r>
        <w:t>procedures;</w:t>
      </w:r>
      <w:r>
        <w:rPr>
          <w:spacing w:val="-14"/>
        </w:rPr>
        <w:t xml:space="preserve"> </w:t>
      </w:r>
      <w:r>
        <w:t>however,</w:t>
      </w:r>
      <w:r>
        <w:rPr>
          <w:spacing w:val="-13"/>
        </w:rPr>
        <w:t xml:space="preserve"> </w:t>
      </w:r>
      <w:r>
        <w:t>it</w:t>
      </w:r>
      <w:r>
        <w:rPr>
          <w:spacing w:val="-14"/>
        </w:rPr>
        <w:t xml:space="preserve"> </w:t>
      </w:r>
      <w:r>
        <w:t>does</w:t>
      </w:r>
      <w:r>
        <w:rPr>
          <w:spacing w:val="-14"/>
        </w:rPr>
        <w:t xml:space="preserve"> </w:t>
      </w:r>
      <w:r>
        <w:t>not</w:t>
      </w:r>
      <w:r>
        <w:rPr>
          <w:spacing w:val="-14"/>
        </w:rPr>
        <w:t xml:space="preserve"> </w:t>
      </w:r>
      <w:r>
        <w:t>change</w:t>
      </w:r>
      <w:r>
        <w:rPr>
          <w:spacing w:val="-13"/>
        </w:rPr>
        <w:t xml:space="preserve"> </w:t>
      </w:r>
      <w:r>
        <w:t>the conclusion for the Non-MSA.</w:t>
      </w:r>
    </w:p>
    <w:p w14:paraId="3070CF09" w14:textId="77777777" w:rsidR="00CC1DF2" w:rsidRDefault="00CC1DF2">
      <w:pPr>
        <w:pStyle w:val="BodyText"/>
        <w:sectPr w:rsidR="00CC1DF2">
          <w:pgSz w:w="12240" w:h="15840"/>
          <w:pgMar w:top="1380" w:right="720" w:bottom="1200" w:left="1080" w:header="0" w:footer="1016" w:gutter="0"/>
          <w:cols w:space="720"/>
        </w:sectPr>
      </w:pPr>
    </w:p>
    <w:p w14:paraId="72C34CA1" w14:textId="77777777" w:rsidR="00CC1DF2" w:rsidRDefault="00BC0AC7">
      <w:pPr>
        <w:pStyle w:val="Heading3"/>
        <w:spacing w:before="76"/>
        <w:rPr>
          <w:u w:val="none"/>
        </w:rPr>
      </w:pPr>
      <w:r>
        <w:lastRenderedPageBreak/>
        <w:t xml:space="preserve">Community Development </w:t>
      </w:r>
      <w:r>
        <w:rPr>
          <w:spacing w:val="-2"/>
        </w:rPr>
        <w:t>Loans</w:t>
      </w:r>
    </w:p>
    <w:p w14:paraId="495FBDD0" w14:textId="77777777" w:rsidR="00CC1DF2" w:rsidRDefault="00BC0AC7">
      <w:pPr>
        <w:pStyle w:val="BodyText"/>
        <w:spacing w:before="276"/>
        <w:ind w:left="216" w:right="605"/>
      </w:pPr>
      <w:r>
        <w:t>SSB</w:t>
      </w:r>
      <w:r>
        <w:rPr>
          <w:spacing w:val="-3"/>
        </w:rPr>
        <w:t xml:space="preserve"> </w:t>
      </w:r>
      <w:r>
        <w:t>did</w:t>
      </w:r>
      <w:r>
        <w:rPr>
          <w:spacing w:val="-3"/>
        </w:rPr>
        <w:t xml:space="preserve"> </w:t>
      </w:r>
      <w:r>
        <w:t>not</w:t>
      </w:r>
      <w:r>
        <w:rPr>
          <w:spacing w:val="-3"/>
        </w:rPr>
        <w:t xml:space="preserve"> </w:t>
      </w:r>
      <w:r>
        <w:t>originate</w:t>
      </w:r>
      <w:r>
        <w:rPr>
          <w:spacing w:val="-3"/>
        </w:rPr>
        <w:t xml:space="preserve"> </w:t>
      </w:r>
      <w:r>
        <w:t>any</w:t>
      </w:r>
      <w:r>
        <w:rPr>
          <w:spacing w:val="-3"/>
        </w:rPr>
        <w:t xml:space="preserve"> </w:t>
      </w:r>
      <w:r>
        <w:t>community</w:t>
      </w:r>
      <w:r>
        <w:rPr>
          <w:spacing w:val="-3"/>
        </w:rPr>
        <w:t xml:space="preserve"> </w:t>
      </w:r>
      <w:r>
        <w:t>development</w:t>
      </w:r>
      <w:r>
        <w:rPr>
          <w:spacing w:val="-3"/>
        </w:rPr>
        <w:t xml:space="preserve"> </w:t>
      </w:r>
      <w:r>
        <w:t>loans</w:t>
      </w:r>
      <w:r>
        <w:rPr>
          <w:spacing w:val="-4"/>
        </w:rPr>
        <w:t xml:space="preserve"> </w:t>
      </w:r>
      <w:r>
        <w:t>in</w:t>
      </w:r>
      <w:r>
        <w:rPr>
          <w:spacing w:val="-3"/>
        </w:rPr>
        <w:t xml:space="preserve"> </w:t>
      </w:r>
      <w:r>
        <w:t>the</w:t>
      </w:r>
      <w:r>
        <w:rPr>
          <w:spacing w:val="-3"/>
        </w:rPr>
        <w:t xml:space="preserve"> </w:t>
      </w:r>
      <w:r>
        <w:t>Bangor</w:t>
      </w:r>
      <w:r>
        <w:rPr>
          <w:spacing w:val="-3"/>
        </w:rPr>
        <w:t xml:space="preserve"> </w:t>
      </w:r>
      <w:r>
        <w:t>assessment</w:t>
      </w:r>
      <w:r>
        <w:rPr>
          <w:spacing w:val="-3"/>
        </w:rPr>
        <w:t xml:space="preserve"> </w:t>
      </w:r>
      <w:r>
        <w:t>area.</w:t>
      </w:r>
      <w:r>
        <w:rPr>
          <w:spacing w:val="40"/>
        </w:rPr>
        <w:t xml:space="preserve"> </w:t>
      </w:r>
      <w:r>
        <w:t>This</w:t>
      </w:r>
      <w:r>
        <w:rPr>
          <w:spacing w:val="-3"/>
        </w:rPr>
        <w:t xml:space="preserve"> </w:t>
      </w:r>
      <w:r>
        <w:t>is</w:t>
      </w:r>
      <w:r>
        <w:rPr>
          <w:spacing w:val="-3"/>
        </w:rPr>
        <w:t xml:space="preserve"> </w:t>
      </w:r>
      <w:r>
        <w:t>the same as the prior evaluation when the bank originated no community development loans in this assessment area.</w:t>
      </w:r>
    </w:p>
    <w:p w14:paraId="7901C22E" w14:textId="77777777" w:rsidR="00CC1DF2" w:rsidRDefault="00BC0AC7">
      <w:pPr>
        <w:pStyle w:val="Heading3"/>
        <w:spacing w:before="276"/>
        <w:rPr>
          <w:u w:val="none"/>
        </w:rPr>
      </w:pPr>
      <w:r>
        <w:t>Qualified</w:t>
      </w:r>
      <w:r>
        <w:rPr>
          <w:spacing w:val="-3"/>
        </w:rPr>
        <w:t xml:space="preserve"> </w:t>
      </w:r>
      <w:r>
        <w:rPr>
          <w:spacing w:val="-2"/>
        </w:rPr>
        <w:t>Investments</w:t>
      </w:r>
    </w:p>
    <w:p w14:paraId="538354F2" w14:textId="77777777" w:rsidR="00CC1DF2" w:rsidRDefault="00BC0AC7">
      <w:pPr>
        <w:pStyle w:val="BodyText"/>
        <w:spacing w:before="276"/>
        <w:ind w:left="216"/>
      </w:pPr>
      <w:r>
        <w:t>SSB</w:t>
      </w:r>
      <w:r>
        <w:rPr>
          <w:spacing w:val="-1"/>
        </w:rPr>
        <w:t xml:space="preserve"> </w:t>
      </w:r>
      <w:r>
        <w:t xml:space="preserve">made one qualified </w:t>
      </w:r>
      <w:r>
        <w:rPr>
          <w:spacing w:val="-2"/>
        </w:rPr>
        <w:t>donation.</w:t>
      </w:r>
    </w:p>
    <w:p w14:paraId="705EBA07" w14:textId="77777777" w:rsidR="00CC1DF2" w:rsidRDefault="00BC0AC7">
      <w:pPr>
        <w:pStyle w:val="ListParagraph"/>
        <w:numPr>
          <w:ilvl w:val="0"/>
          <w:numId w:val="8"/>
        </w:numPr>
        <w:tabs>
          <w:tab w:val="left" w:pos="936"/>
        </w:tabs>
        <w:spacing w:before="276"/>
        <w:ind w:right="1102"/>
        <w:rPr>
          <w:sz w:val="24"/>
        </w:rPr>
      </w:pPr>
      <w:r>
        <w:rPr>
          <w:b/>
          <w:color w:val="1C1C1C"/>
          <w:sz w:val="24"/>
        </w:rPr>
        <w:t>New</w:t>
      </w:r>
      <w:r>
        <w:rPr>
          <w:b/>
          <w:color w:val="1C1C1C"/>
          <w:spacing w:val="-4"/>
          <w:sz w:val="24"/>
        </w:rPr>
        <w:t xml:space="preserve"> </w:t>
      </w:r>
      <w:r>
        <w:rPr>
          <w:b/>
          <w:color w:val="1C1C1C"/>
          <w:sz w:val="24"/>
        </w:rPr>
        <w:t>Hope</w:t>
      </w:r>
      <w:r>
        <w:rPr>
          <w:b/>
          <w:color w:val="1C1C1C"/>
          <w:spacing w:val="-3"/>
          <w:sz w:val="24"/>
        </w:rPr>
        <w:t xml:space="preserve"> </w:t>
      </w:r>
      <w:r>
        <w:rPr>
          <w:b/>
          <w:color w:val="1C1C1C"/>
          <w:sz w:val="24"/>
        </w:rPr>
        <w:t>Baptist</w:t>
      </w:r>
      <w:r>
        <w:rPr>
          <w:b/>
          <w:color w:val="1C1C1C"/>
          <w:spacing w:val="-3"/>
          <w:sz w:val="24"/>
        </w:rPr>
        <w:t xml:space="preserve"> </w:t>
      </w:r>
      <w:r>
        <w:rPr>
          <w:b/>
          <w:color w:val="1C1C1C"/>
          <w:sz w:val="24"/>
        </w:rPr>
        <w:t>Community</w:t>
      </w:r>
      <w:r>
        <w:rPr>
          <w:b/>
          <w:color w:val="1C1C1C"/>
          <w:spacing w:val="-3"/>
          <w:sz w:val="24"/>
        </w:rPr>
        <w:t xml:space="preserve"> </w:t>
      </w:r>
      <w:r>
        <w:rPr>
          <w:b/>
          <w:color w:val="1C1C1C"/>
          <w:sz w:val="24"/>
        </w:rPr>
        <w:t>Food</w:t>
      </w:r>
      <w:r>
        <w:rPr>
          <w:b/>
          <w:color w:val="1C1C1C"/>
          <w:spacing w:val="-4"/>
          <w:sz w:val="24"/>
        </w:rPr>
        <w:t xml:space="preserve"> </w:t>
      </w:r>
      <w:r>
        <w:rPr>
          <w:b/>
          <w:color w:val="1C1C1C"/>
          <w:sz w:val="24"/>
        </w:rPr>
        <w:t>Closet</w:t>
      </w:r>
      <w:r>
        <w:rPr>
          <w:b/>
          <w:color w:val="1C1C1C"/>
          <w:spacing w:val="-3"/>
          <w:sz w:val="24"/>
        </w:rPr>
        <w:t xml:space="preserve"> </w:t>
      </w:r>
      <w:r>
        <w:rPr>
          <w:color w:val="1C1C1C"/>
          <w:sz w:val="24"/>
        </w:rPr>
        <w:t>–</w:t>
      </w:r>
      <w:r>
        <w:rPr>
          <w:color w:val="1C1C1C"/>
          <w:spacing w:val="-3"/>
          <w:sz w:val="24"/>
        </w:rPr>
        <w:t xml:space="preserve"> </w:t>
      </w:r>
      <w:r>
        <w:rPr>
          <w:color w:val="1C1C1C"/>
          <w:sz w:val="24"/>
        </w:rPr>
        <w:t>SSB</w:t>
      </w:r>
      <w:r>
        <w:rPr>
          <w:color w:val="1C1C1C"/>
          <w:spacing w:val="-3"/>
          <w:sz w:val="24"/>
        </w:rPr>
        <w:t xml:space="preserve"> </w:t>
      </w:r>
      <w:r>
        <w:rPr>
          <w:color w:val="1C1C1C"/>
          <w:sz w:val="24"/>
        </w:rPr>
        <w:t>donated</w:t>
      </w:r>
      <w:r>
        <w:rPr>
          <w:color w:val="1C1C1C"/>
          <w:spacing w:val="-3"/>
          <w:sz w:val="24"/>
        </w:rPr>
        <w:t xml:space="preserve"> </w:t>
      </w:r>
      <w:r>
        <w:rPr>
          <w:color w:val="1C1C1C"/>
          <w:sz w:val="24"/>
        </w:rPr>
        <w:t>$174</w:t>
      </w:r>
      <w:r>
        <w:rPr>
          <w:color w:val="1C1C1C"/>
          <w:spacing w:val="-3"/>
          <w:sz w:val="24"/>
        </w:rPr>
        <w:t xml:space="preserve"> </w:t>
      </w:r>
      <w:r>
        <w:rPr>
          <w:color w:val="1C1C1C"/>
          <w:sz w:val="24"/>
        </w:rPr>
        <w:t>to</w:t>
      </w:r>
      <w:r>
        <w:rPr>
          <w:color w:val="1C1C1C"/>
          <w:spacing w:val="-3"/>
          <w:sz w:val="24"/>
        </w:rPr>
        <w:t xml:space="preserve"> </w:t>
      </w:r>
      <w:r>
        <w:rPr>
          <w:color w:val="1C1C1C"/>
          <w:sz w:val="24"/>
        </w:rPr>
        <w:t>a</w:t>
      </w:r>
      <w:r>
        <w:rPr>
          <w:color w:val="1C1C1C"/>
          <w:spacing w:val="-3"/>
          <w:sz w:val="24"/>
        </w:rPr>
        <w:t xml:space="preserve"> </w:t>
      </w:r>
      <w:r>
        <w:rPr>
          <w:color w:val="1C1C1C"/>
          <w:sz w:val="24"/>
        </w:rPr>
        <w:t>food</w:t>
      </w:r>
      <w:r>
        <w:rPr>
          <w:color w:val="1C1C1C"/>
          <w:spacing w:val="-3"/>
          <w:sz w:val="24"/>
        </w:rPr>
        <w:t xml:space="preserve"> </w:t>
      </w:r>
      <w:r>
        <w:rPr>
          <w:color w:val="1C1C1C"/>
          <w:sz w:val="24"/>
        </w:rPr>
        <w:t>closet</w:t>
      </w:r>
      <w:r>
        <w:rPr>
          <w:color w:val="1C1C1C"/>
          <w:spacing w:val="-3"/>
          <w:sz w:val="24"/>
        </w:rPr>
        <w:t xml:space="preserve"> </w:t>
      </w:r>
      <w:r>
        <w:rPr>
          <w:color w:val="1C1C1C"/>
          <w:sz w:val="24"/>
        </w:rPr>
        <w:t>that primarily helps support the needs of low- and moderate-income individuals.</w:t>
      </w:r>
    </w:p>
    <w:p w14:paraId="7D1390E1" w14:textId="77777777" w:rsidR="00CC1DF2" w:rsidRDefault="00BC0AC7">
      <w:pPr>
        <w:pStyle w:val="Heading3"/>
        <w:spacing w:before="275"/>
        <w:rPr>
          <w:u w:val="none"/>
        </w:rPr>
      </w:pPr>
      <w:r>
        <w:t xml:space="preserve">Community Development </w:t>
      </w:r>
      <w:r>
        <w:rPr>
          <w:spacing w:val="-2"/>
        </w:rPr>
        <w:t>Services</w:t>
      </w:r>
    </w:p>
    <w:p w14:paraId="72AA0F22" w14:textId="77777777" w:rsidR="00CC1DF2" w:rsidRDefault="00CC1DF2">
      <w:pPr>
        <w:pStyle w:val="BodyText"/>
        <w:rPr>
          <w:b/>
        </w:rPr>
      </w:pPr>
    </w:p>
    <w:p w14:paraId="01136DE3" w14:textId="77777777" w:rsidR="00CC1DF2" w:rsidRDefault="00BC0AC7">
      <w:pPr>
        <w:pStyle w:val="BodyText"/>
        <w:ind w:left="216" w:right="605"/>
      </w:pPr>
      <w:r>
        <w:t>SSB provided three hours of community development services to assist one community service- related organization and provide a financial fraud seminar to senior citizens.</w:t>
      </w:r>
      <w:r>
        <w:rPr>
          <w:spacing w:val="40"/>
        </w:rPr>
        <w:t xml:space="preserve"> </w:t>
      </w:r>
      <w:r>
        <w:t>This benefitted low- and</w:t>
      </w:r>
      <w:r>
        <w:rPr>
          <w:spacing w:val="-3"/>
        </w:rPr>
        <w:t xml:space="preserve"> </w:t>
      </w:r>
      <w:r>
        <w:t>moderate-income</w:t>
      </w:r>
      <w:r>
        <w:rPr>
          <w:spacing w:val="-4"/>
        </w:rPr>
        <w:t xml:space="preserve"> </w:t>
      </w:r>
      <w:r>
        <w:t>seniors</w:t>
      </w:r>
      <w:r>
        <w:rPr>
          <w:spacing w:val="-4"/>
        </w:rPr>
        <w:t xml:space="preserve"> </w:t>
      </w:r>
      <w:r>
        <w:t>in</w:t>
      </w:r>
      <w:r>
        <w:rPr>
          <w:spacing w:val="-3"/>
        </w:rPr>
        <w:t xml:space="preserve"> </w:t>
      </w:r>
      <w:r>
        <w:t>the</w:t>
      </w:r>
      <w:r>
        <w:rPr>
          <w:spacing w:val="-3"/>
        </w:rPr>
        <w:t xml:space="preserve"> </w:t>
      </w:r>
      <w:r>
        <w:t>assessment</w:t>
      </w:r>
      <w:r>
        <w:rPr>
          <w:spacing w:val="-3"/>
        </w:rPr>
        <w:t xml:space="preserve"> </w:t>
      </w:r>
      <w:r>
        <w:t>area.</w:t>
      </w:r>
      <w:r>
        <w:rPr>
          <w:spacing w:val="40"/>
        </w:rPr>
        <w:t xml:space="preserve"> </w:t>
      </w:r>
      <w:r>
        <w:t>This</w:t>
      </w:r>
      <w:r>
        <w:rPr>
          <w:spacing w:val="-4"/>
        </w:rPr>
        <w:t xml:space="preserve"> </w:t>
      </w:r>
      <w:r>
        <w:t>is</w:t>
      </w:r>
      <w:r>
        <w:rPr>
          <w:spacing w:val="-4"/>
        </w:rPr>
        <w:t xml:space="preserve"> </w:t>
      </w:r>
      <w:r>
        <w:t>the</w:t>
      </w:r>
      <w:r>
        <w:rPr>
          <w:spacing w:val="-3"/>
        </w:rPr>
        <w:t xml:space="preserve"> </w:t>
      </w:r>
      <w:r>
        <w:t>same</w:t>
      </w:r>
      <w:r>
        <w:rPr>
          <w:spacing w:val="-3"/>
        </w:rPr>
        <w:t xml:space="preserve"> </w:t>
      </w:r>
      <w:r>
        <w:t>as</w:t>
      </w:r>
      <w:r>
        <w:rPr>
          <w:spacing w:val="-3"/>
        </w:rPr>
        <w:t xml:space="preserve"> </w:t>
      </w:r>
      <w:r>
        <w:t>the</w:t>
      </w:r>
      <w:r>
        <w:rPr>
          <w:spacing w:val="-3"/>
        </w:rPr>
        <w:t xml:space="preserve"> </w:t>
      </w:r>
      <w:r>
        <w:t>prior</w:t>
      </w:r>
      <w:r>
        <w:rPr>
          <w:spacing w:val="-3"/>
        </w:rPr>
        <w:t xml:space="preserve"> </w:t>
      </w:r>
      <w:r>
        <w:t>evaluation</w:t>
      </w:r>
      <w:r>
        <w:rPr>
          <w:spacing w:val="-3"/>
        </w:rPr>
        <w:t xml:space="preserve"> </w:t>
      </w:r>
      <w:r>
        <w:t>when the bank provided three hours of community development services to the organization.</w:t>
      </w:r>
    </w:p>
    <w:p w14:paraId="616B4B8B" w14:textId="77777777" w:rsidR="00CC1DF2" w:rsidRDefault="00BC0AC7">
      <w:pPr>
        <w:pStyle w:val="BodyText"/>
        <w:ind w:left="216" w:right="605"/>
      </w:pPr>
      <w:r>
        <w:t>Additionally, SSB maintains a full-service branch in Dexter, which is located near a moderate- income</w:t>
      </w:r>
      <w:r>
        <w:rPr>
          <w:spacing w:val="-4"/>
        </w:rPr>
        <w:t xml:space="preserve"> </w:t>
      </w:r>
      <w:r>
        <w:t>census</w:t>
      </w:r>
      <w:r>
        <w:rPr>
          <w:spacing w:val="-4"/>
        </w:rPr>
        <w:t xml:space="preserve"> </w:t>
      </w:r>
      <w:r>
        <w:t>tract</w:t>
      </w:r>
      <w:r>
        <w:rPr>
          <w:spacing w:val="-3"/>
        </w:rPr>
        <w:t xml:space="preserve"> </w:t>
      </w:r>
      <w:r>
        <w:t>and</w:t>
      </w:r>
      <w:r>
        <w:rPr>
          <w:spacing w:val="-3"/>
        </w:rPr>
        <w:t xml:space="preserve"> </w:t>
      </w:r>
      <w:r>
        <w:t>helps</w:t>
      </w:r>
      <w:r>
        <w:rPr>
          <w:spacing w:val="-4"/>
        </w:rPr>
        <w:t xml:space="preserve"> </w:t>
      </w:r>
      <w:r>
        <w:t>to</w:t>
      </w:r>
      <w:r>
        <w:rPr>
          <w:spacing w:val="-3"/>
        </w:rPr>
        <w:t xml:space="preserve"> </w:t>
      </w:r>
      <w:r>
        <w:t>serve</w:t>
      </w:r>
      <w:r>
        <w:rPr>
          <w:spacing w:val="-3"/>
        </w:rPr>
        <w:t xml:space="preserve"> </w:t>
      </w:r>
      <w:r>
        <w:t>the</w:t>
      </w:r>
      <w:r>
        <w:rPr>
          <w:spacing w:val="-3"/>
        </w:rPr>
        <w:t xml:space="preserve"> </w:t>
      </w:r>
      <w:r>
        <w:t>banking</w:t>
      </w:r>
      <w:r>
        <w:rPr>
          <w:spacing w:val="-3"/>
        </w:rPr>
        <w:t xml:space="preserve"> </w:t>
      </w:r>
      <w:r>
        <w:t>needs</w:t>
      </w:r>
      <w:r>
        <w:rPr>
          <w:spacing w:val="-4"/>
        </w:rPr>
        <w:t xml:space="preserve"> </w:t>
      </w:r>
      <w:r>
        <w:t>of</w:t>
      </w:r>
      <w:r>
        <w:rPr>
          <w:spacing w:val="-3"/>
        </w:rPr>
        <w:t xml:space="preserve"> </w:t>
      </w:r>
      <w:r>
        <w:t>low-</w:t>
      </w:r>
      <w:r>
        <w:rPr>
          <w:spacing w:val="-3"/>
        </w:rPr>
        <w:t xml:space="preserve"> </w:t>
      </w:r>
      <w:r>
        <w:t>and</w:t>
      </w:r>
      <w:r>
        <w:rPr>
          <w:spacing w:val="-3"/>
        </w:rPr>
        <w:t xml:space="preserve"> </w:t>
      </w:r>
      <w:r>
        <w:t>moderate-income</w:t>
      </w:r>
      <w:r>
        <w:rPr>
          <w:spacing w:val="-3"/>
        </w:rPr>
        <w:t xml:space="preserve"> </w:t>
      </w:r>
      <w:r>
        <w:t>individuals.</w:t>
      </w:r>
    </w:p>
    <w:p w14:paraId="6C3E0888" w14:textId="77777777" w:rsidR="00CC1DF2" w:rsidRDefault="00CC1DF2">
      <w:pPr>
        <w:pStyle w:val="BodyText"/>
        <w:sectPr w:rsidR="00CC1DF2">
          <w:pgSz w:w="12240" w:h="15840"/>
          <w:pgMar w:top="1640" w:right="720" w:bottom="1200" w:left="1080" w:header="0" w:footer="1016" w:gutter="0"/>
          <w:cols w:space="720"/>
        </w:sectPr>
      </w:pPr>
    </w:p>
    <w:p w14:paraId="22DA4A6F" w14:textId="77777777" w:rsidR="00CC1DF2" w:rsidRDefault="00BC0AC7">
      <w:pPr>
        <w:spacing w:before="76"/>
        <w:ind w:left="542" w:right="897"/>
        <w:jc w:val="center"/>
        <w:rPr>
          <w:b/>
          <w:sz w:val="28"/>
        </w:rPr>
      </w:pPr>
      <w:r>
        <w:rPr>
          <w:b/>
          <w:spacing w:val="-4"/>
          <w:sz w:val="28"/>
        </w:rPr>
        <w:lastRenderedPageBreak/>
        <w:t>DESCRIPTION</w:t>
      </w:r>
      <w:r>
        <w:rPr>
          <w:b/>
          <w:sz w:val="28"/>
        </w:rPr>
        <w:t xml:space="preserve"> </w:t>
      </w:r>
      <w:r>
        <w:rPr>
          <w:b/>
          <w:spacing w:val="-4"/>
          <w:sz w:val="28"/>
        </w:rPr>
        <w:t>OF</w:t>
      </w:r>
      <w:r>
        <w:rPr>
          <w:b/>
          <w:spacing w:val="-1"/>
          <w:sz w:val="28"/>
        </w:rPr>
        <w:t xml:space="preserve"> </w:t>
      </w:r>
      <w:r>
        <w:rPr>
          <w:b/>
          <w:spacing w:val="-4"/>
          <w:sz w:val="28"/>
        </w:rPr>
        <w:t>PORTLAND-SOUTH</w:t>
      </w:r>
      <w:r>
        <w:rPr>
          <w:b/>
          <w:sz w:val="28"/>
        </w:rPr>
        <w:t xml:space="preserve"> </w:t>
      </w:r>
      <w:r>
        <w:rPr>
          <w:b/>
          <w:spacing w:val="-4"/>
          <w:sz w:val="28"/>
        </w:rPr>
        <w:t>PORTLAND,</w:t>
      </w:r>
      <w:r>
        <w:rPr>
          <w:b/>
          <w:spacing w:val="-1"/>
          <w:sz w:val="28"/>
        </w:rPr>
        <w:t xml:space="preserve"> </w:t>
      </w:r>
      <w:r>
        <w:rPr>
          <w:b/>
          <w:spacing w:val="-4"/>
          <w:sz w:val="28"/>
        </w:rPr>
        <w:t>ME</w:t>
      </w:r>
      <w:r>
        <w:rPr>
          <w:b/>
          <w:spacing w:val="-1"/>
          <w:sz w:val="28"/>
        </w:rPr>
        <w:t xml:space="preserve"> </w:t>
      </w:r>
      <w:r>
        <w:rPr>
          <w:b/>
          <w:spacing w:val="-5"/>
          <w:sz w:val="28"/>
        </w:rPr>
        <w:t>MSA</w:t>
      </w:r>
    </w:p>
    <w:p w14:paraId="2B665613" w14:textId="77777777" w:rsidR="00CC1DF2" w:rsidRDefault="00BC0AC7">
      <w:pPr>
        <w:ind w:left="542" w:right="897"/>
        <w:jc w:val="center"/>
        <w:rPr>
          <w:b/>
          <w:sz w:val="28"/>
        </w:rPr>
      </w:pPr>
      <w:r>
        <w:rPr>
          <w:b/>
          <w:spacing w:val="-2"/>
          <w:sz w:val="28"/>
        </w:rPr>
        <w:t>ASSESSMENT</w:t>
      </w:r>
      <w:r>
        <w:rPr>
          <w:b/>
          <w:spacing w:val="-17"/>
          <w:sz w:val="28"/>
        </w:rPr>
        <w:t xml:space="preserve"> </w:t>
      </w:r>
      <w:r>
        <w:rPr>
          <w:b/>
          <w:spacing w:val="-2"/>
          <w:sz w:val="28"/>
        </w:rPr>
        <w:t>AREA</w:t>
      </w:r>
      <w:r>
        <w:rPr>
          <w:b/>
          <w:spacing w:val="-15"/>
          <w:sz w:val="28"/>
        </w:rPr>
        <w:t xml:space="preserve"> </w:t>
      </w:r>
      <w:r>
        <w:rPr>
          <w:b/>
          <w:spacing w:val="-2"/>
          <w:sz w:val="28"/>
        </w:rPr>
        <w:t>–</w:t>
      </w:r>
      <w:r>
        <w:rPr>
          <w:b/>
          <w:spacing w:val="-14"/>
          <w:sz w:val="28"/>
        </w:rPr>
        <w:t xml:space="preserve"> </w:t>
      </w:r>
      <w:r>
        <w:rPr>
          <w:b/>
          <w:spacing w:val="-2"/>
          <w:sz w:val="28"/>
        </w:rPr>
        <w:t>Limited-Scope</w:t>
      </w:r>
      <w:r>
        <w:rPr>
          <w:b/>
          <w:spacing w:val="-15"/>
          <w:sz w:val="28"/>
        </w:rPr>
        <w:t xml:space="preserve"> </w:t>
      </w:r>
      <w:r>
        <w:rPr>
          <w:b/>
          <w:spacing w:val="-2"/>
          <w:sz w:val="28"/>
        </w:rPr>
        <w:t>Review</w:t>
      </w:r>
    </w:p>
    <w:p w14:paraId="1000D0E6" w14:textId="77777777" w:rsidR="00CC1DF2" w:rsidRDefault="00BC0AC7">
      <w:pPr>
        <w:spacing w:before="276"/>
        <w:ind w:right="359"/>
        <w:jc w:val="center"/>
        <w:rPr>
          <w:b/>
          <w:sz w:val="28"/>
        </w:rPr>
      </w:pPr>
      <w:r>
        <w:rPr>
          <w:b/>
          <w:sz w:val="28"/>
        </w:rPr>
        <w:t>DESCRIPTION</w:t>
      </w:r>
      <w:r>
        <w:rPr>
          <w:b/>
          <w:spacing w:val="-8"/>
          <w:sz w:val="28"/>
        </w:rPr>
        <w:t xml:space="preserve"> </w:t>
      </w:r>
      <w:r>
        <w:rPr>
          <w:b/>
          <w:sz w:val="28"/>
        </w:rPr>
        <w:t>OF</w:t>
      </w:r>
      <w:r>
        <w:rPr>
          <w:b/>
          <w:spacing w:val="-8"/>
          <w:sz w:val="28"/>
        </w:rPr>
        <w:t xml:space="preserve"> </w:t>
      </w:r>
      <w:r>
        <w:rPr>
          <w:b/>
          <w:sz w:val="28"/>
        </w:rPr>
        <w:t>INSTITUTION’S</w:t>
      </w:r>
      <w:r>
        <w:rPr>
          <w:b/>
          <w:spacing w:val="-7"/>
          <w:sz w:val="28"/>
        </w:rPr>
        <w:t xml:space="preserve"> </w:t>
      </w:r>
      <w:r>
        <w:rPr>
          <w:b/>
          <w:sz w:val="28"/>
        </w:rPr>
        <w:t>OPERATIONS</w:t>
      </w:r>
      <w:r>
        <w:rPr>
          <w:b/>
          <w:spacing w:val="-8"/>
          <w:sz w:val="28"/>
        </w:rPr>
        <w:t xml:space="preserve"> </w:t>
      </w:r>
      <w:r>
        <w:rPr>
          <w:b/>
          <w:sz w:val="28"/>
        </w:rPr>
        <w:t>IN</w:t>
      </w:r>
      <w:r>
        <w:rPr>
          <w:b/>
          <w:spacing w:val="-8"/>
          <w:sz w:val="28"/>
        </w:rPr>
        <w:t xml:space="preserve"> </w:t>
      </w:r>
      <w:r>
        <w:rPr>
          <w:b/>
          <w:sz w:val="28"/>
        </w:rPr>
        <w:t>PORTLAND-SOUTH PORTLAND, ME MSA</w:t>
      </w:r>
    </w:p>
    <w:p w14:paraId="0A5AD1AA" w14:textId="77777777" w:rsidR="00CC1DF2" w:rsidRDefault="00BC0AC7">
      <w:pPr>
        <w:pStyle w:val="BodyText"/>
        <w:spacing w:before="276"/>
        <w:ind w:left="216" w:right="533"/>
      </w:pPr>
      <w:r>
        <w:t>SSB operates 1 branch in the Portland assessment area.</w:t>
      </w:r>
      <w:r>
        <w:rPr>
          <w:spacing w:val="40"/>
        </w:rPr>
        <w:t xml:space="preserve"> </w:t>
      </w:r>
      <w:r>
        <w:t>Examiners placed less weight on this assessment area</w:t>
      </w:r>
      <w:r>
        <w:rPr>
          <w:spacing w:val="-1"/>
        </w:rPr>
        <w:t xml:space="preserve"> </w:t>
      </w:r>
      <w:r>
        <w:t>as</w:t>
      </w:r>
      <w:r>
        <w:rPr>
          <w:spacing w:val="-1"/>
        </w:rPr>
        <w:t xml:space="preserve"> </w:t>
      </w:r>
      <w:r>
        <w:t>it has</w:t>
      </w:r>
      <w:r>
        <w:rPr>
          <w:spacing w:val="-1"/>
        </w:rPr>
        <w:t xml:space="preserve"> </w:t>
      </w:r>
      <w:r>
        <w:t>only one branch, fewer deposits, and lower levels</w:t>
      </w:r>
      <w:r>
        <w:rPr>
          <w:spacing w:val="-1"/>
        </w:rPr>
        <w:t xml:space="preserve"> </w:t>
      </w:r>
      <w:r>
        <w:t xml:space="preserve">of lending than the </w:t>
      </w:r>
      <w:proofErr w:type="gramStart"/>
      <w:r>
        <w:t>Non- MSA</w:t>
      </w:r>
      <w:proofErr w:type="gramEnd"/>
      <w:r>
        <w:rPr>
          <w:spacing w:val="-4"/>
        </w:rPr>
        <w:t xml:space="preserve"> </w:t>
      </w:r>
      <w:r>
        <w:t>assessment</w:t>
      </w:r>
      <w:r>
        <w:rPr>
          <w:spacing w:val="-3"/>
        </w:rPr>
        <w:t xml:space="preserve"> </w:t>
      </w:r>
      <w:r>
        <w:t>area.</w:t>
      </w:r>
      <w:r>
        <w:rPr>
          <w:spacing w:val="40"/>
        </w:rPr>
        <w:t xml:space="preserve"> </w:t>
      </w:r>
      <w:r>
        <w:t>The</w:t>
      </w:r>
      <w:r>
        <w:rPr>
          <w:spacing w:val="-3"/>
        </w:rPr>
        <w:t xml:space="preserve"> </w:t>
      </w:r>
      <w:r>
        <w:t>following</w:t>
      </w:r>
      <w:r>
        <w:rPr>
          <w:spacing w:val="-3"/>
        </w:rPr>
        <w:t xml:space="preserve"> </w:t>
      </w:r>
      <w:r>
        <w:t>table</w:t>
      </w:r>
      <w:r>
        <w:rPr>
          <w:spacing w:val="-3"/>
        </w:rPr>
        <w:t xml:space="preserve"> </w:t>
      </w:r>
      <w:r>
        <w:t>shows</w:t>
      </w:r>
      <w:r>
        <w:rPr>
          <w:spacing w:val="-4"/>
        </w:rPr>
        <w:t xml:space="preserve"> </w:t>
      </w:r>
      <w:r>
        <w:t>select</w:t>
      </w:r>
      <w:r>
        <w:rPr>
          <w:spacing w:val="-4"/>
        </w:rPr>
        <w:t xml:space="preserve"> </w:t>
      </w:r>
      <w:r>
        <w:t>demographic</w:t>
      </w:r>
      <w:r>
        <w:rPr>
          <w:spacing w:val="-3"/>
        </w:rPr>
        <w:t xml:space="preserve"> </w:t>
      </w:r>
      <w:r>
        <w:t>characteristics</w:t>
      </w:r>
      <w:r>
        <w:rPr>
          <w:spacing w:val="-4"/>
        </w:rPr>
        <w:t xml:space="preserve"> </w:t>
      </w:r>
      <w:r>
        <w:t>of</w:t>
      </w:r>
      <w:r>
        <w:rPr>
          <w:spacing w:val="-3"/>
        </w:rPr>
        <w:t xml:space="preserve"> </w:t>
      </w:r>
      <w:r>
        <w:t>the</w:t>
      </w:r>
      <w:r>
        <w:rPr>
          <w:spacing w:val="-3"/>
        </w:rPr>
        <w:t xml:space="preserve"> </w:t>
      </w:r>
      <w:r>
        <w:t>Bangor, ME MSA assessment area.</w:t>
      </w:r>
    </w:p>
    <w:p w14:paraId="592A0C85" w14:textId="77777777" w:rsidR="00CC1DF2" w:rsidRDefault="00CC1DF2">
      <w:pPr>
        <w:pStyle w:val="BodyText"/>
        <w:spacing w:before="45" w:after="1"/>
        <w:rPr>
          <w:sz w:val="20"/>
        </w:rPr>
      </w:pPr>
    </w:p>
    <w:tbl>
      <w:tblPr>
        <w:tblW w:w="0" w:type="auto"/>
        <w:tblInd w:w="2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75"/>
        <w:gridCol w:w="991"/>
        <w:gridCol w:w="975"/>
        <w:gridCol w:w="1117"/>
        <w:gridCol w:w="1047"/>
        <w:gridCol w:w="1025"/>
        <w:gridCol w:w="1100"/>
      </w:tblGrid>
      <w:tr w:rsidR="00CC1DF2" w14:paraId="57AFBFFE" w14:textId="77777777">
        <w:trPr>
          <w:trHeight w:val="535"/>
        </w:trPr>
        <w:tc>
          <w:tcPr>
            <w:tcW w:w="9630" w:type="dxa"/>
            <w:gridSpan w:val="7"/>
          </w:tcPr>
          <w:p w14:paraId="3D2F3923" w14:textId="77777777" w:rsidR="00CC1DF2" w:rsidRDefault="00BC0AC7">
            <w:pPr>
              <w:pStyle w:val="TableParagraph"/>
              <w:ind w:left="3652" w:right="2652" w:hanging="981"/>
              <w:jc w:val="left"/>
              <w:rPr>
                <w:b/>
                <w:sz w:val="20"/>
              </w:rPr>
            </w:pPr>
            <w:r>
              <w:rPr>
                <w:b/>
                <w:sz w:val="20"/>
              </w:rPr>
              <w:t>Demographic</w:t>
            </w:r>
            <w:r>
              <w:rPr>
                <w:b/>
                <w:spacing w:val="-8"/>
                <w:sz w:val="20"/>
              </w:rPr>
              <w:t xml:space="preserve"> </w:t>
            </w:r>
            <w:r>
              <w:rPr>
                <w:b/>
                <w:sz w:val="20"/>
              </w:rPr>
              <w:t>Information</w:t>
            </w:r>
            <w:r>
              <w:rPr>
                <w:b/>
                <w:spacing w:val="-8"/>
                <w:sz w:val="20"/>
              </w:rPr>
              <w:t xml:space="preserve"> </w:t>
            </w:r>
            <w:r>
              <w:rPr>
                <w:b/>
                <w:sz w:val="20"/>
              </w:rPr>
              <w:t>of</w:t>
            </w:r>
            <w:r>
              <w:rPr>
                <w:b/>
                <w:spacing w:val="-8"/>
                <w:sz w:val="20"/>
              </w:rPr>
              <w:t xml:space="preserve"> </w:t>
            </w:r>
            <w:r>
              <w:rPr>
                <w:b/>
                <w:sz w:val="20"/>
              </w:rPr>
              <w:t>the</w:t>
            </w:r>
            <w:r>
              <w:rPr>
                <w:b/>
                <w:spacing w:val="-8"/>
                <w:sz w:val="20"/>
              </w:rPr>
              <w:t xml:space="preserve"> </w:t>
            </w:r>
            <w:r>
              <w:rPr>
                <w:b/>
                <w:sz w:val="20"/>
              </w:rPr>
              <w:t>Assessment</w:t>
            </w:r>
            <w:r>
              <w:rPr>
                <w:b/>
                <w:spacing w:val="-8"/>
                <w:sz w:val="20"/>
              </w:rPr>
              <w:t xml:space="preserve"> </w:t>
            </w:r>
            <w:r>
              <w:rPr>
                <w:b/>
                <w:sz w:val="20"/>
              </w:rPr>
              <w:t>Area Portland- Assessment Area</w:t>
            </w:r>
          </w:p>
        </w:tc>
      </w:tr>
      <w:tr w:rsidR="00CC1DF2" w14:paraId="5C30E66D" w14:textId="77777777">
        <w:trPr>
          <w:trHeight w:val="535"/>
        </w:trPr>
        <w:tc>
          <w:tcPr>
            <w:tcW w:w="3375" w:type="dxa"/>
          </w:tcPr>
          <w:p w14:paraId="0C6549AB" w14:textId="77777777" w:rsidR="00CC1DF2" w:rsidRDefault="00BC0AC7">
            <w:pPr>
              <w:pStyle w:val="TableParagraph"/>
              <w:spacing w:before="152"/>
              <w:ind w:left="37"/>
              <w:jc w:val="left"/>
              <w:rPr>
                <w:b/>
                <w:sz w:val="20"/>
              </w:rPr>
            </w:pPr>
            <w:r>
              <w:rPr>
                <w:b/>
                <w:sz w:val="20"/>
              </w:rPr>
              <w:t xml:space="preserve">Demographic </w:t>
            </w:r>
            <w:r>
              <w:rPr>
                <w:b/>
                <w:spacing w:val="-2"/>
                <w:sz w:val="20"/>
              </w:rPr>
              <w:t>Characteristics</w:t>
            </w:r>
          </w:p>
        </w:tc>
        <w:tc>
          <w:tcPr>
            <w:tcW w:w="991" w:type="dxa"/>
          </w:tcPr>
          <w:p w14:paraId="24C7E928" w14:textId="77777777" w:rsidR="00CC1DF2" w:rsidRDefault="00BC0AC7">
            <w:pPr>
              <w:pStyle w:val="TableParagraph"/>
              <w:spacing w:before="152"/>
              <w:rPr>
                <w:b/>
                <w:sz w:val="20"/>
              </w:rPr>
            </w:pPr>
            <w:r>
              <w:rPr>
                <w:b/>
                <w:spacing w:val="-10"/>
                <w:sz w:val="20"/>
              </w:rPr>
              <w:t>#</w:t>
            </w:r>
          </w:p>
        </w:tc>
        <w:tc>
          <w:tcPr>
            <w:tcW w:w="975" w:type="dxa"/>
          </w:tcPr>
          <w:p w14:paraId="24487AAD" w14:textId="77777777" w:rsidR="00CC1DF2" w:rsidRDefault="00BC0AC7">
            <w:pPr>
              <w:pStyle w:val="TableParagraph"/>
              <w:ind w:left="297"/>
              <w:jc w:val="left"/>
              <w:rPr>
                <w:b/>
                <w:sz w:val="20"/>
              </w:rPr>
            </w:pPr>
            <w:r>
              <w:rPr>
                <w:b/>
                <w:spacing w:val="-5"/>
                <w:sz w:val="20"/>
              </w:rPr>
              <w:t>Low</w:t>
            </w:r>
          </w:p>
          <w:p w14:paraId="0B96FBD8" w14:textId="77777777" w:rsidR="00CC1DF2" w:rsidRDefault="00BC0AC7">
            <w:pPr>
              <w:pStyle w:val="TableParagraph"/>
              <w:spacing w:before="0"/>
              <w:ind w:left="227"/>
              <w:jc w:val="left"/>
              <w:rPr>
                <w:b/>
                <w:sz w:val="20"/>
              </w:rPr>
            </w:pPr>
            <w:r>
              <w:rPr>
                <w:b/>
                <w:sz w:val="20"/>
              </w:rPr>
              <w:t xml:space="preserve">% of </w:t>
            </w:r>
            <w:r>
              <w:rPr>
                <w:b/>
                <w:spacing w:val="-10"/>
                <w:sz w:val="20"/>
              </w:rPr>
              <w:t>#</w:t>
            </w:r>
          </w:p>
        </w:tc>
        <w:tc>
          <w:tcPr>
            <w:tcW w:w="1117" w:type="dxa"/>
          </w:tcPr>
          <w:p w14:paraId="3A483B67" w14:textId="77777777" w:rsidR="00CC1DF2" w:rsidRDefault="00BC0AC7">
            <w:pPr>
              <w:pStyle w:val="TableParagraph"/>
              <w:ind w:left="67" w:right="50"/>
              <w:rPr>
                <w:b/>
                <w:sz w:val="20"/>
              </w:rPr>
            </w:pPr>
            <w:r>
              <w:rPr>
                <w:b/>
                <w:spacing w:val="-2"/>
                <w:sz w:val="20"/>
              </w:rPr>
              <w:t>Moderate</w:t>
            </w:r>
          </w:p>
          <w:p w14:paraId="001B9F29" w14:textId="77777777" w:rsidR="00CC1DF2" w:rsidRDefault="00BC0AC7">
            <w:pPr>
              <w:pStyle w:val="TableParagraph"/>
              <w:spacing w:before="0"/>
              <w:ind w:left="67"/>
              <w:rPr>
                <w:b/>
                <w:sz w:val="20"/>
              </w:rPr>
            </w:pPr>
            <w:r>
              <w:rPr>
                <w:b/>
                <w:sz w:val="20"/>
              </w:rPr>
              <w:t xml:space="preserve">% of </w:t>
            </w:r>
            <w:r>
              <w:rPr>
                <w:b/>
                <w:spacing w:val="-10"/>
                <w:sz w:val="20"/>
              </w:rPr>
              <w:t>#</w:t>
            </w:r>
          </w:p>
        </w:tc>
        <w:tc>
          <w:tcPr>
            <w:tcW w:w="1047" w:type="dxa"/>
          </w:tcPr>
          <w:p w14:paraId="3EB598F9" w14:textId="77777777" w:rsidR="00CC1DF2" w:rsidRDefault="00BC0AC7">
            <w:pPr>
              <w:pStyle w:val="TableParagraph"/>
              <w:ind w:left="216"/>
              <w:jc w:val="left"/>
              <w:rPr>
                <w:b/>
                <w:sz w:val="20"/>
              </w:rPr>
            </w:pPr>
            <w:r>
              <w:rPr>
                <w:b/>
                <w:spacing w:val="-2"/>
                <w:sz w:val="20"/>
              </w:rPr>
              <w:t>Middle</w:t>
            </w:r>
          </w:p>
          <w:p w14:paraId="57BA6153" w14:textId="77777777" w:rsidR="00CC1DF2" w:rsidRDefault="00BC0AC7">
            <w:pPr>
              <w:pStyle w:val="TableParagraph"/>
              <w:spacing w:before="0"/>
              <w:ind w:left="263"/>
              <w:jc w:val="left"/>
              <w:rPr>
                <w:b/>
                <w:sz w:val="20"/>
              </w:rPr>
            </w:pPr>
            <w:r>
              <w:rPr>
                <w:b/>
                <w:sz w:val="20"/>
              </w:rPr>
              <w:t xml:space="preserve">% of </w:t>
            </w:r>
            <w:r>
              <w:rPr>
                <w:b/>
                <w:spacing w:val="-10"/>
                <w:sz w:val="20"/>
              </w:rPr>
              <w:t>#</w:t>
            </w:r>
          </w:p>
        </w:tc>
        <w:tc>
          <w:tcPr>
            <w:tcW w:w="1025" w:type="dxa"/>
          </w:tcPr>
          <w:p w14:paraId="24347F5A" w14:textId="77777777" w:rsidR="00CC1DF2" w:rsidRDefault="00BC0AC7">
            <w:pPr>
              <w:pStyle w:val="TableParagraph"/>
              <w:ind w:left="239"/>
              <w:jc w:val="left"/>
              <w:rPr>
                <w:b/>
                <w:sz w:val="20"/>
              </w:rPr>
            </w:pPr>
            <w:r>
              <w:rPr>
                <w:b/>
                <w:spacing w:val="-2"/>
                <w:sz w:val="20"/>
              </w:rPr>
              <w:t>Upper</w:t>
            </w:r>
          </w:p>
          <w:p w14:paraId="0D065D24" w14:textId="77777777" w:rsidR="00CC1DF2" w:rsidRDefault="00BC0AC7">
            <w:pPr>
              <w:pStyle w:val="TableParagraph"/>
              <w:spacing w:before="0"/>
              <w:ind w:left="227"/>
              <w:jc w:val="left"/>
              <w:rPr>
                <w:b/>
                <w:sz w:val="20"/>
              </w:rPr>
            </w:pPr>
            <w:r>
              <w:rPr>
                <w:b/>
                <w:sz w:val="20"/>
              </w:rPr>
              <w:t xml:space="preserve">% of </w:t>
            </w:r>
            <w:r>
              <w:rPr>
                <w:b/>
                <w:spacing w:val="-10"/>
                <w:sz w:val="20"/>
              </w:rPr>
              <w:t>#</w:t>
            </w:r>
          </w:p>
        </w:tc>
        <w:tc>
          <w:tcPr>
            <w:tcW w:w="1100" w:type="dxa"/>
          </w:tcPr>
          <w:p w14:paraId="482FDF75" w14:textId="77777777" w:rsidR="00CC1DF2" w:rsidRDefault="00BC0AC7">
            <w:pPr>
              <w:pStyle w:val="TableParagraph"/>
              <w:ind w:left="354"/>
              <w:jc w:val="left"/>
              <w:rPr>
                <w:b/>
                <w:sz w:val="20"/>
              </w:rPr>
            </w:pPr>
            <w:r>
              <w:rPr>
                <w:b/>
                <w:spacing w:val="-5"/>
                <w:sz w:val="20"/>
              </w:rPr>
              <w:t>NA*</w:t>
            </w:r>
          </w:p>
          <w:p w14:paraId="6F9C59E0" w14:textId="77777777" w:rsidR="00CC1DF2" w:rsidRDefault="00BC0AC7">
            <w:pPr>
              <w:pStyle w:val="TableParagraph"/>
              <w:spacing w:before="0"/>
              <w:ind w:left="265"/>
              <w:jc w:val="left"/>
              <w:rPr>
                <w:b/>
                <w:sz w:val="20"/>
              </w:rPr>
            </w:pPr>
            <w:r>
              <w:rPr>
                <w:b/>
                <w:sz w:val="20"/>
              </w:rPr>
              <w:t xml:space="preserve">% of </w:t>
            </w:r>
            <w:r>
              <w:rPr>
                <w:b/>
                <w:spacing w:val="-10"/>
                <w:sz w:val="20"/>
              </w:rPr>
              <w:t>#</w:t>
            </w:r>
          </w:p>
        </w:tc>
      </w:tr>
      <w:tr w:rsidR="00CC1DF2" w14:paraId="5B2288E7" w14:textId="77777777">
        <w:trPr>
          <w:trHeight w:val="305"/>
        </w:trPr>
        <w:tc>
          <w:tcPr>
            <w:tcW w:w="3375" w:type="dxa"/>
          </w:tcPr>
          <w:p w14:paraId="5B04CDC5" w14:textId="77777777" w:rsidR="00CC1DF2" w:rsidRDefault="00BC0AC7">
            <w:pPr>
              <w:pStyle w:val="TableParagraph"/>
              <w:ind w:left="237"/>
              <w:jc w:val="left"/>
              <w:rPr>
                <w:sz w:val="20"/>
              </w:rPr>
            </w:pPr>
            <w:r>
              <w:rPr>
                <w:sz w:val="20"/>
              </w:rPr>
              <w:t>Geographies</w:t>
            </w:r>
            <w:r>
              <w:rPr>
                <w:spacing w:val="-9"/>
                <w:sz w:val="20"/>
              </w:rPr>
              <w:t xml:space="preserve"> </w:t>
            </w:r>
            <w:r>
              <w:rPr>
                <w:sz w:val="20"/>
              </w:rPr>
              <w:t>(Census</w:t>
            </w:r>
            <w:r>
              <w:rPr>
                <w:spacing w:val="-9"/>
                <w:sz w:val="20"/>
              </w:rPr>
              <w:t xml:space="preserve"> </w:t>
            </w:r>
            <w:r>
              <w:rPr>
                <w:spacing w:val="-2"/>
                <w:sz w:val="20"/>
              </w:rPr>
              <w:t>Tracts)</w:t>
            </w:r>
          </w:p>
        </w:tc>
        <w:tc>
          <w:tcPr>
            <w:tcW w:w="991" w:type="dxa"/>
          </w:tcPr>
          <w:p w14:paraId="6256E72A" w14:textId="77777777" w:rsidR="00CC1DF2" w:rsidRDefault="00BC0AC7">
            <w:pPr>
              <w:pStyle w:val="TableParagraph"/>
              <w:ind w:left="0" w:right="18"/>
              <w:jc w:val="right"/>
              <w:rPr>
                <w:sz w:val="20"/>
              </w:rPr>
            </w:pPr>
            <w:r>
              <w:rPr>
                <w:spacing w:val="-5"/>
                <w:sz w:val="20"/>
              </w:rPr>
              <w:t>41</w:t>
            </w:r>
          </w:p>
        </w:tc>
        <w:tc>
          <w:tcPr>
            <w:tcW w:w="975" w:type="dxa"/>
          </w:tcPr>
          <w:p w14:paraId="3AEF25FA" w14:textId="77777777" w:rsidR="00CC1DF2" w:rsidRDefault="00BC0AC7">
            <w:pPr>
              <w:pStyle w:val="TableParagraph"/>
              <w:ind w:left="0" w:right="18"/>
              <w:jc w:val="right"/>
              <w:rPr>
                <w:sz w:val="20"/>
              </w:rPr>
            </w:pPr>
            <w:r>
              <w:rPr>
                <w:spacing w:val="-5"/>
                <w:sz w:val="20"/>
              </w:rPr>
              <w:t>0.0</w:t>
            </w:r>
          </w:p>
        </w:tc>
        <w:tc>
          <w:tcPr>
            <w:tcW w:w="1117" w:type="dxa"/>
          </w:tcPr>
          <w:p w14:paraId="0390BAFF" w14:textId="77777777" w:rsidR="00CC1DF2" w:rsidRDefault="00BC0AC7">
            <w:pPr>
              <w:pStyle w:val="TableParagraph"/>
              <w:ind w:left="0" w:right="18"/>
              <w:jc w:val="right"/>
              <w:rPr>
                <w:sz w:val="20"/>
              </w:rPr>
            </w:pPr>
            <w:r>
              <w:rPr>
                <w:spacing w:val="-4"/>
                <w:sz w:val="20"/>
              </w:rPr>
              <w:t>19.5</w:t>
            </w:r>
          </w:p>
        </w:tc>
        <w:tc>
          <w:tcPr>
            <w:tcW w:w="1047" w:type="dxa"/>
          </w:tcPr>
          <w:p w14:paraId="62626D93" w14:textId="77777777" w:rsidR="00CC1DF2" w:rsidRDefault="00BC0AC7">
            <w:pPr>
              <w:pStyle w:val="TableParagraph"/>
              <w:ind w:left="0" w:right="18"/>
              <w:jc w:val="right"/>
              <w:rPr>
                <w:sz w:val="20"/>
              </w:rPr>
            </w:pPr>
            <w:r>
              <w:rPr>
                <w:spacing w:val="-4"/>
                <w:sz w:val="20"/>
              </w:rPr>
              <w:t>46.3</w:t>
            </w:r>
          </w:p>
        </w:tc>
        <w:tc>
          <w:tcPr>
            <w:tcW w:w="1025" w:type="dxa"/>
          </w:tcPr>
          <w:p w14:paraId="75128F4B" w14:textId="77777777" w:rsidR="00CC1DF2" w:rsidRDefault="00BC0AC7">
            <w:pPr>
              <w:pStyle w:val="TableParagraph"/>
              <w:ind w:left="0" w:right="18"/>
              <w:jc w:val="right"/>
              <w:rPr>
                <w:sz w:val="20"/>
              </w:rPr>
            </w:pPr>
            <w:r>
              <w:rPr>
                <w:spacing w:val="-4"/>
                <w:sz w:val="20"/>
              </w:rPr>
              <w:t>34.1</w:t>
            </w:r>
          </w:p>
        </w:tc>
        <w:tc>
          <w:tcPr>
            <w:tcW w:w="1100" w:type="dxa"/>
          </w:tcPr>
          <w:p w14:paraId="641029DA" w14:textId="77777777" w:rsidR="00CC1DF2" w:rsidRDefault="00BC0AC7">
            <w:pPr>
              <w:pStyle w:val="TableParagraph"/>
              <w:ind w:left="0" w:right="18"/>
              <w:jc w:val="right"/>
              <w:rPr>
                <w:sz w:val="20"/>
              </w:rPr>
            </w:pPr>
            <w:r>
              <w:rPr>
                <w:spacing w:val="-5"/>
                <w:sz w:val="20"/>
              </w:rPr>
              <w:t>0.0</w:t>
            </w:r>
          </w:p>
        </w:tc>
      </w:tr>
      <w:tr w:rsidR="00CC1DF2" w14:paraId="71C9E0CA" w14:textId="77777777">
        <w:trPr>
          <w:trHeight w:val="305"/>
        </w:trPr>
        <w:tc>
          <w:tcPr>
            <w:tcW w:w="3375" w:type="dxa"/>
          </w:tcPr>
          <w:p w14:paraId="56EAF7A8" w14:textId="77777777" w:rsidR="00CC1DF2" w:rsidRDefault="00BC0AC7">
            <w:pPr>
              <w:pStyle w:val="TableParagraph"/>
              <w:ind w:left="237"/>
              <w:jc w:val="left"/>
              <w:rPr>
                <w:sz w:val="20"/>
              </w:rPr>
            </w:pPr>
            <w:r>
              <w:rPr>
                <w:sz w:val="20"/>
              </w:rPr>
              <w:t>Population</w:t>
            </w:r>
            <w:r>
              <w:rPr>
                <w:spacing w:val="-1"/>
                <w:sz w:val="20"/>
              </w:rPr>
              <w:t xml:space="preserve"> </w:t>
            </w:r>
            <w:r>
              <w:rPr>
                <w:sz w:val="20"/>
              </w:rPr>
              <w:t xml:space="preserve">by </w:t>
            </w:r>
            <w:r>
              <w:rPr>
                <w:spacing w:val="-2"/>
                <w:sz w:val="20"/>
              </w:rPr>
              <w:t>Geography</w:t>
            </w:r>
          </w:p>
        </w:tc>
        <w:tc>
          <w:tcPr>
            <w:tcW w:w="991" w:type="dxa"/>
          </w:tcPr>
          <w:p w14:paraId="0F2BDDE6" w14:textId="77777777" w:rsidR="00CC1DF2" w:rsidRDefault="00BC0AC7">
            <w:pPr>
              <w:pStyle w:val="TableParagraph"/>
              <w:ind w:left="0" w:right="18"/>
              <w:jc w:val="right"/>
              <w:rPr>
                <w:sz w:val="20"/>
              </w:rPr>
            </w:pPr>
            <w:r>
              <w:rPr>
                <w:spacing w:val="-2"/>
                <w:sz w:val="20"/>
              </w:rPr>
              <w:t>154,601</w:t>
            </w:r>
          </w:p>
        </w:tc>
        <w:tc>
          <w:tcPr>
            <w:tcW w:w="975" w:type="dxa"/>
          </w:tcPr>
          <w:p w14:paraId="20EC6951" w14:textId="77777777" w:rsidR="00CC1DF2" w:rsidRDefault="00BC0AC7">
            <w:pPr>
              <w:pStyle w:val="TableParagraph"/>
              <w:ind w:left="0" w:right="18"/>
              <w:jc w:val="right"/>
              <w:rPr>
                <w:sz w:val="20"/>
              </w:rPr>
            </w:pPr>
            <w:r>
              <w:rPr>
                <w:spacing w:val="-5"/>
                <w:sz w:val="20"/>
              </w:rPr>
              <w:t>0.0</w:t>
            </w:r>
          </w:p>
        </w:tc>
        <w:tc>
          <w:tcPr>
            <w:tcW w:w="1117" w:type="dxa"/>
          </w:tcPr>
          <w:p w14:paraId="28911B13" w14:textId="77777777" w:rsidR="00CC1DF2" w:rsidRDefault="00BC0AC7">
            <w:pPr>
              <w:pStyle w:val="TableParagraph"/>
              <w:ind w:left="0" w:right="18"/>
              <w:jc w:val="right"/>
              <w:rPr>
                <w:sz w:val="20"/>
              </w:rPr>
            </w:pPr>
            <w:r>
              <w:rPr>
                <w:spacing w:val="-4"/>
                <w:sz w:val="20"/>
              </w:rPr>
              <w:t>18.2</w:t>
            </w:r>
          </w:p>
        </w:tc>
        <w:tc>
          <w:tcPr>
            <w:tcW w:w="1047" w:type="dxa"/>
          </w:tcPr>
          <w:p w14:paraId="61C868CA" w14:textId="77777777" w:rsidR="00CC1DF2" w:rsidRDefault="00BC0AC7">
            <w:pPr>
              <w:pStyle w:val="TableParagraph"/>
              <w:ind w:left="0" w:right="18"/>
              <w:jc w:val="right"/>
              <w:rPr>
                <w:sz w:val="20"/>
              </w:rPr>
            </w:pPr>
            <w:r>
              <w:rPr>
                <w:spacing w:val="-4"/>
                <w:sz w:val="20"/>
              </w:rPr>
              <w:t>41.9</w:t>
            </w:r>
          </w:p>
        </w:tc>
        <w:tc>
          <w:tcPr>
            <w:tcW w:w="1025" w:type="dxa"/>
          </w:tcPr>
          <w:p w14:paraId="6068F2C2" w14:textId="77777777" w:rsidR="00CC1DF2" w:rsidRDefault="00BC0AC7">
            <w:pPr>
              <w:pStyle w:val="TableParagraph"/>
              <w:ind w:left="0" w:right="18"/>
              <w:jc w:val="right"/>
              <w:rPr>
                <w:sz w:val="20"/>
              </w:rPr>
            </w:pPr>
            <w:r>
              <w:rPr>
                <w:spacing w:val="-4"/>
                <w:sz w:val="20"/>
              </w:rPr>
              <w:t>39.8</w:t>
            </w:r>
          </w:p>
        </w:tc>
        <w:tc>
          <w:tcPr>
            <w:tcW w:w="1100" w:type="dxa"/>
          </w:tcPr>
          <w:p w14:paraId="3535F377" w14:textId="77777777" w:rsidR="00CC1DF2" w:rsidRDefault="00BC0AC7">
            <w:pPr>
              <w:pStyle w:val="TableParagraph"/>
              <w:ind w:left="0" w:right="18"/>
              <w:jc w:val="right"/>
              <w:rPr>
                <w:sz w:val="20"/>
              </w:rPr>
            </w:pPr>
            <w:r>
              <w:rPr>
                <w:spacing w:val="-5"/>
                <w:sz w:val="20"/>
              </w:rPr>
              <w:t>0.0</w:t>
            </w:r>
          </w:p>
        </w:tc>
      </w:tr>
      <w:tr w:rsidR="00CC1DF2" w14:paraId="0F0A4779" w14:textId="77777777">
        <w:trPr>
          <w:trHeight w:val="305"/>
        </w:trPr>
        <w:tc>
          <w:tcPr>
            <w:tcW w:w="3375" w:type="dxa"/>
          </w:tcPr>
          <w:p w14:paraId="68C186F0" w14:textId="77777777" w:rsidR="00CC1DF2" w:rsidRDefault="00BC0AC7">
            <w:pPr>
              <w:pStyle w:val="TableParagraph"/>
              <w:ind w:left="237"/>
              <w:jc w:val="left"/>
              <w:rPr>
                <w:sz w:val="20"/>
              </w:rPr>
            </w:pPr>
            <w:r>
              <w:rPr>
                <w:sz w:val="20"/>
              </w:rPr>
              <w:t>Housing</w:t>
            </w:r>
            <w:r>
              <w:rPr>
                <w:spacing w:val="-2"/>
                <w:sz w:val="20"/>
              </w:rPr>
              <w:t xml:space="preserve"> </w:t>
            </w:r>
            <w:r>
              <w:rPr>
                <w:sz w:val="20"/>
              </w:rPr>
              <w:t>Units</w:t>
            </w:r>
            <w:r>
              <w:rPr>
                <w:spacing w:val="-2"/>
                <w:sz w:val="20"/>
              </w:rPr>
              <w:t xml:space="preserve"> </w:t>
            </w:r>
            <w:r>
              <w:rPr>
                <w:sz w:val="20"/>
              </w:rPr>
              <w:t>by</w:t>
            </w:r>
            <w:r>
              <w:rPr>
                <w:spacing w:val="-1"/>
                <w:sz w:val="20"/>
              </w:rPr>
              <w:t xml:space="preserve"> </w:t>
            </w:r>
            <w:r>
              <w:rPr>
                <w:spacing w:val="-2"/>
                <w:sz w:val="20"/>
              </w:rPr>
              <w:t>Geography</w:t>
            </w:r>
          </w:p>
        </w:tc>
        <w:tc>
          <w:tcPr>
            <w:tcW w:w="991" w:type="dxa"/>
          </w:tcPr>
          <w:p w14:paraId="63629235" w14:textId="77777777" w:rsidR="00CC1DF2" w:rsidRDefault="00BC0AC7">
            <w:pPr>
              <w:pStyle w:val="TableParagraph"/>
              <w:ind w:left="0" w:right="18"/>
              <w:jc w:val="right"/>
              <w:rPr>
                <w:sz w:val="20"/>
              </w:rPr>
            </w:pPr>
            <w:r>
              <w:rPr>
                <w:spacing w:val="-2"/>
                <w:sz w:val="20"/>
              </w:rPr>
              <w:t>72,353</w:t>
            </w:r>
          </w:p>
        </w:tc>
        <w:tc>
          <w:tcPr>
            <w:tcW w:w="975" w:type="dxa"/>
          </w:tcPr>
          <w:p w14:paraId="578FE01B" w14:textId="77777777" w:rsidR="00CC1DF2" w:rsidRDefault="00BC0AC7">
            <w:pPr>
              <w:pStyle w:val="TableParagraph"/>
              <w:ind w:left="0" w:right="18"/>
              <w:jc w:val="right"/>
              <w:rPr>
                <w:sz w:val="20"/>
              </w:rPr>
            </w:pPr>
            <w:r>
              <w:rPr>
                <w:spacing w:val="-5"/>
                <w:sz w:val="20"/>
              </w:rPr>
              <w:t>0.0</w:t>
            </w:r>
          </w:p>
        </w:tc>
        <w:tc>
          <w:tcPr>
            <w:tcW w:w="1117" w:type="dxa"/>
          </w:tcPr>
          <w:p w14:paraId="45955861" w14:textId="77777777" w:rsidR="00CC1DF2" w:rsidRDefault="00BC0AC7">
            <w:pPr>
              <w:pStyle w:val="TableParagraph"/>
              <w:ind w:left="0" w:right="18"/>
              <w:jc w:val="right"/>
              <w:rPr>
                <w:sz w:val="20"/>
              </w:rPr>
            </w:pPr>
            <w:r>
              <w:rPr>
                <w:spacing w:val="-4"/>
                <w:sz w:val="20"/>
              </w:rPr>
              <w:t>18.7</w:t>
            </w:r>
          </w:p>
        </w:tc>
        <w:tc>
          <w:tcPr>
            <w:tcW w:w="1047" w:type="dxa"/>
          </w:tcPr>
          <w:p w14:paraId="0D6C62A6" w14:textId="77777777" w:rsidR="00CC1DF2" w:rsidRDefault="00BC0AC7">
            <w:pPr>
              <w:pStyle w:val="TableParagraph"/>
              <w:ind w:left="0" w:right="18"/>
              <w:jc w:val="right"/>
              <w:rPr>
                <w:sz w:val="20"/>
              </w:rPr>
            </w:pPr>
            <w:r>
              <w:rPr>
                <w:spacing w:val="-4"/>
                <w:sz w:val="20"/>
              </w:rPr>
              <w:t>44.2</w:t>
            </w:r>
          </w:p>
        </w:tc>
        <w:tc>
          <w:tcPr>
            <w:tcW w:w="1025" w:type="dxa"/>
          </w:tcPr>
          <w:p w14:paraId="121132E1" w14:textId="77777777" w:rsidR="00CC1DF2" w:rsidRDefault="00BC0AC7">
            <w:pPr>
              <w:pStyle w:val="TableParagraph"/>
              <w:ind w:left="0" w:right="18"/>
              <w:jc w:val="right"/>
              <w:rPr>
                <w:sz w:val="20"/>
              </w:rPr>
            </w:pPr>
            <w:r>
              <w:rPr>
                <w:spacing w:val="-4"/>
                <w:sz w:val="20"/>
              </w:rPr>
              <w:t>37.1</w:t>
            </w:r>
          </w:p>
        </w:tc>
        <w:tc>
          <w:tcPr>
            <w:tcW w:w="1100" w:type="dxa"/>
          </w:tcPr>
          <w:p w14:paraId="38D99A89" w14:textId="77777777" w:rsidR="00CC1DF2" w:rsidRDefault="00BC0AC7">
            <w:pPr>
              <w:pStyle w:val="TableParagraph"/>
              <w:ind w:left="0" w:right="18"/>
              <w:jc w:val="right"/>
              <w:rPr>
                <w:sz w:val="20"/>
              </w:rPr>
            </w:pPr>
            <w:r>
              <w:rPr>
                <w:spacing w:val="-5"/>
                <w:sz w:val="20"/>
              </w:rPr>
              <w:t>0.0</w:t>
            </w:r>
          </w:p>
        </w:tc>
      </w:tr>
      <w:tr w:rsidR="00CC1DF2" w14:paraId="248A6E28" w14:textId="77777777">
        <w:trPr>
          <w:trHeight w:val="305"/>
        </w:trPr>
        <w:tc>
          <w:tcPr>
            <w:tcW w:w="3375" w:type="dxa"/>
          </w:tcPr>
          <w:p w14:paraId="1864AE4C" w14:textId="77777777" w:rsidR="00CC1DF2" w:rsidRDefault="00BC0AC7">
            <w:pPr>
              <w:pStyle w:val="TableParagraph"/>
              <w:ind w:left="0" w:right="66"/>
              <w:jc w:val="right"/>
              <w:rPr>
                <w:sz w:val="20"/>
              </w:rPr>
            </w:pPr>
            <w:r>
              <w:rPr>
                <w:sz w:val="20"/>
              </w:rPr>
              <w:t>Owner-Occupied</w:t>
            </w:r>
            <w:r>
              <w:rPr>
                <w:spacing w:val="-4"/>
                <w:sz w:val="20"/>
              </w:rPr>
              <w:t xml:space="preserve"> </w:t>
            </w:r>
            <w:r>
              <w:rPr>
                <w:sz w:val="20"/>
              </w:rPr>
              <w:t>Units</w:t>
            </w:r>
            <w:r>
              <w:rPr>
                <w:spacing w:val="-2"/>
                <w:sz w:val="20"/>
              </w:rPr>
              <w:t xml:space="preserve"> </w:t>
            </w:r>
            <w:r>
              <w:rPr>
                <w:sz w:val="20"/>
              </w:rPr>
              <w:t>by</w:t>
            </w:r>
            <w:r>
              <w:rPr>
                <w:spacing w:val="-1"/>
                <w:sz w:val="20"/>
              </w:rPr>
              <w:t xml:space="preserve"> </w:t>
            </w:r>
            <w:r>
              <w:rPr>
                <w:spacing w:val="-2"/>
                <w:sz w:val="20"/>
              </w:rPr>
              <w:t>Geography</w:t>
            </w:r>
          </w:p>
        </w:tc>
        <w:tc>
          <w:tcPr>
            <w:tcW w:w="991" w:type="dxa"/>
          </w:tcPr>
          <w:p w14:paraId="697F5C12" w14:textId="77777777" w:rsidR="00CC1DF2" w:rsidRDefault="00BC0AC7">
            <w:pPr>
              <w:pStyle w:val="TableParagraph"/>
              <w:ind w:left="0" w:right="18"/>
              <w:jc w:val="right"/>
              <w:rPr>
                <w:sz w:val="20"/>
              </w:rPr>
            </w:pPr>
            <w:r>
              <w:rPr>
                <w:spacing w:val="-2"/>
                <w:sz w:val="20"/>
              </w:rPr>
              <w:t>39,125</w:t>
            </w:r>
          </w:p>
        </w:tc>
        <w:tc>
          <w:tcPr>
            <w:tcW w:w="975" w:type="dxa"/>
          </w:tcPr>
          <w:p w14:paraId="55FBFCCC" w14:textId="77777777" w:rsidR="00CC1DF2" w:rsidRDefault="00BC0AC7">
            <w:pPr>
              <w:pStyle w:val="TableParagraph"/>
              <w:ind w:left="0" w:right="18"/>
              <w:jc w:val="right"/>
              <w:rPr>
                <w:sz w:val="20"/>
              </w:rPr>
            </w:pPr>
            <w:r>
              <w:rPr>
                <w:spacing w:val="-5"/>
                <w:sz w:val="20"/>
              </w:rPr>
              <w:t>0.0</w:t>
            </w:r>
          </w:p>
        </w:tc>
        <w:tc>
          <w:tcPr>
            <w:tcW w:w="1117" w:type="dxa"/>
          </w:tcPr>
          <w:p w14:paraId="3F1E0B48" w14:textId="77777777" w:rsidR="00CC1DF2" w:rsidRDefault="00BC0AC7">
            <w:pPr>
              <w:pStyle w:val="TableParagraph"/>
              <w:ind w:left="0" w:right="18"/>
              <w:jc w:val="right"/>
              <w:rPr>
                <w:sz w:val="20"/>
              </w:rPr>
            </w:pPr>
            <w:r>
              <w:rPr>
                <w:spacing w:val="-4"/>
                <w:sz w:val="20"/>
              </w:rPr>
              <w:t>13.2</w:t>
            </w:r>
          </w:p>
        </w:tc>
        <w:tc>
          <w:tcPr>
            <w:tcW w:w="1047" w:type="dxa"/>
          </w:tcPr>
          <w:p w14:paraId="7EA39594" w14:textId="77777777" w:rsidR="00CC1DF2" w:rsidRDefault="00BC0AC7">
            <w:pPr>
              <w:pStyle w:val="TableParagraph"/>
              <w:ind w:left="0" w:right="18"/>
              <w:jc w:val="right"/>
              <w:rPr>
                <w:sz w:val="20"/>
              </w:rPr>
            </w:pPr>
            <w:r>
              <w:rPr>
                <w:spacing w:val="-4"/>
                <w:sz w:val="20"/>
              </w:rPr>
              <w:t>38.9</w:t>
            </w:r>
          </w:p>
        </w:tc>
        <w:tc>
          <w:tcPr>
            <w:tcW w:w="1025" w:type="dxa"/>
          </w:tcPr>
          <w:p w14:paraId="64AE5975" w14:textId="77777777" w:rsidR="00CC1DF2" w:rsidRDefault="00BC0AC7">
            <w:pPr>
              <w:pStyle w:val="TableParagraph"/>
              <w:ind w:left="0" w:right="18"/>
              <w:jc w:val="right"/>
              <w:rPr>
                <w:sz w:val="20"/>
              </w:rPr>
            </w:pPr>
            <w:r>
              <w:rPr>
                <w:spacing w:val="-4"/>
                <w:sz w:val="20"/>
              </w:rPr>
              <w:t>47.8</w:t>
            </w:r>
          </w:p>
        </w:tc>
        <w:tc>
          <w:tcPr>
            <w:tcW w:w="1100" w:type="dxa"/>
          </w:tcPr>
          <w:p w14:paraId="0FAABFBD" w14:textId="77777777" w:rsidR="00CC1DF2" w:rsidRDefault="00BC0AC7">
            <w:pPr>
              <w:pStyle w:val="TableParagraph"/>
              <w:ind w:left="0" w:right="18"/>
              <w:jc w:val="right"/>
              <w:rPr>
                <w:sz w:val="20"/>
              </w:rPr>
            </w:pPr>
            <w:r>
              <w:rPr>
                <w:spacing w:val="-5"/>
                <w:sz w:val="20"/>
              </w:rPr>
              <w:t>0.0</w:t>
            </w:r>
          </w:p>
        </w:tc>
      </w:tr>
      <w:tr w:rsidR="00CC1DF2" w14:paraId="5C478FF7" w14:textId="77777777">
        <w:trPr>
          <w:trHeight w:val="305"/>
        </w:trPr>
        <w:tc>
          <w:tcPr>
            <w:tcW w:w="3375" w:type="dxa"/>
          </w:tcPr>
          <w:p w14:paraId="6DB0CCB8" w14:textId="77777777" w:rsidR="00CC1DF2" w:rsidRDefault="00BC0AC7">
            <w:pPr>
              <w:pStyle w:val="TableParagraph"/>
              <w:ind w:left="0" w:right="105"/>
              <w:jc w:val="right"/>
              <w:rPr>
                <w:sz w:val="20"/>
              </w:rPr>
            </w:pPr>
            <w:r>
              <w:rPr>
                <w:sz w:val="20"/>
              </w:rPr>
              <w:t>Occupied</w:t>
            </w:r>
            <w:r>
              <w:rPr>
                <w:spacing w:val="-2"/>
                <w:sz w:val="20"/>
              </w:rPr>
              <w:t xml:space="preserve"> </w:t>
            </w:r>
            <w:r>
              <w:rPr>
                <w:sz w:val="20"/>
              </w:rPr>
              <w:t>Rental</w:t>
            </w:r>
            <w:r>
              <w:rPr>
                <w:spacing w:val="-1"/>
                <w:sz w:val="20"/>
              </w:rPr>
              <w:t xml:space="preserve"> </w:t>
            </w:r>
            <w:r>
              <w:rPr>
                <w:sz w:val="20"/>
              </w:rPr>
              <w:t>Units</w:t>
            </w:r>
            <w:r>
              <w:rPr>
                <w:spacing w:val="-2"/>
                <w:sz w:val="20"/>
              </w:rPr>
              <w:t xml:space="preserve"> </w:t>
            </w:r>
            <w:r>
              <w:rPr>
                <w:sz w:val="20"/>
              </w:rPr>
              <w:t>by</w:t>
            </w:r>
            <w:r>
              <w:rPr>
                <w:spacing w:val="-1"/>
                <w:sz w:val="20"/>
              </w:rPr>
              <w:t xml:space="preserve"> </w:t>
            </w:r>
            <w:r>
              <w:rPr>
                <w:spacing w:val="-2"/>
                <w:sz w:val="20"/>
              </w:rPr>
              <w:t>Geography</w:t>
            </w:r>
          </w:p>
        </w:tc>
        <w:tc>
          <w:tcPr>
            <w:tcW w:w="991" w:type="dxa"/>
          </w:tcPr>
          <w:p w14:paraId="32AAA708" w14:textId="77777777" w:rsidR="00CC1DF2" w:rsidRDefault="00BC0AC7">
            <w:pPr>
              <w:pStyle w:val="TableParagraph"/>
              <w:ind w:left="0" w:right="18"/>
              <w:jc w:val="right"/>
              <w:rPr>
                <w:sz w:val="20"/>
              </w:rPr>
            </w:pPr>
            <w:r>
              <w:rPr>
                <w:spacing w:val="-2"/>
                <w:sz w:val="20"/>
              </w:rPr>
              <w:t>26,591</w:t>
            </w:r>
          </w:p>
        </w:tc>
        <w:tc>
          <w:tcPr>
            <w:tcW w:w="975" w:type="dxa"/>
          </w:tcPr>
          <w:p w14:paraId="57D69EDE" w14:textId="77777777" w:rsidR="00CC1DF2" w:rsidRDefault="00BC0AC7">
            <w:pPr>
              <w:pStyle w:val="TableParagraph"/>
              <w:ind w:left="0" w:right="18"/>
              <w:jc w:val="right"/>
              <w:rPr>
                <w:sz w:val="20"/>
              </w:rPr>
            </w:pPr>
            <w:r>
              <w:rPr>
                <w:spacing w:val="-5"/>
                <w:sz w:val="20"/>
              </w:rPr>
              <w:t>0.0</w:t>
            </w:r>
          </w:p>
        </w:tc>
        <w:tc>
          <w:tcPr>
            <w:tcW w:w="1117" w:type="dxa"/>
          </w:tcPr>
          <w:p w14:paraId="5F9996FE" w14:textId="77777777" w:rsidR="00CC1DF2" w:rsidRDefault="00BC0AC7">
            <w:pPr>
              <w:pStyle w:val="TableParagraph"/>
              <w:ind w:left="0" w:right="18"/>
              <w:jc w:val="right"/>
              <w:rPr>
                <w:sz w:val="20"/>
              </w:rPr>
            </w:pPr>
            <w:r>
              <w:rPr>
                <w:spacing w:val="-4"/>
                <w:sz w:val="20"/>
              </w:rPr>
              <w:t>27.6</w:t>
            </w:r>
          </w:p>
        </w:tc>
        <w:tc>
          <w:tcPr>
            <w:tcW w:w="1047" w:type="dxa"/>
          </w:tcPr>
          <w:p w14:paraId="22428124" w14:textId="77777777" w:rsidR="00CC1DF2" w:rsidRDefault="00BC0AC7">
            <w:pPr>
              <w:pStyle w:val="TableParagraph"/>
              <w:ind w:left="0" w:right="18"/>
              <w:jc w:val="right"/>
              <w:rPr>
                <w:sz w:val="20"/>
              </w:rPr>
            </w:pPr>
            <w:r>
              <w:rPr>
                <w:spacing w:val="-4"/>
                <w:sz w:val="20"/>
              </w:rPr>
              <w:t>50.2</w:t>
            </w:r>
          </w:p>
        </w:tc>
        <w:tc>
          <w:tcPr>
            <w:tcW w:w="1025" w:type="dxa"/>
          </w:tcPr>
          <w:p w14:paraId="6C610703" w14:textId="77777777" w:rsidR="00CC1DF2" w:rsidRDefault="00BC0AC7">
            <w:pPr>
              <w:pStyle w:val="TableParagraph"/>
              <w:ind w:left="0" w:right="18"/>
              <w:jc w:val="right"/>
              <w:rPr>
                <w:sz w:val="20"/>
              </w:rPr>
            </w:pPr>
            <w:r>
              <w:rPr>
                <w:spacing w:val="-4"/>
                <w:sz w:val="20"/>
              </w:rPr>
              <w:t>22.3</w:t>
            </w:r>
          </w:p>
        </w:tc>
        <w:tc>
          <w:tcPr>
            <w:tcW w:w="1100" w:type="dxa"/>
          </w:tcPr>
          <w:p w14:paraId="6156DC20" w14:textId="77777777" w:rsidR="00CC1DF2" w:rsidRDefault="00BC0AC7">
            <w:pPr>
              <w:pStyle w:val="TableParagraph"/>
              <w:ind w:left="0" w:right="18"/>
              <w:jc w:val="right"/>
              <w:rPr>
                <w:sz w:val="20"/>
              </w:rPr>
            </w:pPr>
            <w:r>
              <w:rPr>
                <w:spacing w:val="-5"/>
                <w:sz w:val="20"/>
              </w:rPr>
              <w:t>0.0</w:t>
            </w:r>
          </w:p>
        </w:tc>
      </w:tr>
      <w:tr w:rsidR="00CC1DF2" w14:paraId="6DE6B44E" w14:textId="77777777">
        <w:trPr>
          <w:trHeight w:val="305"/>
        </w:trPr>
        <w:tc>
          <w:tcPr>
            <w:tcW w:w="3375" w:type="dxa"/>
          </w:tcPr>
          <w:p w14:paraId="406AD67D" w14:textId="77777777" w:rsidR="00CC1DF2" w:rsidRDefault="00BC0AC7">
            <w:pPr>
              <w:pStyle w:val="TableParagraph"/>
              <w:ind w:left="237"/>
              <w:jc w:val="left"/>
              <w:rPr>
                <w:sz w:val="20"/>
              </w:rPr>
            </w:pPr>
            <w:r>
              <w:rPr>
                <w:sz w:val="20"/>
              </w:rPr>
              <w:t>Vacant</w:t>
            </w:r>
            <w:r>
              <w:rPr>
                <w:spacing w:val="-1"/>
                <w:sz w:val="20"/>
              </w:rPr>
              <w:t xml:space="preserve"> </w:t>
            </w:r>
            <w:r>
              <w:rPr>
                <w:sz w:val="20"/>
              </w:rPr>
              <w:t xml:space="preserve">Units by </w:t>
            </w:r>
            <w:r>
              <w:rPr>
                <w:spacing w:val="-2"/>
                <w:sz w:val="20"/>
              </w:rPr>
              <w:t>Geography</w:t>
            </w:r>
          </w:p>
        </w:tc>
        <w:tc>
          <w:tcPr>
            <w:tcW w:w="991" w:type="dxa"/>
          </w:tcPr>
          <w:p w14:paraId="5DB3587E" w14:textId="77777777" w:rsidR="00CC1DF2" w:rsidRDefault="00BC0AC7">
            <w:pPr>
              <w:pStyle w:val="TableParagraph"/>
              <w:ind w:left="0" w:right="18"/>
              <w:jc w:val="right"/>
              <w:rPr>
                <w:sz w:val="20"/>
              </w:rPr>
            </w:pPr>
            <w:r>
              <w:rPr>
                <w:spacing w:val="-2"/>
                <w:sz w:val="20"/>
              </w:rPr>
              <w:t>6,637</w:t>
            </w:r>
          </w:p>
        </w:tc>
        <w:tc>
          <w:tcPr>
            <w:tcW w:w="975" w:type="dxa"/>
          </w:tcPr>
          <w:p w14:paraId="4456C6DE" w14:textId="77777777" w:rsidR="00CC1DF2" w:rsidRDefault="00BC0AC7">
            <w:pPr>
              <w:pStyle w:val="TableParagraph"/>
              <w:ind w:left="0" w:right="18"/>
              <w:jc w:val="right"/>
              <w:rPr>
                <w:sz w:val="20"/>
              </w:rPr>
            </w:pPr>
            <w:r>
              <w:rPr>
                <w:spacing w:val="-5"/>
                <w:sz w:val="20"/>
              </w:rPr>
              <w:t>0.0</w:t>
            </w:r>
          </w:p>
        </w:tc>
        <w:tc>
          <w:tcPr>
            <w:tcW w:w="1117" w:type="dxa"/>
          </w:tcPr>
          <w:p w14:paraId="50181E78" w14:textId="77777777" w:rsidR="00CC1DF2" w:rsidRDefault="00BC0AC7">
            <w:pPr>
              <w:pStyle w:val="TableParagraph"/>
              <w:ind w:left="0" w:right="18"/>
              <w:jc w:val="right"/>
              <w:rPr>
                <w:sz w:val="20"/>
              </w:rPr>
            </w:pPr>
            <w:r>
              <w:rPr>
                <w:spacing w:val="-4"/>
                <w:sz w:val="20"/>
              </w:rPr>
              <w:t>15.2</w:t>
            </w:r>
          </w:p>
        </w:tc>
        <w:tc>
          <w:tcPr>
            <w:tcW w:w="1047" w:type="dxa"/>
          </w:tcPr>
          <w:p w14:paraId="4855CA0B" w14:textId="77777777" w:rsidR="00CC1DF2" w:rsidRDefault="00BC0AC7">
            <w:pPr>
              <w:pStyle w:val="TableParagraph"/>
              <w:ind w:left="0" w:right="18"/>
              <w:jc w:val="right"/>
              <w:rPr>
                <w:sz w:val="20"/>
              </w:rPr>
            </w:pPr>
            <w:r>
              <w:rPr>
                <w:spacing w:val="-4"/>
                <w:sz w:val="20"/>
              </w:rPr>
              <w:t>51.4</w:t>
            </w:r>
          </w:p>
        </w:tc>
        <w:tc>
          <w:tcPr>
            <w:tcW w:w="1025" w:type="dxa"/>
          </w:tcPr>
          <w:p w14:paraId="1E34E9C8" w14:textId="77777777" w:rsidR="00CC1DF2" w:rsidRDefault="00BC0AC7">
            <w:pPr>
              <w:pStyle w:val="TableParagraph"/>
              <w:ind w:left="0" w:right="18"/>
              <w:jc w:val="right"/>
              <w:rPr>
                <w:sz w:val="20"/>
              </w:rPr>
            </w:pPr>
            <w:r>
              <w:rPr>
                <w:spacing w:val="-4"/>
                <w:sz w:val="20"/>
              </w:rPr>
              <w:t>33.4</w:t>
            </w:r>
          </w:p>
        </w:tc>
        <w:tc>
          <w:tcPr>
            <w:tcW w:w="1100" w:type="dxa"/>
          </w:tcPr>
          <w:p w14:paraId="6EF952B4" w14:textId="77777777" w:rsidR="00CC1DF2" w:rsidRDefault="00BC0AC7">
            <w:pPr>
              <w:pStyle w:val="TableParagraph"/>
              <w:ind w:left="0" w:right="18"/>
              <w:jc w:val="right"/>
              <w:rPr>
                <w:sz w:val="20"/>
              </w:rPr>
            </w:pPr>
            <w:r>
              <w:rPr>
                <w:spacing w:val="-5"/>
                <w:sz w:val="20"/>
              </w:rPr>
              <w:t>0.0</w:t>
            </w:r>
          </w:p>
        </w:tc>
      </w:tr>
      <w:tr w:rsidR="00CC1DF2" w14:paraId="052C3537" w14:textId="77777777">
        <w:trPr>
          <w:trHeight w:val="305"/>
        </w:trPr>
        <w:tc>
          <w:tcPr>
            <w:tcW w:w="3375" w:type="dxa"/>
          </w:tcPr>
          <w:p w14:paraId="46A00A59" w14:textId="77777777" w:rsidR="00CC1DF2" w:rsidRDefault="00BC0AC7">
            <w:pPr>
              <w:pStyle w:val="TableParagraph"/>
              <w:ind w:left="237"/>
              <w:jc w:val="left"/>
              <w:rPr>
                <w:sz w:val="20"/>
              </w:rPr>
            </w:pPr>
            <w:r>
              <w:rPr>
                <w:sz w:val="20"/>
              </w:rPr>
              <w:t>Businesses</w:t>
            </w:r>
            <w:r>
              <w:rPr>
                <w:spacing w:val="-6"/>
                <w:sz w:val="20"/>
              </w:rPr>
              <w:t xml:space="preserve"> </w:t>
            </w:r>
            <w:r>
              <w:rPr>
                <w:sz w:val="20"/>
              </w:rPr>
              <w:t>by</w:t>
            </w:r>
            <w:r>
              <w:rPr>
                <w:spacing w:val="-4"/>
                <w:sz w:val="20"/>
              </w:rPr>
              <w:t xml:space="preserve"> </w:t>
            </w:r>
            <w:r>
              <w:rPr>
                <w:spacing w:val="-2"/>
                <w:sz w:val="20"/>
              </w:rPr>
              <w:t>Geography</w:t>
            </w:r>
          </w:p>
        </w:tc>
        <w:tc>
          <w:tcPr>
            <w:tcW w:w="991" w:type="dxa"/>
          </w:tcPr>
          <w:p w14:paraId="04B9D579" w14:textId="77777777" w:rsidR="00CC1DF2" w:rsidRDefault="00BC0AC7">
            <w:pPr>
              <w:pStyle w:val="TableParagraph"/>
              <w:ind w:left="0" w:right="18"/>
              <w:jc w:val="right"/>
              <w:rPr>
                <w:sz w:val="20"/>
              </w:rPr>
            </w:pPr>
            <w:r>
              <w:rPr>
                <w:spacing w:val="-2"/>
                <w:sz w:val="20"/>
              </w:rPr>
              <w:t>26,858</w:t>
            </w:r>
          </w:p>
        </w:tc>
        <w:tc>
          <w:tcPr>
            <w:tcW w:w="975" w:type="dxa"/>
          </w:tcPr>
          <w:p w14:paraId="683F2DF7" w14:textId="77777777" w:rsidR="00CC1DF2" w:rsidRDefault="00BC0AC7">
            <w:pPr>
              <w:pStyle w:val="TableParagraph"/>
              <w:ind w:left="0" w:right="18"/>
              <w:jc w:val="right"/>
              <w:rPr>
                <w:sz w:val="20"/>
              </w:rPr>
            </w:pPr>
            <w:r>
              <w:rPr>
                <w:spacing w:val="-5"/>
                <w:sz w:val="20"/>
              </w:rPr>
              <w:t>0.0</w:t>
            </w:r>
          </w:p>
        </w:tc>
        <w:tc>
          <w:tcPr>
            <w:tcW w:w="1117" w:type="dxa"/>
          </w:tcPr>
          <w:p w14:paraId="5AD3409C" w14:textId="77777777" w:rsidR="00CC1DF2" w:rsidRDefault="00BC0AC7">
            <w:pPr>
              <w:pStyle w:val="TableParagraph"/>
              <w:ind w:left="0" w:right="18"/>
              <w:jc w:val="right"/>
              <w:rPr>
                <w:sz w:val="20"/>
              </w:rPr>
            </w:pPr>
            <w:r>
              <w:rPr>
                <w:spacing w:val="-4"/>
                <w:sz w:val="20"/>
              </w:rPr>
              <w:t>18.9</w:t>
            </w:r>
          </w:p>
        </w:tc>
        <w:tc>
          <w:tcPr>
            <w:tcW w:w="1047" w:type="dxa"/>
          </w:tcPr>
          <w:p w14:paraId="75627F61" w14:textId="77777777" w:rsidR="00CC1DF2" w:rsidRDefault="00BC0AC7">
            <w:pPr>
              <w:pStyle w:val="TableParagraph"/>
              <w:ind w:left="0" w:right="18"/>
              <w:jc w:val="right"/>
              <w:rPr>
                <w:sz w:val="20"/>
              </w:rPr>
            </w:pPr>
            <w:r>
              <w:rPr>
                <w:spacing w:val="-4"/>
                <w:sz w:val="20"/>
              </w:rPr>
              <w:t>53.5</w:t>
            </w:r>
          </w:p>
        </w:tc>
        <w:tc>
          <w:tcPr>
            <w:tcW w:w="1025" w:type="dxa"/>
          </w:tcPr>
          <w:p w14:paraId="5EBD9CDB" w14:textId="77777777" w:rsidR="00CC1DF2" w:rsidRDefault="00BC0AC7">
            <w:pPr>
              <w:pStyle w:val="TableParagraph"/>
              <w:ind w:left="0" w:right="18"/>
              <w:jc w:val="right"/>
              <w:rPr>
                <w:sz w:val="20"/>
              </w:rPr>
            </w:pPr>
            <w:r>
              <w:rPr>
                <w:spacing w:val="-4"/>
                <w:sz w:val="20"/>
              </w:rPr>
              <w:t>27.5</w:t>
            </w:r>
          </w:p>
        </w:tc>
        <w:tc>
          <w:tcPr>
            <w:tcW w:w="1100" w:type="dxa"/>
          </w:tcPr>
          <w:p w14:paraId="2B3757B3" w14:textId="77777777" w:rsidR="00CC1DF2" w:rsidRDefault="00BC0AC7">
            <w:pPr>
              <w:pStyle w:val="TableParagraph"/>
              <w:ind w:left="0" w:right="18"/>
              <w:jc w:val="right"/>
              <w:rPr>
                <w:sz w:val="20"/>
              </w:rPr>
            </w:pPr>
            <w:r>
              <w:rPr>
                <w:spacing w:val="-5"/>
                <w:sz w:val="20"/>
              </w:rPr>
              <w:t>0.0</w:t>
            </w:r>
          </w:p>
        </w:tc>
      </w:tr>
      <w:tr w:rsidR="00CC1DF2" w14:paraId="2C3BAD8D" w14:textId="77777777">
        <w:trPr>
          <w:trHeight w:val="305"/>
        </w:trPr>
        <w:tc>
          <w:tcPr>
            <w:tcW w:w="3375" w:type="dxa"/>
          </w:tcPr>
          <w:p w14:paraId="0C022187" w14:textId="77777777" w:rsidR="00CC1DF2" w:rsidRDefault="00BC0AC7">
            <w:pPr>
              <w:pStyle w:val="TableParagraph"/>
              <w:ind w:left="237"/>
              <w:jc w:val="left"/>
              <w:rPr>
                <w:sz w:val="20"/>
              </w:rPr>
            </w:pPr>
            <w:r>
              <w:rPr>
                <w:sz w:val="20"/>
              </w:rPr>
              <w:t>Farms</w:t>
            </w:r>
            <w:r>
              <w:rPr>
                <w:spacing w:val="-3"/>
                <w:sz w:val="20"/>
              </w:rPr>
              <w:t xml:space="preserve"> </w:t>
            </w:r>
            <w:r>
              <w:rPr>
                <w:sz w:val="20"/>
              </w:rPr>
              <w:t>by</w:t>
            </w:r>
            <w:r>
              <w:rPr>
                <w:spacing w:val="-2"/>
                <w:sz w:val="20"/>
              </w:rPr>
              <w:t xml:space="preserve"> Geography</w:t>
            </w:r>
          </w:p>
        </w:tc>
        <w:tc>
          <w:tcPr>
            <w:tcW w:w="991" w:type="dxa"/>
          </w:tcPr>
          <w:p w14:paraId="48CCE167" w14:textId="77777777" w:rsidR="00CC1DF2" w:rsidRDefault="00BC0AC7">
            <w:pPr>
              <w:pStyle w:val="TableParagraph"/>
              <w:ind w:left="0" w:right="18"/>
              <w:jc w:val="right"/>
              <w:rPr>
                <w:sz w:val="20"/>
              </w:rPr>
            </w:pPr>
            <w:r>
              <w:rPr>
                <w:spacing w:val="-5"/>
                <w:sz w:val="20"/>
              </w:rPr>
              <w:t>510</w:t>
            </w:r>
          </w:p>
        </w:tc>
        <w:tc>
          <w:tcPr>
            <w:tcW w:w="975" w:type="dxa"/>
          </w:tcPr>
          <w:p w14:paraId="76F01072" w14:textId="77777777" w:rsidR="00CC1DF2" w:rsidRDefault="00BC0AC7">
            <w:pPr>
              <w:pStyle w:val="TableParagraph"/>
              <w:ind w:left="0" w:right="18"/>
              <w:jc w:val="right"/>
              <w:rPr>
                <w:sz w:val="20"/>
              </w:rPr>
            </w:pPr>
            <w:r>
              <w:rPr>
                <w:spacing w:val="-5"/>
                <w:sz w:val="20"/>
              </w:rPr>
              <w:t>0.0</w:t>
            </w:r>
          </w:p>
        </w:tc>
        <w:tc>
          <w:tcPr>
            <w:tcW w:w="1117" w:type="dxa"/>
          </w:tcPr>
          <w:p w14:paraId="72B3D20F" w14:textId="77777777" w:rsidR="00CC1DF2" w:rsidRDefault="00BC0AC7">
            <w:pPr>
              <w:pStyle w:val="TableParagraph"/>
              <w:ind w:left="0" w:right="18"/>
              <w:jc w:val="right"/>
              <w:rPr>
                <w:sz w:val="20"/>
              </w:rPr>
            </w:pPr>
            <w:r>
              <w:rPr>
                <w:spacing w:val="-4"/>
                <w:sz w:val="20"/>
              </w:rPr>
              <w:t>14.7</w:t>
            </w:r>
          </w:p>
        </w:tc>
        <w:tc>
          <w:tcPr>
            <w:tcW w:w="1047" w:type="dxa"/>
          </w:tcPr>
          <w:p w14:paraId="778E71F9" w14:textId="77777777" w:rsidR="00CC1DF2" w:rsidRDefault="00BC0AC7">
            <w:pPr>
              <w:pStyle w:val="TableParagraph"/>
              <w:ind w:left="0" w:right="18"/>
              <w:jc w:val="right"/>
              <w:rPr>
                <w:sz w:val="20"/>
              </w:rPr>
            </w:pPr>
            <w:r>
              <w:rPr>
                <w:spacing w:val="-4"/>
                <w:sz w:val="20"/>
              </w:rPr>
              <w:t>50.2</w:t>
            </w:r>
          </w:p>
        </w:tc>
        <w:tc>
          <w:tcPr>
            <w:tcW w:w="1025" w:type="dxa"/>
          </w:tcPr>
          <w:p w14:paraId="2EB74648" w14:textId="77777777" w:rsidR="00CC1DF2" w:rsidRDefault="00BC0AC7">
            <w:pPr>
              <w:pStyle w:val="TableParagraph"/>
              <w:ind w:left="0" w:right="18"/>
              <w:jc w:val="right"/>
              <w:rPr>
                <w:sz w:val="20"/>
              </w:rPr>
            </w:pPr>
            <w:r>
              <w:rPr>
                <w:spacing w:val="-4"/>
                <w:sz w:val="20"/>
              </w:rPr>
              <w:t>35.1</w:t>
            </w:r>
          </w:p>
        </w:tc>
        <w:tc>
          <w:tcPr>
            <w:tcW w:w="1100" w:type="dxa"/>
          </w:tcPr>
          <w:p w14:paraId="4810167E" w14:textId="77777777" w:rsidR="00CC1DF2" w:rsidRDefault="00BC0AC7">
            <w:pPr>
              <w:pStyle w:val="TableParagraph"/>
              <w:ind w:left="0" w:right="18"/>
              <w:jc w:val="right"/>
              <w:rPr>
                <w:sz w:val="20"/>
              </w:rPr>
            </w:pPr>
            <w:r>
              <w:rPr>
                <w:spacing w:val="-5"/>
                <w:sz w:val="20"/>
              </w:rPr>
              <w:t>0.0</w:t>
            </w:r>
          </w:p>
        </w:tc>
      </w:tr>
      <w:tr w:rsidR="00CC1DF2" w14:paraId="5C5F72B6" w14:textId="77777777">
        <w:trPr>
          <w:trHeight w:val="305"/>
        </w:trPr>
        <w:tc>
          <w:tcPr>
            <w:tcW w:w="3375" w:type="dxa"/>
          </w:tcPr>
          <w:p w14:paraId="087DC288" w14:textId="77777777" w:rsidR="00CC1DF2" w:rsidRDefault="00BC0AC7">
            <w:pPr>
              <w:pStyle w:val="TableParagraph"/>
              <w:ind w:left="0" w:right="126"/>
              <w:jc w:val="right"/>
              <w:rPr>
                <w:sz w:val="20"/>
              </w:rPr>
            </w:pPr>
            <w:r>
              <w:rPr>
                <w:sz w:val="20"/>
              </w:rPr>
              <w:t>Family</w:t>
            </w:r>
            <w:r>
              <w:rPr>
                <w:spacing w:val="-1"/>
                <w:sz w:val="20"/>
              </w:rPr>
              <w:t xml:space="preserve"> </w:t>
            </w:r>
            <w:r>
              <w:rPr>
                <w:sz w:val="20"/>
              </w:rPr>
              <w:t>Distribution</w:t>
            </w:r>
            <w:r>
              <w:rPr>
                <w:spacing w:val="-1"/>
                <w:sz w:val="20"/>
              </w:rPr>
              <w:t xml:space="preserve"> </w:t>
            </w:r>
            <w:r>
              <w:rPr>
                <w:sz w:val="20"/>
              </w:rPr>
              <w:t>by</w:t>
            </w:r>
            <w:r>
              <w:rPr>
                <w:spacing w:val="-1"/>
                <w:sz w:val="20"/>
              </w:rPr>
              <w:t xml:space="preserve"> </w:t>
            </w:r>
            <w:r>
              <w:rPr>
                <w:sz w:val="20"/>
              </w:rPr>
              <w:t xml:space="preserve">Income </w:t>
            </w:r>
            <w:r>
              <w:rPr>
                <w:spacing w:val="-2"/>
                <w:sz w:val="20"/>
              </w:rPr>
              <w:t>Level</w:t>
            </w:r>
          </w:p>
        </w:tc>
        <w:tc>
          <w:tcPr>
            <w:tcW w:w="991" w:type="dxa"/>
          </w:tcPr>
          <w:p w14:paraId="5B9C99BF" w14:textId="77777777" w:rsidR="00CC1DF2" w:rsidRDefault="00BC0AC7">
            <w:pPr>
              <w:pStyle w:val="TableParagraph"/>
              <w:ind w:left="0" w:right="18"/>
              <w:jc w:val="right"/>
              <w:rPr>
                <w:sz w:val="20"/>
              </w:rPr>
            </w:pPr>
            <w:r>
              <w:rPr>
                <w:spacing w:val="-2"/>
                <w:sz w:val="20"/>
              </w:rPr>
              <w:t>34,592</w:t>
            </w:r>
          </w:p>
        </w:tc>
        <w:tc>
          <w:tcPr>
            <w:tcW w:w="975" w:type="dxa"/>
          </w:tcPr>
          <w:p w14:paraId="21C31306" w14:textId="77777777" w:rsidR="00CC1DF2" w:rsidRDefault="00BC0AC7">
            <w:pPr>
              <w:pStyle w:val="TableParagraph"/>
              <w:ind w:left="0" w:right="18"/>
              <w:jc w:val="right"/>
              <w:rPr>
                <w:sz w:val="20"/>
              </w:rPr>
            </w:pPr>
            <w:r>
              <w:rPr>
                <w:spacing w:val="-4"/>
                <w:sz w:val="20"/>
              </w:rPr>
              <w:t>17.7</w:t>
            </w:r>
          </w:p>
        </w:tc>
        <w:tc>
          <w:tcPr>
            <w:tcW w:w="1117" w:type="dxa"/>
          </w:tcPr>
          <w:p w14:paraId="53BD9077" w14:textId="77777777" w:rsidR="00CC1DF2" w:rsidRDefault="00BC0AC7">
            <w:pPr>
              <w:pStyle w:val="TableParagraph"/>
              <w:ind w:left="0" w:right="18"/>
              <w:jc w:val="right"/>
              <w:rPr>
                <w:sz w:val="20"/>
              </w:rPr>
            </w:pPr>
            <w:r>
              <w:rPr>
                <w:spacing w:val="-4"/>
                <w:sz w:val="20"/>
              </w:rPr>
              <w:t>15.3</w:t>
            </w:r>
          </w:p>
        </w:tc>
        <w:tc>
          <w:tcPr>
            <w:tcW w:w="1047" w:type="dxa"/>
          </w:tcPr>
          <w:p w14:paraId="2A5C036B" w14:textId="77777777" w:rsidR="00CC1DF2" w:rsidRDefault="00BC0AC7">
            <w:pPr>
              <w:pStyle w:val="TableParagraph"/>
              <w:ind w:left="0" w:right="18"/>
              <w:jc w:val="right"/>
              <w:rPr>
                <w:sz w:val="20"/>
              </w:rPr>
            </w:pPr>
            <w:r>
              <w:rPr>
                <w:spacing w:val="-4"/>
                <w:sz w:val="20"/>
              </w:rPr>
              <w:t>21.0</w:t>
            </w:r>
          </w:p>
        </w:tc>
        <w:tc>
          <w:tcPr>
            <w:tcW w:w="1025" w:type="dxa"/>
          </w:tcPr>
          <w:p w14:paraId="26FBDFB6" w14:textId="77777777" w:rsidR="00CC1DF2" w:rsidRDefault="00BC0AC7">
            <w:pPr>
              <w:pStyle w:val="TableParagraph"/>
              <w:ind w:left="0" w:right="18"/>
              <w:jc w:val="right"/>
              <w:rPr>
                <w:sz w:val="20"/>
              </w:rPr>
            </w:pPr>
            <w:r>
              <w:rPr>
                <w:spacing w:val="-4"/>
                <w:sz w:val="20"/>
              </w:rPr>
              <w:t>46.1</w:t>
            </w:r>
          </w:p>
        </w:tc>
        <w:tc>
          <w:tcPr>
            <w:tcW w:w="1100" w:type="dxa"/>
          </w:tcPr>
          <w:p w14:paraId="27C219AB" w14:textId="77777777" w:rsidR="00CC1DF2" w:rsidRDefault="00BC0AC7">
            <w:pPr>
              <w:pStyle w:val="TableParagraph"/>
              <w:ind w:left="0" w:right="18"/>
              <w:jc w:val="right"/>
              <w:rPr>
                <w:sz w:val="20"/>
              </w:rPr>
            </w:pPr>
            <w:r>
              <w:rPr>
                <w:spacing w:val="-5"/>
                <w:sz w:val="20"/>
              </w:rPr>
              <w:t>0.0</w:t>
            </w:r>
          </w:p>
        </w:tc>
      </w:tr>
      <w:tr w:rsidR="00CC1DF2" w14:paraId="4A1BAAB9" w14:textId="77777777">
        <w:trPr>
          <w:trHeight w:val="535"/>
        </w:trPr>
        <w:tc>
          <w:tcPr>
            <w:tcW w:w="3375" w:type="dxa"/>
          </w:tcPr>
          <w:p w14:paraId="54C095CB" w14:textId="77777777" w:rsidR="00CC1DF2" w:rsidRDefault="00BC0AC7">
            <w:pPr>
              <w:pStyle w:val="TableParagraph"/>
              <w:ind w:left="237"/>
              <w:jc w:val="left"/>
              <w:rPr>
                <w:sz w:val="20"/>
              </w:rPr>
            </w:pPr>
            <w:r>
              <w:rPr>
                <w:sz w:val="20"/>
              </w:rPr>
              <w:t>Household</w:t>
            </w:r>
            <w:r>
              <w:rPr>
                <w:spacing w:val="-13"/>
                <w:sz w:val="20"/>
              </w:rPr>
              <w:t xml:space="preserve"> </w:t>
            </w:r>
            <w:r>
              <w:rPr>
                <w:sz w:val="20"/>
              </w:rPr>
              <w:t>Distribution</w:t>
            </w:r>
            <w:r>
              <w:rPr>
                <w:spacing w:val="-12"/>
                <w:sz w:val="20"/>
              </w:rPr>
              <w:t xml:space="preserve"> </w:t>
            </w:r>
            <w:r>
              <w:rPr>
                <w:sz w:val="20"/>
              </w:rPr>
              <w:t>by</w:t>
            </w:r>
            <w:r>
              <w:rPr>
                <w:spacing w:val="-13"/>
                <w:sz w:val="20"/>
              </w:rPr>
              <w:t xml:space="preserve"> </w:t>
            </w:r>
            <w:r>
              <w:rPr>
                <w:sz w:val="20"/>
              </w:rPr>
              <w:t xml:space="preserve">Income </w:t>
            </w:r>
            <w:r>
              <w:rPr>
                <w:spacing w:val="-2"/>
                <w:sz w:val="20"/>
              </w:rPr>
              <w:t>Level</w:t>
            </w:r>
          </w:p>
        </w:tc>
        <w:tc>
          <w:tcPr>
            <w:tcW w:w="991" w:type="dxa"/>
          </w:tcPr>
          <w:p w14:paraId="7B3F793D" w14:textId="77777777" w:rsidR="00CC1DF2" w:rsidRDefault="00BC0AC7">
            <w:pPr>
              <w:pStyle w:val="TableParagraph"/>
              <w:ind w:left="0" w:right="18"/>
              <w:jc w:val="right"/>
              <w:rPr>
                <w:sz w:val="20"/>
              </w:rPr>
            </w:pPr>
            <w:r>
              <w:rPr>
                <w:spacing w:val="-2"/>
                <w:sz w:val="20"/>
              </w:rPr>
              <w:t>65,716</w:t>
            </w:r>
          </w:p>
        </w:tc>
        <w:tc>
          <w:tcPr>
            <w:tcW w:w="975" w:type="dxa"/>
          </w:tcPr>
          <w:p w14:paraId="4D1B19F6" w14:textId="77777777" w:rsidR="00CC1DF2" w:rsidRDefault="00BC0AC7">
            <w:pPr>
              <w:pStyle w:val="TableParagraph"/>
              <w:ind w:left="0" w:right="18"/>
              <w:jc w:val="right"/>
              <w:rPr>
                <w:sz w:val="20"/>
              </w:rPr>
            </w:pPr>
            <w:r>
              <w:rPr>
                <w:spacing w:val="-4"/>
                <w:sz w:val="20"/>
              </w:rPr>
              <w:t>24.6</w:t>
            </w:r>
          </w:p>
        </w:tc>
        <w:tc>
          <w:tcPr>
            <w:tcW w:w="1117" w:type="dxa"/>
          </w:tcPr>
          <w:p w14:paraId="23BFD580" w14:textId="77777777" w:rsidR="00CC1DF2" w:rsidRDefault="00BC0AC7">
            <w:pPr>
              <w:pStyle w:val="TableParagraph"/>
              <w:ind w:left="0" w:right="18"/>
              <w:jc w:val="right"/>
              <w:rPr>
                <w:sz w:val="20"/>
              </w:rPr>
            </w:pPr>
            <w:r>
              <w:rPr>
                <w:spacing w:val="-4"/>
                <w:sz w:val="20"/>
              </w:rPr>
              <w:t>15.3</w:t>
            </w:r>
          </w:p>
        </w:tc>
        <w:tc>
          <w:tcPr>
            <w:tcW w:w="1047" w:type="dxa"/>
          </w:tcPr>
          <w:p w14:paraId="116E4EE4" w14:textId="77777777" w:rsidR="00CC1DF2" w:rsidRDefault="00BC0AC7">
            <w:pPr>
              <w:pStyle w:val="TableParagraph"/>
              <w:ind w:left="0" w:right="18"/>
              <w:jc w:val="right"/>
              <w:rPr>
                <w:sz w:val="20"/>
              </w:rPr>
            </w:pPr>
            <w:r>
              <w:rPr>
                <w:spacing w:val="-4"/>
                <w:sz w:val="20"/>
              </w:rPr>
              <w:t>17.6</w:t>
            </w:r>
          </w:p>
        </w:tc>
        <w:tc>
          <w:tcPr>
            <w:tcW w:w="1025" w:type="dxa"/>
          </w:tcPr>
          <w:p w14:paraId="4FD54DEE" w14:textId="77777777" w:rsidR="00CC1DF2" w:rsidRDefault="00BC0AC7">
            <w:pPr>
              <w:pStyle w:val="TableParagraph"/>
              <w:ind w:left="0" w:right="18"/>
              <w:jc w:val="right"/>
              <w:rPr>
                <w:sz w:val="20"/>
              </w:rPr>
            </w:pPr>
            <w:r>
              <w:rPr>
                <w:spacing w:val="-4"/>
                <w:sz w:val="20"/>
              </w:rPr>
              <w:t>42.5</w:t>
            </w:r>
          </w:p>
        </w:tc>
        <w:tc>
          <w:tcPr>
            <w:tcW w:w="1100" w:type="dxa"/>
          </w:tcPr>
          <w:p w14:paraId="451B79C7" w14:textId="77777777" w:rsidR="00CC1DF2" w:rsidRDefault="00BC0AC7">
            <w:pPr>
              <w:pStyle w:val="TableParagraph"/>
              <w:ind w:left="0" w:right="18"/>
              <w:jc w:val="right"/>
              <w:rPr>
                <w:sz w:val="20"/>
              </w:rPr>
            </w:pPr>
            <w:r>
              <w:rPr>
                <w:spacing w:val="-5"/>
                <w:sz w:val="20"/>
              </w:rPr>
              <w:t>0.0</w:t>
            </w:r>
          </w:p>
        </w:tc>
      </w:tr>
      <w:tr w:rsidR="00CC1DF2" w14:paraId="1D828D95" w14:textId="77777777">
        <w:trPr>
          <w:trHeight w:val="535"/>
        </w:trPr>
        <w:tc>
          <w:tcPr>
            <w:tcW w:w="4366" w:type="dxa"/>
            <w:gridSpan w:val="2"/>
          </w:tcPr>
          <w:p w14:paraId="22715679" w14:textId="77777777" w:rsidR="00CC1DF2" w:rsidRDefault="00BC0AC7">
            <w:pPr>
              <w:pStyle w:val="TableParagraph"/>
              <w:ind w:left="237" w:right="1078"/>
              <w:jc w:val="left"/>
              <w:rPr>
                <w:sz w:val="20"/>
              </w:rPr>
            </w:pPr>
            <w:r>
              <w:rPr>
                <w:sz w:val="20"/>
              </w:rPr>
              <w:t>Median</w:t>
            </w:r>
            <w:r>
              <w:rPr>
                <w:spacing w:val="-8"/>
                <w:sz w:val="20"/>
              </w:rPr>
              <w:t xml:space="preserve"> </w:t>
            </w:r>
            <w:r>
              <w:rPr>
                <w:sz w:val="20"/>
              </w:rPr>
              <w:t>Family</w:t>
            </w:r>
            <w:r>
              <w:rPr>
                <w:spacing w:val="-8"/>
                <w:sz w:val="20"/>
              </w:rPr>
              <w:t xml:space="preserve"> </w:t>
            </w:r>
            <w:r>
              <w:rPr>
                <w:sz w:val="20"/>
              </w:rPr>
              <w:t>Income</w:t>
            </w:r>
            <w:r>
              <w:rPr>
                <w:spacing w:val="-8"/>
                <w:sz w:val="20"/>
              </w:rPr>
              <w:t xml:space="preserve"> </w:t>
            </w:r>
            <w:r>
              <w:rPr>
                <w:sz w:val="20"/>
              </w:rPr>
              <w:t>MSA</w:t>
            </w:r>
            <w:r>
              <w:rPr>
                <w:spacing w:val="-9"/>
                <w:sz w:val="20"/>
              </w:rPr>
              <w:t xml:space="preserve"> </w:t>
            </w:r>
            <w:r>
              <w:rPr>
                <w:sz w:val="20"/>
              </w:rPr>
              <w:t>-</w:t>
            </w:r>
            <w:r>
              <w:rPr>
                <w:spacing w:val="-8"/>
                <w:sz w:val="20"/>
              </w:rPr>
              <w:t xml:space="preserve"> </w:t>
            </w:r>
            <w:r>
              <w:rPr>
                <w:sz w:val="20"/>
              </w:rPr>
              <w:t>38860 Portland-South Portland, ME MSA</w:t>
            </w:r>
          </w:p>
        </w:tc>
        <w:tc>
          <w:tcPr>
            <w:tcW w:w="975" w:type="dxa"/>
          </w:tcPr>
          <w:p w14:paraId="710F1C92" w14:textId="77777777" w:rsidR="00CC1DF2" w:rsidRDefault="00BC0AC7">
            <w:pPr>
              <w:pStyle w:val="TableParagraph"/>
              <w:ind w:left="0" w:right="18"/>
              <w:jc w:val="right"/>
              <w:rPr>
                <w:sz w:val="20"/>
              </w:rPr>
            </w:pPr>
            <w:r>
              <w:rPr>
                <w:spacing w:val="-2"/>
                <w:sz w:val="20"/>
              </w:rPr>
              <w:t>$89,988</w:t>
            </w:r>
          </w:p>
        </w:tc>
        <w:tc>
          <w:tcPr>
            <w:tcW w:w="3189" w:type="dxa"/>
            <w:gridSpan w:val="3"/>
          </w:tcPr>
          <w:p w14:paraId="6BC80B37" w14:textId="77777777" w:rsidR="00CC1DF2" w:rsidRDefault="00BC0AC7">
            <w:pPr>
              <w:pStyle w:val="TableParagraph"/>
              <w:ind w:left="37"/>
              <w:jc w:val="left"/>
              <w:rPr>
                <w:sz w:val="20"/>
              </w:rPr>
            </w:pPr>
            <w:r>
              <w:rPr>
                <w:sz w:val="20"/>
              </w:rPr>
              <w:t xml:space="preserve">Median Housing </w:t>
            </w:r>
            <w:r>
              <w:rPr>
                <w:spacing w:val="-2"/>
                <w:sz w:val="20"/>
              </w:rPr>
              <w:t>Value</w:t>
            </w:r>
          </w:p>
        </w:tc>
        <w:tc>
          <w:tcPr>
            <w:tcW w:w="1100" w:type="dxa"/>
          </w:tcPr>
          <w:p w14:paraId="746338AF" w14:textId="77777777" w:rsidR="00CC1DF2" w:rsidRDefault="00BC0AC7">
            <w:pPr>
              <w:pStyle w:val="TableParagraph"/>
              <w:ind w:left="0" w:right="18"/>
              <w:jc w:val="right"/>
              <w:rPr>
                <w:sz w:val="20"/>
              </w:rPr>
            </w:pPr>
            <w:r>
              <w:rPr>
                <w:spacing w:val="-2"/>
                <w:sz w:val="20"/>
              </w:rPr>
              <w:t>$341,551</w:t>
            </w:r>
          </w:p>
        </w:tc>
      </w:tr>
      <w:tr w:rsidR="00CC1DF2" w14:paraId="151196C8" w14:textId="77777777">
        <w:trPr>
          <w:trHeight w:val="305"/>
        </w:trPr>
        <w:tc>
          <w:tcPr>
            <w:tcW w:w="5341" w:type="dxa"/>
            <w:gridSpan w:val="3"/>
            <w:vMerge w:val="restart"/>
          </w:tcPr>
          <w:p w14:paraId="347E5848" w14:textId="77777777" w:rsidR="00CC1DF2" w:rsidRDefault="00CC1DF2">
            <w:pPr>
              <w:pStyle w:val="TableParagraph"/>
              <w:spacing w:before="0"/>
              <w:ind w:left="0"/>
              <w:jc w:val="left"/>
            </w:pPr>
          </w:p>
        </w:tc>
        <w:tc>
          <w:tcPr>
            <w:tcW w:w="3189" w:type="dxa"/>
            <w:gridSpan w:val="3"/>
          </w:tcPr>
          <w:p w14:paraId="6E0DA31C" w14:textId="77777777" w:rsidR="00CC1DF2" w:rsidRDefault="00BC0AC7">
            <w:pPr>
              <w:pStyle w:val="TableParagraph"/>
              <w:ind w:left="37"/>
              <w:jc w:val="left"/>
              <w:rPr>
                <w:sz w:val="20"/>
              </w:rPr>
            </w:pPr>
            <w:r>
              <w:rPr>
                <w:sz w:val="20"/>
              </w:rPr>
              <w:t>Median</w:t>
            </w:r>
            <w:r>
              <w:rPr>
                <w:spacing w:val="-3"/>
                <w:sz w:val="20"/>
              </w:rPr>
              <w:t xml:space="preserve"> </w:t>
            </w:r>
            <w:r>
              <w:rPr>
                <w:sz w:val="20"/>
              </w:rPr>
              <w:t>Gross</w:t>
            </w:r>
            <w:r>
              <w:rPr>
                <w:spacing w:val="-2"/>
                <w:sz w:val="20"/>
              </w:rPr>
              <w:t xml:space="preserve"> </w:t>
            </w:r>
            <w:r>
              <w:rPr>
                <w:spacing w:val="-4"/>
                <w:sz w:val="20"/>
              </w:rPr>
              <w:t>Rent</w:t>
            </w:r>
          </w:p>
        </w:tc>
        <w:tc>
          <w:tcPr>
            <w:tcW w:w="1100" w:type="dxa"/>
          </w:tcPr>
          <w:p w14:paraId="1C376B06" w14:textId="77777777" w:rsidR="00CC1DF2" w:rsidRDefault="00BC0AC7">
            <w:pPr>
              <w:pStyle w:val="TableParagraph"/>
              <w:ind w:left="0" w:right="18"/>
              <w:jc w:val="right"/>
              <w:rPr>
                <w:sz w:val="20"/>
              </w:rPr>
            </w:pPr>
            <w:r>
              <w:rPr>
                <w:spacing w:val="-2"/>
                <w:sz w:val="20"/>
              </w:rPr>
              <w:t>$1,211</w:t>
            </w:r>
          </w:p>
        </w:tc>
      </w:tr>
      <w:tr w:rsidR="00CC1DF2" w14:paraId="6CB59A30" w14:textId="77777777">
        <w:trPr>
          <w:trHeight w:val="305"/>
        </w:trPr>
        <w:tc>
          <w:tcPr>
            <w:tcW w:w="5341" w:type="dxa"/>
            <w:gridSpan w:val="3"/>
            <w:vMerge/>
            <w:tcBorders>
              <w:top w:val="nil"/>
            </w:tcBorders>
          </w:tcPr>
          <w:p w14:paraId="5ED222B6" w14:textId="77777777" w:rsidR="00CC1DF2" w:rsidRDefault="00CC1DF2">
            <w:pPr>
              <w:rPr>
                <w:sz w:val="2"/>
                <w:szCs w:val="2"/>
              </w:rPr>
            </w:pPr>
          </w:p>
        </w:tc>
        <w:tc>
          <w:tcPr>
            <w:tcW w:w="3189" w:type="dxa"/>
            <w:gridSpan w:val="3"/>
          </w:tcPr>
          <w:p w14:paraId="3E8A98D4" w14:textId="77777777" w:rsidR="00CC1DF2" w:rsidRDefault="00BC0AC7">
            <w:pPr>
              <w:pStyle w:val="TableParagraph"/>
              <w:ind w:left="37"/>
              <w:jc w:val="left"/>
              <w:rPr>
                <w:sz w:val="20"/>
              </w:rPr>
            </w:pPr>
            <w:r>
              <w:rPr>
                <w:sz w:val="20"/>
              </w:rPr>
              <w:t>Families</w:t>
            </w:r>
            <w:r>
              <w:rPr>
                <w:spacing w:val="-4"/>
                <w:sz w:val="20"/>
              </w:rPr>
              <w:t xml:space="preserve"> </w:t>
            </w:r>
            <w:r>
              <w:rPr>
                <w:sz w:val="20"/>
              </w:rPr>
              <w:t>Below</w:t>
            </w:r>
            <w:r>
              <w:rPr>
                <w:spacing w:val="-3"/>
                <w:sz w:val="20"/>
              </w:rPr>
              <w:t xml:space="preserve"> </w:t>
            </w:r>
            <w:r>
              <w:rPr>
                <w:sz w:val="20"/>
              </w:rPr>
              <w:t>Poverty</w:t>
            </w:r>
            <w:r>
              <w:rPr>
                <w:spacing w:val="-2"/>
                <w:sz w:val="20"/>
              </w:rPr>
              <w:t xml:space="preserve"> Level</w:t>
            </w:r>
          </w:p>
        </w:tc>
        <w:tc>
          <w:tcPr>
            <w:tcW w:w="1100" w:type="dxa"/>
          </w:tcPr>
          <w:p w14:paraId="6615C864" w14:textId="77777777" w:rsidR="00CC1DF2" w:rsidRDefault="00BC0AC7">
            <w:pPr>
              <w:pStyle w:val="TableParagraph"/>
              <w:ind w:left="0" w:right="18"/>
              <w:jc w:val="right"/>
              <w:rPr>
                <w:sz w:val="20"/>
              </w:rPr>
            </w:pPr>
            <w:r>
              <w:rPr>
                <w:spacing w:val="-4"/>
                <w:sz w:val="20"/>
              </w:rPr>
              <w:t>5.1%</w:t>
            </w:r>
          </w:p>
        </w:tc>
      </w:tr>
      <w:tr w:rsidR="00CC1DF2" w14:paraId="13387647" w14:textId="77777777">
        <w:trPr>
          <w:trHeight w:val="772"/>
        </w:trPr>
        <w:tc>
          <w:tcPr>
            <w:tcW w:w="9630" w:type="dxa"/>
            <w:gridSpan w:val="7"/>
          </w:tcPr>
          <w:p w14:paraId="0DE918EE" w14:textId="77777777" w:rsidR="00CC1DF2" w:rsidRDefault="00BC0AC7">
            <w:pPr>
              <w:pStyle w:val="TableParagraph"/>
              <w:spacing w:before="40"/>
              <w:ind w:left="37" w:right="6316"/>
              <w:jc w:val="left"/>
              <w:rPr>
                <w:i/>
                <w:sz w:val="16"/>
              </w:rPr>
            </w:pPr>
            <w:r>
              <w:rPr>
                <w:i/>
                <w:sz w:val="16"/>
              </w:rPr>
              <w:t>Source:</w:t>
            </w:r>
            <w:r>
              <w:rPr>
                <w:i/>
                <w:spacing w:val="-5"/>
                <w:sz w:val="16"/>
              </w:rPr>
              <w:t xml:space="preserve"> </w:t>
            </w:r>
            <w:r>
              <w:rPr>
                <w:i/>
                <w:sz w:val="16"/>
              </w:rPr>
              <w:t>2020</w:t>
            </w:r>
            <w:r>
              <w:rPr>
                <w:i/>
                <w:spacing w:val="-5"/>
                <w:sz w:val="16"/>
              </w:rPr>
              <w:t xml:space="preserve"> </w:t>
            </w:r>
            <w:r>
              <w:rPr>
                <w:i/>
                <w:sz w:val="16"/>
              </w:rPr>
              <w:t>U.S.</w:t>
            </w:r>
            <w:r>
              <w:rPr>
                <w:i/>
                <w:spacing w:val="-5"/>
                <w:sz w:val="16"/>
              </w:rPr>
              <w:t xml:space="preserve"> </w:t>
            </w:r>
            <w:r>
              <w:rPr>
                <w:i/>
                <w:sz w:val="16"/>
              </w:rPr>
              <w:t>Census</w:t>
            </w:r>
            <w:r>
              <w:rPr>
                <w:i/>
                <w:spacing w:val="30"/>
                <w:sz w:val="16"/>
              </w:rPr>
              <w:t xml:space="preserve"> </w:t>
            </w:r>
            <w:r>
              <w:rPr>
                <w:i/>
                <w:sz w:val="16"/>
              </w:rPr>
              <w:t>and</w:t>
            </w:r>
            <w:r>
              <w:rPr>
                <w:i/>
                <w:spacing w:val="-5"/>
                <w:sz w:val="16"/>
              </w:rPr>
              <w:t xml:space="preserve"> </w:t>
            </w:r>
            <w:r>
              <w:rPr>
                <w:i/>
                <w:sz w:val="16"/>
              </w:rPr>
              <w:t>2023</w:t>
            </w:r>
            <w:r>
              <w:rPr>
                <w:i/>
                <w:spacing w:val="-5"/>
                <w:sz w:val="16"/>
              </w:rPr>
              <w:t xml:space="preserve"> </w:t>
            </w:r>
            <w:r>
              <w:rPr>
                <w:i/>
                <w:sz w:val="16"/>
              </w:rPr>
              <w:t>D&amp;B</w:t>
            </w:r>
            <w:r>
              <w:rPr>
                <w:i/>
                <w:spacing w:val="-5"/>
                <w:sz w:val="16"/>
              </w:rPr>
              <w:t xml:space="preserve"> </w:t>
            </w:r>
            <w:r>
              <w:rPr>
                <w:i/>
                <w:sz w:val="16"/>
              </w:rPr>
              <w:t>Data</w:t>
            </w:r>
            <w:r>
              <w:rPr>
                <w:i/>
                <w:spacing w:val="40"/>
                <w:sz w:val="16"/>
              </w:rPr>
              <w:t xml:space="preserve"> </w:t>
            </w:r>
            <w:r>
              <w:rPr>
                <w:i/>
                <w:sz w:val="16"/>
              </w:rPr>
              <w:t>Due to rounding, totals may not equal 100.0%</w:t>
            </w:r>
          </w:p>
          <w:p w14:paraId="426E0EBE" w14:textId="77777777" w:rsidR="00CC1DF2" w:rsidRDefault="00BC0AC7">
            <w:pPr>
              <w:pStyle w:val="TableParagraph"/>
              <w:spacing w:before="0"/>
              <w:ind w:left="37"/>
              <w:jc w:val="left"/>
              <w:rPr>
                <w:i/>
                <w:sz w:val="16"/>
              </w:rPr>
            </w:pPr>
            <w:r>
              <w:rPr>
                <w:i/>
                <w:sz w:val="16"/>
              </w:rPr>
              <w:t>(*)</w:t>
            </w:r>
            <w:r>
              <w:rPr>
                <w:i/>
                <w:spacing w:val="-4"/>
                <w:sz w:val="16"/>
              </w:rPr>
              <w:t xml:space="preserve"> </w:t>
            </w:r>
            <w:r>
              <w:rPr>
                <w:i/>
                <w:sz w:val="16"/>
              </w:rPr>
              <w:t>The</w:t>
            </w:r>
            <w:r>
              <w:rPr>
                <w:i/>
                <w:spacing w:val="-1"/>
                <w:sz w:val="16"/>
              </w:rPr>
              <w:t xml:space="preserve"> </w:t>
            </w:r>
            <w:r>
              <w:rPr>
                <w:i/>
                <w:sz w:val="16"/>
              </w:rPr>
              <w:t>NA</w:t>
            </w:r>
            <w:r>
              <w:rPr>
                <w:i/>
                <w:spacing w:val="-2"/>
                <w:sz w:val="16"/>
              </w:rPr>
              <w:t xml:space="preserve"> </w:t>
            </w:r>
            <w:r>
              <w:rPr>
                <w:i/>
                <w:sz w:val="16"/>
              </w:rPr>
              <w:t>category</w:t>
            </w:r>
            <w:r>
              <w:rPr>
                <w:i/>
                <w:spacing w:val="-2"/>
                <w:sz w:val="16"/>
              </w:rPr>
              <w:t xml:space="preserve"> </w:t>
            </w:r>
            <w:r>
              <w:rPr>
                <w:i/>
                <w:sz w:val="16"/>
              </w:rPr>
              <w:t>consists</w:t>
            </w:r>
            <w:r>
              <w:rPr>
                <w:i/>
                <w:spacing w:val="-3"/>
                <w:sz w:val="16"/>
              </w:rPr>
              <w:t xml:space="preserve"> </w:t>
            </w:r>
            <w:r>
              <w:rPr>
                <w:i/>
                <w:sz w:val="16"/>
              </w:rPr>
              <w:t>of</w:t>
            </w:r>
            <w:r>
              <w:rPr>
                <w:i/>
                <w:spacing w:val="-1"/>
                <w:sz w:val="16"/>
              </w:rPr>
              <w:t xml:space="preserve"> </w:t>
            </w:r>
            <w:r>
              <w:rPr>
                <w:i/>
                <w:sz w:val="16"/>
              </w:rPr>
              <w:t>geographies</w:t>
            </w:r>
            <w:r>
              <w:rPr>
                <w:i/>
                <w:spacing w:val="-2"/>
                <w:sz w:val="16"/>
              </w:rPr>
              <w:t xml:space="preserve"> </w:t>
            </w:r>
            <w:r>
              <w:rPr>
                <w:i/>
                <w:sz w:val="16"/>
              </w:rPr>
              <w:t>that</w:t>
            </w:r>
            <w:r>
              <w:rPr>
                <w:i/>
                <w:spacing w:val="-2"/>
                <w:sz w:val="16"/>
              </w:rPr>
              <w:t xml:space="preserve"> </w:t>
            </w:r>
            <w:r>
              <w:rPr>
                <w:i/>
                <w:sz w:val="16"/>
              </w:rPr>
              <w:t>have</w:t>
            </w:r>
            <w:r>
              <w:rPr>
                <w:i/>
                <w:spacing w:val="-2"/>
                <w:sz w:val="16"/>
              </w:rPr>
              <w:t xml:space="preserve"> </w:t>
            </w:r>
            <w:r>
              <w:rPr>
                <w:i/>
                <w:sz w:val="16"/>
              </w:rPr>
              <w:t>not</w:t>
            </w:r>
            <w:r>
              <w:rPr>
                <w:i/>
                <w:spacing w:val="-2"/>
                <w:sz w:val="16"/>
              </w:rPr>
              <w:t xml:space="preserve"> </w:t>
            </w:r>
            <w:r>
              <w:rPr>
                <w:i/>
                <w:sz w:val="16"/>
              </w:rPr>
              <w:t>been</w:t>
            </w:r>
            <w:r>
              <w:rPr>
                <w:i/>
                <w:spacing w:val="-1"/>
                <w:sz w:val="16"/>
              </w:rPr>
              <w:t xml:space="preserve"> </w:t>
            </w:r>
            <w:r>
              <w:rPr>
                <w:i/>
                <w:sz w:val="16"/>
              </w:rPr>
              <w:t>assigned</w:t>
            </w:r>
            <w:r>
              <w:rPr>
                <w:i/>
                <w:spacing w:val="-2"/>
                <w:sz w:val="16"/>
              </w:rPr>
              <w:t xml:space="preserve"> </w:t>
            </w:r>
            <w:r>
              <w:rPr>
                <w:i/>
                <w:sz w:val="16"/>
              </w:rPr>
              <w:t>an</w:t>
            </w:r>
            <w:r>
              <w:rPr>
                <w:i/>
                <w:spacing w:val="-1"/>
                <w:sz w:val="16"/>
              </w:rPr>
              <w:t xml:space="preserve"> </w:t>
            </w:r>
            <w:r>
              <w:rPr>
                <w:i/>
                <w:sz w:val="16"/>
              </w:rPr>
              <w:t>income</w:t>
            </w:r>
            <w:r>
              <w:rPr>
                <w:i/>
                <w:spacing w:val="-1"/>
                <w:sz w:val="16"/>
              </w:rPr>
              <w:t xml:space="preserve"> </w:t>
            </w:r>
            <w:r>
              <w:rPr>
                <w:i/>
                <w:spacing w:val="-2"/>
                <w:sz w:val="16"/>
              </w:rPr>
              <w:t>classification.</w:t>
            </w:r>
          </w:p>
        </w:tc>
      </w:tr>
    </w:tbl>
    <w:p w14:paraId="781E40CE" w14:textId="77777777" w:rsidR="00CC1DF2" w:rsidRDefault="00CC1DF2">
      <w:pPr>
        <w:pStyle w:val="BodyText"/>
        <w:spacing w:before="4"/>
      </w:pPr>
    </w:p>
    <w:p w14:paraId="3BA915D3" w14:textId="77777777" w:rsidR="00CC1DF2" w:rsidRDefault="00BC0AC7">
      <w:pPr>
        <w:pStyle w:val="BodyText"/>
        <w:ind w:left="216" w:right="651"/>
      </w:pPr>
      <w:r>
        <w:t>As shown in the above table, the assessment contains 41 census tracts in Cumberland County (8 moderate-,</w:t>
      </w:r>
      <w:r>
        <w:rPr>
          <w:spacing w:val="-3"/>
        </w:rPr>
        <w:t xml:space="preserve"> </w:t>
      </w:r>
      <w:r>
        <w:t>19</w:t>
      </w:r>
      <w:r>
        <w:rPr>
          <w:spacing w:val="-3"/>
        </w:rPr>
        <w:t xml:space="preserve"> </w:t>
      </w:r>
      <w:r>
        <w:t>middle-,</w:t>
      </w:r>
      <w:r>
        <w:rPr>
          <w:spacing w:val="-3"/>
        </w:rPr>
        <w:t xml:space="preserve"> </w:t>
      </w:r>
      <w:r>
        <w:t>and</w:t>
      </w:r>
      <w:r>
        <w:rPr>
          <w:spacing w:val="-3"/>
        </w:rPr>
        <w:t xml:space="preserve"> </w:t>
      </w:r>
      <w:r>
        <w:t>14</w:t>
      </w:r>
      <w:r>
        <w:rPr>
          <w:spacing w:val="-3"/>
        </w:rPr>
        <w:t xml:space="preserve"> </w:t>
      </w:r>
      <w:r>
        <w:t>upper-income</w:t>
      </w:r>
      <w:r>
        <w:rPr>
          <w:spacing w:val="-3"/>
        </w:rPr>
        <w:t xml:space="preserve"> </w:t>
      </w:r>
      <w:r>
        <w:t>census</w:t>
      </w:r>
      <w:r>
        <w:rPr>
          <w:spacing w:val="-3"/>
        </w:rPr>
        <w:t xml:space="preserve"> </w:t>
      </w:r>
      <w:r>
        <w:t>tracts)</w:t>
      </w:r>
      <w:r>
        <w:rPr>
          <w:spacing w:val="-3"/>
        </w:rPr>
        <w:t xml:space="preserve"> </w:t>
      </w:r>
      <w:r>
        <w:t>which</w:t>
      </w:r>
      <w:r>
        <w:rPr>
          <w:spacing w:val="-3"/>
        </w:rPr>
        <w:t xml:space="preserve"> </w:t>
      </w:r>
      <w:r>
        <w:t>is</w:t>
      </w:r>
      <w:r>
        <w:rPr>
          <w:spacing w:val="-4"/>
        </w:rPr>
        <w:t xml:space="preserve"> </w:t>
      </w:r>
      <w:r>
        <w:t>35.7</w:t>
      </w:r>
      <w:r>
        <w:rPr>
          <w:spacing w:val="-3"/>
        </w:rPr>
        <w:t xml:space="preserve"> </w:t>
      </w:r>
      <w:r>
        <w:t>percent</w:t>
      </w:r>
      <w:r>
        <w:rPr>
          <w:spacing w:val="-4"/>
        </w:rPr>
        <w:t xml:space="preserve"> </w:t>
      </w:r>
      <w:r>
        <w:t>of</w:t>
      </w:r>
      <w:r>
        <w:rPr>
          <w:spacing w:val="-3"/>
        </w:rPr>
        <w:t xml:space="preserve"> </w:t>
      </w:r>
      <w:r>
        <w:t>the</w:t>
      </w:r>
      <w:r>
        <w:rPr>
          <w:spacing w:val="-3"/>
        </w:rPr>
        <w:t xml:space="preserve"> </w:t>
      </w:r>
      <w:r>
        <w:t>total</w:t>
      </w:r>
      <w:r>
        <w:rPr>
          <w:spacing w:val="-4"/>
        </w:rPr>
        <w:t xml:space="preserve"> </w:t>
      </w:r>
      <w:r>
        <w:t>census tracts in all assessment areas.</w:t>
      </w:r>
      <w:r>
        <w:rPr>
          <w:spacing w:val="40"/>
        </w:rPr>
        <w:t xml:space="preserve"> </w:t>
      </w:r>
      <w:r>
        <w:t>The Portland assessment area is not contiguous to the Non-MSA or the Bangor assessment areas.</w:t>
      </w:r>
      <w:r>
        <w:rPr>
          <w:spacing w:val="40"/>
        </w:rPr>
        <w:t xml:space="preserve"> </w:t>
      </w:r>
      <w:r>
        <w:t>The median housing value in the Portland assessment area is</w:t>
      </w:r>
    </w:p>
    <w:p w14:paraId="60B70436" w14:textId="77777777" w:rsidR="00CC1DF2" w:rsidRDefault="00BC0AC7">
      <w:pPr>
        <w:pStyle w:val="BodyText"/>
        <w:ind w:left="216" w:right="728"/>
      </w:pPr>
      <w:r>
        <w:t>$341,551,</w:t>
      </w:r>
      <w:r>
        <w:rPr>
          <w:spacing w:val="-3"/>
        </w:rPr>
        <w:t xml:space="preserve"> </w:t>
      </w:r>
      <w:r>
        <w:t>which</w:t>
      </w:r>
      <w:r>
        <w:rPr>
          <w:spacing w:val="-3"/>
        </w:rPr>
        <w:t xml:space="preserve"> </w:t>
      </w:r>
      <w:r>
        <w:t>is</w:t>
      </w:r>
      <w:r>
        <w:rPr>
          <w:spacing w:val="-4"/>
        </w:rPr>
        <w:t xml:space="preserve"> </w:t>
      </w:r>
      <w:r>
        <w:t>much</w:t>
      </w:r>
      <w:r>
        <w:rPr>
          <w:spacing w:val="-3"/>
        </w:rPr>
        <w:t xml:space="preserve"> </w:t>
      </w:r>
      <w:r>
        <w:t>higher</w:t>
      </w:r>
      <w:r>
        <w:rPr>
          <w:spacing w:val="-3"/>
        </w:rPr>
        <w:t xml:space="preserve"> </w:t>
      </w:r>
      <w:r>
        <w:t>than</w:t>
      </w:r>
      <w:r>
        <w:rPr>
          <w:spacing w:val="-3"/>
        </w:rPr>
        <w:t xml:space="preserve"> </w:t>
      </w:r>
      <w:r>
        <w:t>that</w:t>
      </w:r>
      <w:r>
        <w:rPr>
          <w:spacing w:val="-4"/>
        </w:rPr>
        <w:t xml:space="preserve"> </w:t>
      </w:r>
      <w:r>
        <w:t>of</w:t>
      </w:r>
      <w:r>
        <w:rPr>
          <w:spacing w:val="-3"/>
        </w:rPr>
        <w:t xml:space="preserve"> </w:t>
      </w:r>
      <w:r>
        <w:t>the</w:t>
      </w:r>
      <w:r>
        <w:rPr>
          <w:spacing w:val="-3"/>
        </w:rPr>
        <w:t xml:space="preserve"> </w:t>
      </w:r>
      <w:proofErr w:type="gramStart"/>
      <w:r>
        <w:t>Non-MSA</w:t>
      </w:r>
      <w:proofErr w:type="gramEnd"/>
      <w:r>
        <w:rPr>
          <w:spacing w:val="-4"/>
        </w:rPr>
        <w:t xml:space="preserve"> </w:t>
      </w:r>
      <w:r>
        <w:t>($151,706)</w:t>
      </w:r>
      <w:r>
        <w:rPr>
          <w:spacing w:val="-3"/>
        </w:rPr>
        <w:t xml:space="preserve"> </w:t>
      </w:r>
      <w:r>
        <w:t>and</w:t>
      </w:r>
      <w:r>
        <w:rPr>
          <w:spacing w:val="-3"/>
        </w:rPr>
        <w:t xml:space="preserve"> </w:t>
      </w:r>
      <w:r>
        <w:t>the</w:t>
      </w:r>
      <w:r>
        <w:rPr>
          <w:spacing w:val="-3"/>
        </w:rPr>
        <w:t xml:space="preserve"> </w:t>
      </w:r>
      <w:r>
        <w:t>Bangor</w:t>
      </w:r>
      <w:r>
        <w:rPr>
          <w:spacing w:val="-3"/>
        </w:rPr>
        <w:t xml:space="preserve"> </w:t>
      </w:r>
      <w:r>
        <w:t>($135,610) assessment areas.</w:t>
      </w:r>
      <w:r>
        <w:rPr>
          <w:spacing w:val="40"/>
        </w:rPr>
        <w:t xml:space="preserve"> </w:t>
      </w:r>
      <w:r>
        <w:t xml:space="preserve">The median family income of $89,988 in the Portland assessment area is also higher than that of the </w:t>
      </w:r>
      <w:proofErr w:type="gramStart"/>
      <w:r>
        <w:t>Non-MSA</w:t>
      </w:r>
      <w:proofErr w:type="gramEnd"/>
      <w:r>
        <w:t xml:space="preserve"> ($66,193) and the Bangor ($67,988) assessment areas.</w:t>
      </w:r>
    </w:p>
    <w:p w14:paraId="68296D2C" w14:textId="77777777" w:rsidR="00CC1DF2" w:rsidRDefault="00CC1DF2">
      <w:pPr>
        <w:pStyle w:val="BodyText"/>
        <w:sectPr w:rsidR="00CC1DF2">
          <w:pgSz w:w="12240" w:h="15840"/>
          <w:pgMar w:top="1640" w:right="720" w:bottom="1200" w:left="1080" w:header="0" w:footer="1016" w:gutter="0"/>
          <w:cols w:space="720"/>
        </w:sectPr>
      </w:pPr>
    </w:p>
    <w:p w14:paraId="184E1DDC" w14:textId="77777777" w:rsidR="00CC1DF2" w:rsidRDefault="00BC0AC7">
      <w:pPr>
        <w:pStyle w:val="BodyText"/>
        <w:spacing w:before="60"/>
        <w:ind w:left="216" w:right="728"/>
      </w:pPr>
      <w:r>
        <w:lastRenderedPageBreak/>
        <w:t>According to the Bureau of Labor Statistics, the average unemployment rate for Cumberland County in May 2024 was 2.3 percent, which is below the 3.0 percent for Maine.</w:t>
      </w:r>
      <w:r>
        <w:rPr>
          <w:spacing w:val="40"/>
        </w:rPr>
        <w:t xml:space="preserve"> </w:t>
      </w:r>
      <w:r>
        <w:t>Both the county and</w:t>
      </w:r>
      <w:r>
        <w:rPr>
          <w:spacing w:val="-3"/>
        </w:rPr>
        <w:t xml:space="preserve"> </w:t>
      </w:r>
      <w:r>
        <w:t>the</w:t>
      </w:r>
      <w:r>
        <w:rPr>
          <w:spacing w:val="-3"/>
        </w:rPr>
        <w:t xml:space="preserve"> </w:t>
      </w:r>
      <w:r>
        <w:t>state</w:t>
      </w:r>
      <w:r>
        <w:rPr>
          <w:spacing w:val="-3"/>
        </w:rPr>
        <w:t xml:space="preserve"> </w:t>
      </w:r>
      <w:r>
        <w:t>have</w:t>
      </w:r>
      <w:r>
        <w:rPr>
          <w:spacing w:val="-3"/>
        </w:rPr>
        <w:t xml:space="preserve"> </w:t>
      </w:r>
      <w:r>
        <w:t>a</w:t>
      </w:r>
      <w:r>
        <w:rPr>
          <w:spacing w:val="-3"/>
        </w:rPr>
        <w:t xml:space="preserve"> </w:t>
      </w:r>
      <w:r>
        <w:t>lower</w:t>
      </w:r>
      <w:r>
        <w:rPr>
          <w:spacing w:val="-3"/>
        </w:rPr>
        <w:t xml:space="preserve"> </w:t>
      </w:r>
      <w:r>
        <w:t>unemployment</w:t>
      </w:r>
      <w:r>
        <w:rPr>
          <w:spacing w:val="-4"/>
        </w:rPr>
        <w:t xml:space="preserve"> </w:t>
      </w:r>
      <w:r>
        <w:t>rate</w:t>
      </w:r>
      <w:r>
        <w:rPr>
          <w:spacing w:val="-3"/>
        </w:rPr>
        <w:t xml:space="preserve"> </w:t>
      </w:r>
      <w:r>
        <w:t>than</w:t>
      </w:r>
      <w:r>
        <w:rPr>
          <w:spacing w:val="-3"/>
        </w:rPr>
        <w:t xml:space="preserve"> </w:t>
      </w:r>
      <w:r>
        <w:t>the</w:t>
      </w:r>
      <w:r>
        <w:rPr>
          <w:spacing w:val="-4"/>
        </w:rPr>
        <w:t xml:space="preserve"> </w:t>
      </w:r>
      <w:r>
        <w:t>national</w:t>
      </w:r>
      <w:r>
        <w:rPr>
          <w:spacing w:val="-3"/>
        </w:rPr>
        <w:t xml:space="preserve"> </w:t>
      </w:r>
      <w:r>
        <w:t>unemployment</w:t>
      </w:r>
      <w:r>
        <w:rPr>
          <w:spacing w:val="-3"/>
        </w:rPr>
        <w:t xml:space="preserve"> </w:t>
      </w:r>
      <w:r>
        <w:t>rate</w:t>
      </w:r>
      <w:r>
        <w:rPr>
          <w:spacing w:val="-3"/>
        </w:rPr>
        <w:t xml:space="preserve"> </w:t>
      </w:r>
      <w:r>
        <w:t>of</w:t>
      </w:r>
      <w:r>
        <w:rPr>
          <w:spacing w:val="-3"/>
        </w:rPr>
        <w:t xml:space="preserve"> </w:t>
      </w:r>
      <w:r>
        <w:t>4.0</w:t>
      </w:r>
      <w:r>
        <w:rPr>
          <w:spacing w:val="-3"/>
        </w:rPr>
        <w:t xml:space="preserve"> </w:t>
      </w:r>
      <w:r>
        <w:t>percent.</w:t>
      </w:r>
    </w:p>
    <w:p w14:paraId="07DC317B" w14:textId="77777777" w:rsidR="00CC1DF2" w:rsidRDefault="00CC1DF2">
      <w:pPr>
        <w:pStyle w:val="BodyText"/>
      </w:pPr>
    </w:p>
    <w:p w14:paraId="2562E3C6" w14:textId="77777777" w:rsidR="00CC1DF2" w:rsidRDefault="00BC0AC7">
      <w:pPr>
        <w:pStyle w:val="Heading1"/>
        <w:ind w:left="3087" w:right="0" w:hanging="2583"/>
        <w:jc w:val="left"/>
      </w:pPr>
      <w:r>
        <w:t>CONCLUSIONS</w:t>
      </w:r>
      <w:r>
        <w:rPr>
          <w:spacing w:val="-7"/>
        </w:rPr>
        <w:t xml:space="preserve"> </w:t>
      </w:r>
      <w:r>
        <w:t>ON</w:t>
      </w:r>
      <w:r>
        <w:rPr>
          <w:spacing w:val="-7"/>
        </w:rPr>
        <w:t xml:space="preserve"> </w:t>
      </w:r>
      <w:r>
        <w:t>PERFORMANCE</w:t>
      </w:r>
      <w:r>
        <w:rPr>
          <w:spacing w:val="-6"/>
        </w:rPr>
        <w:t xml:space="preserve"> </w:t>
      </w:r>
      <w:r>
        <w:t>CRITERIA</w:t>
      </w:r>
      <w:r>
        <w:rPr>
          <w:spacing w:val="-7"/>
        </w:rPr>
        <w:t xml:space="preserve"> </w:t>
      </w:r>
      <w:r>
        <w:t>IN</w:t>
      </w:r>
      <w:r>
        <w:rPr>
          <w:spacing w:val="-7"/>
        </w:rPr>
        <w:t xml:space="preserve"> </w:t>
      </w:r>
      <w:r>
        <w:t>THE</w:t>
      </w:r>
      <w:r>
        <w:rPr>
          <w:spacing w:val="-6"/>
        </w:rPr>
        <w:t xml:space="preserve"> </w:t>
      </w:r>
      <w:r>
        <w:t>PORTLAND- SOUTH PORTLAND, ME MSA</w:t>
      </w:r>
    </w:p>
    <w:p w14:paraId="5DC8DD39" w14:textId="77777777" w:rsidR="00CC1DF2" w:rsidRDefault="00BC0AC7">
      <w:pPr>
        <w:pStyle w:val="Heading2"/>
        <w:spacing w:before="276"/>
      </w:pPr>
      <w:r>
        <w:t>LENDING</w:t>
      </w:r>
      <w:r>
        <w:rPr>
          <w:spacing w:val="-8"/>
        </w:rPr>
        <w:t xml:space="preserve"> </w:t>
      </w:r>
      <w:r>
        <w:rPr>
          <w:spacing w:val="-4"/>
        </w:rPr>
        <w:t>TEST</w:t>
      </w:r>
    </w:p>
    <w:p w14:paraId="7DDBB9AE" w14:textId="77777777" w:rsidR="00CC1DF2" w:rsidRDefault="00CC1DF2">
      <w:pPr>
        <w:pStyle w:val="BodyText"/>
        <w:rPr>
          <w:b/>
        </w:rPr>
      </w:pPr>
    </w:p>
    <w:p w14:paraId="716F5094" w14:textId="77777777" w:rsidR="00CC1DF2" w:rsidRDefault="00BC0AC7">
      <w:pPr>
        <w:pStyle w:val="BodyText"/>
        <w:ind w:left="216" w:right="728"/>
      </w:pPr>
      <w:r>
        <w:t>The</w:t>
      </w:r>
      <w:r>
        <w:rPr>
          <w:spacing w:val="-14"/>
        </w:rPr>
        <w:t xml:space="preserve"> </w:t>
      </w:r>
      <w:r>
        <w:t>institution’s</w:t>
      </w:r>
      <w:r>
        <w:rPr>
          <w:spacing w:val="-15"/>
        </w:rPr>
        <w:t xml:space="preserve"> </w:t>
      </w:r>
      <w:r>
        <w:t>lending</w:t>
      </w:r>
      <w:r>
        <w:rPr>
          <w:spacing w:val="-15"/>
        </w:rPr>
        <w:t xml:space="preserve"> </w:t>
      </w:r>
      <w:r>
        <w:t>performance</w:t>
      </w:r>
      <w:r>
        <w:rPr>
          <w:spacing w:val="-15"/>
        </w:rPr>
        <w:t xml:space="preserve"> </w:t>
      </w:r>
      <w:r>
        <w:t>in</w:t>
      </w:r>
      <w:r>
        <w:rPr>
          <w:spacing w:val="-14"/>
        </w:rPr>
        <w:t xml:space="preserve"> </w:t>
      </w:r>
      <w:r>
        <w:t>the</w:t>
      </w:r>
      <w:r>
        <w:rPr>
          <w:spacing w:val="-15"/>
        </w:rPr>
        <w:t xml:space="preserve"> </w:t>
      </w:r>
      <w:r>
        <w:t>Portland-</w:t>
      </w:r>
      <w:r>
        <w:rPr>
          <w:spacing w:val="-14"/>
        </w:rPr>
        <w:t xml:space="preserve"> </w:t>
      </w:r>
      <w:r>
        <w:t>assessment</w:t>
      </w:r>
      <w:r>
        <w:rPr>
          <w:spacing w:val="-14"/>
        </w:rPr>
        <w:t xml:space="preserve"> </w:t>
      </w:r>
      <w:r>
        <w:t>area</w:t>
      </w:r>
      <w:r>
        <w:rPr>
          <w:spacing w:val="-15"/>
        </w:rPr>
        <w:t xml:space="preserve"> </w:t>
      </w:r>
      <w:r>
        <w:t>is</w:t>
      </w:r>
      <w:r>
        <w:rPr>
          <w:spacing w:val="-15"/>
        </w:rPr>
        <w:t xml:space="preserve"> </w:t>
      </w:r>
      <w:r>
        <w:t>below</w:t>
      </w:r>
      <w:r>
        <w:rPr>
          <w:spacing w:val="-15"/>
        </w:rPr>
        <w:t xml:space="preserve"> </w:t>
      </w:r>
      <w:r>
        <w:t>the</w:t>
      </w:r>
      <w:r>
        <w:rPr>
          <w:spacing w:val="-15"/>
        </w:rPr>
        <w:t xml:space="preserve"> </w:t>
      </w:r>
      <w:r>
        <w:t xml:space="preserve">lending </w:t>
      </w:r>
      <w:r>
        <w:rPr>
          <w:spacing w:val="-2"/>
        </w:rPr>
        <w:t>performance</w:t>
      </w:r>
      <w:r>
        <w:rPr>
          <w:spacing w:val="-15"/>
        </w:rPr>
        <w:t xml:space="preserve"> </w:t>
      </w:r>
      <w:r>
        <w:rPr>
          <w:spacing w:val="-2"/>
        </w:rPr>
        <w:t>within</w:t>
      </w:r>
      <w:r>
        <w:rPr>
          <w:spacing w:val="-13"/>
        </w:rPr>
        <w:t xml:space="preserve"> </w:t>
      </w:r>
      <w:r>
        <w:rPr>
          <w:spacing w:val="-2"/>
        </w:rPr>
        <w:t>the</w:t>
      </w:r>
      <w:r>
        <w:rPr>
          <w:spacing w:val="-13"/>
        </w:rPr>
        <w:t xml:space="preserve"> </w:t>
      </w:r>
      <w:proofErr w:type="gramStart"/>
      <w:r>
        <w:rPr>
          <w:spacing w:val="-2"/>
        </w:rPr>
        <w:t>Non-MSA</w:t>
      </w:r>
      <w:proofErr w:type="gramEnd"/>
      <w:r>
        <w:rPr>
          <w:spacing w:val="-13"/>
        </w:rPr>
        <w:t xml:space="preserve"> </w:t>
      </w:r>
      <w:r>
        <w:rPr>
          <w:spacing w:val="-2"/>
        </w:rPr>
        <w:t>assessment</w:t>
      </w:r>
      <w:r>
        <w:rPr>
          <w:spacing w:val="-13"/>
        </w:rPr>
        <w:t xml:space="preserve"> </w:t>
      </w:r>
      <w:r>
        <w:rPr>
          <w:spacing w:val="-2"/>
        </w:rPr>
        <w:t>area</w:t>
      </w:r>
      <w:r>
        <w:rPr>
          <w:spacing w:val="-13"/>
        </w:rPr>
        <w:t xml:space="preserve"> </w:t>
      </w:r>
      <w:r>
        <w:rPr>
          <w:spacing w:val="-2"/>
        </w:rPr>
        <w:t>that</w:t>
      </w:r>
      <w:r>
        <w:rPr>
          <w:spacing w:val="-13"/>
        </w:rPr>
        <w:t xml:space="preserve"> </w:t>
      </w:r>
      <w:r>
        <w:rPr>
          <w:spacing w:val="-2"/>
        </w:rPr>
        <w:t>was</w:t>
      </w:r>
      <w:r>
        <w:rPr>
          <w:spacing w:val="-13"/>
        </w:rPr>
        <w:t xml:space="preserve"> </w:t>
      </w:r>
      <w:r>
        <w:rPr>
          <w:spacing w:val="-2"/>
        </w:rPr>
        <w:t>reviewed</w:t>
      </w:r>
      <w:r>
        <w:rPr>
          <w:spacing w:val="-13"/>
        </w:rPr>
        <w:t xml:space="preserve"> </w:t>
      </w:r>
      <w:r>
        <w:rPr>
          <w:spacing w:val="-2"/>
        </w:rPr>
        <w:t>using</w:t>
      </w:r>
      <w:r>
        <w:rPr>
          <w:spacing w:val="-13"/>
        </w:rPr>
        <w:t xml:space="preserve"> </w:t>
      </w:r>
      <w:r>
        <w:rPr>
          <w:spacing w:val="-2"/>
        </w:rPr>
        <w:t>full-scope</w:t>
      </w:r>
      <w:r>
        <w:rPr>
          <w:spacing w:val="-13"/>
        </w:rPr>
        <w:t xml:space="preserve"> </w:t>
      </w:r>
      <w:r>
        <w:rPr>
          <w:spacing w:val="-2"/>
        </w:rPr>
        <w:t xml:space="preserve">examination </w:t>
      </w:r>
      <w:r>
        <w:t>procedures;</w:t>
      </w:r>
      <w:r>
        <w:rPr>
          <w:spacing w:val="-10"/>
        </w:rPr>
        <w:t xml:space="preserve"> </w:t>
      </w:r>
      <w:r>
        <w:t>however,</w:t>
      </w:r>
      <w:r>
        <w:rPr>
          <w:spacing w:val="-9"/>
        </w:rPr>
        <w:t xml:space="preserve"> </w:t>
      </w:r>
      <w:r>
        <w:t>it</w:t>
      </w:r>
      <w:r>
        <w:rPr>
          <w:spacing w:val="-10"/>
        </w:rPr>
        <w:t xml:space="preserve"> </w:t>
      </w:r>
      <w:r>
        <w:t>does</w:t>
      </w:r>
      <w:r>
        <w:rPr>
          <w:spacing w:val="-10"/>
        </w:rPr>
        <w:t xml:space="preserve"> </w:t>
      </w:r>
      <w:r>
        <w:t>not</w:t>
      </w:r>
      <w:r>
        <w:rPr>
          <w:spacing w:val="-10"/>
        </w:rPr>
        <w:t xml:space="preserve"> </w:t>
      </w:r>
      <w:r>
        <w:t>change</w:t>
      </w:r>
      <w:r>
        <w:rPr>
          <w:spacing w:val="-9"/>
        </w:rPr>
        <w:t xml:space="preserve"> </w:t>
      </w:r>
      <w:r>
        <w:t>the</w:t>
      </w:r>
      <w:r>
        <w:rPr>
          <w:spacing w:val="-9"/>
        </w:rPr>
        <w:t xml:space="preserve"> </w:t>
      </w:r>
      <w:r>
        <w:t>conclusion</w:t>
      </w:r>
      <w:r>
        <w:rPr>
          <w:spacing w:val="-10"/>
        </w:rPr>
        <w:t xml:space="preserve"> </w:t>
      </w:r>
      <w:r>
        <w:t>for</w:t>
      </w:r>
      <w:r>
        <w:rPr>
          <w:spacing w:val="-9"/>
        </w:rPr>
        <w:t xml:space="preserve"> </w:t>
      </w:r>
      <w:r>
        <w:t>the</w:t>
      </w:r>
      <w:r>
        <w:rPr>
          <w:spacing w:val="-9"/>
        </w:rPr>
        <w:t xml:space="preserve"> </w:t>
      </w:r>
      <w:r>
        <w:t>Non-MSA.</w:t>
      </w:r>
    </w:p>
    <w:p w14:paraId="56732E15" w14:textId="77777777" w:rsidR="00CC1DF2" w:rsidRDefault="00CC1DF2">
      <w:pPr>
        <w:pStyle w:val="BodyText"/>
      </w:pPr>
    </w:p>
    <w:p w14:paraId="1BBBC043" w14:textId="77777777" w:rsidR="00CC1DF2" w:rsidRDefault="00BC0AC7">
      <w:pPr>
        <w:pStyle w:val="Heading3"/>
        <w:rPr>
          <w:u w:val="none"/>
        </w:rPr>
      </w:pPr>
      <w:r>
        <w:t xml:space="preserve">Geographic </w:t>
      </w:r>
      <w:r>
        <w:rPr>
          <w:spacing w:val="-2"/>
        </w:rPr>
        <w:t>Distribution</w:t>
      </w:r>
    </w:p>
    <w:p w14:paraId="0CCB7BA5" w14:textId="77777777" w:rsidR="00CC1DF2" w:rsidRDefault="00CC1DF2">
      <w:pPr>
        <w:pStyle w:val="BodyText"/>
        <w:rPr>
          <w:b/>
        </w:rPr>
      </w:pPr>
    </w:p>
    <w:p w14:paraId="75533058" w14:textId="77777777" w:rsidR="00CC1DF2" w:rsidRDefault="00BC0AC7">
      <w:pPr>
        <w:ind w:left="216"/>
        <w:rPr>
          <w:b/>
          <w:i/>
          <w:sz w:val="24"/>
        </w:rPr>
      </w:pPr>
      <w:r>
        <w:rPr>
          <w:b/>
          <w:i/>
          <w:sz w:val="24"/>
        </w:rPr>
        <w:t xml:space="preserve">Home Mortgage </w:t>
      </w:r>
      <w:r>
        <w:rPr>
          <w:b/>
          <w:i/>
          <w:spacing w:val="-2"/>
          <w:sz w:val="24"/>
        </w:rPr>
        <w:t>Loans</w:t>
      </w:r>
    </w:p>
    <w:p w14:paraId="1372A425" w14:textId="77777777" w:rsidR="00CC1DF2" w:rsidRDefault="00CC1DF2">
      <w:pPr>
        <w:pStyle w:val="BodyText"/>
        <w:spacing w:before="46"/>
        <w:rPr>
          <w:b/>
          <w:i/>
          <w:sz w:val="20"/>
        </w:rPr>
      </w:pPr>
    </w:p>
    <w:tbl>
      <w:tblPr>
        <w:tblW w:w="0" w:type="auto"/>
        <w:tblInd w:w="2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92"/>
        <w:gridCol w:w="1584"/>
        <w:gridCol w:w="1440"/>
        <w:gridCol w:w="1239"/>
        <w:gridCol w:w="869"/>
        <w:gridCol w:w="1028"/>
        <w:gridCol w:w="834"/>
      </w:tblGrid>
      <w:tr w:rsidR="00CC1DF2" w14:paraId="6C7CB7A0" w14:textId="77777777">
        <w:trPr>
          <w:trHeight w:val="535"/>
        </w:trPr>
        <w:tc>
          <w:tcPr>
            <w:tcW w:w="9586" w:type="dxa"/>
            <w:gridSpan w:val="7"/>
          </w:tcPr>
          <w:p w14:paraId="300FE2CE" w14:textId="77777777" w:rsidR="00CC1DF2" w:rsidRDefault="00BC0AC7">
            <w:pPr>
              <w:pStyle w:val="TableParagraph"/>
              <w:ind w:left="3664" w:right="2608" w:hanging="1037"/>
              <w:jc w:val="left"/>
              <w:rPr>
                <w:b/>
                <w:sz w:val="20"/>
              </w:rPr>
            </w:pPr>
            <w:r>
              <w:rPr>
                <w:b/>
                <w:sz w:val="20"/>
              </w:rPr>
              <w:t>Geographic</w:t>
            </w:r>
            <w:r>
              <w:rPr>
                <w:b/>
                <w:spacing w:val="-7"/>
                <w:sz w:val="20"/>
              </w:rPr>
              <w:t xml:space="preserve"> </w:t>
            </w:r>
            <w:r>
              <w:rPr>
                <w:b/>
                <w:sz w:val="20"/>
              </w:rPr>
              <w:t>Distribution</w:t>
            </w:r>
            <w:r>
              <w:rPr>
                <w:b/>
                <w:spacing w:val="-8"/>
                <w:sz w:val="20"/>
              </w:rPr>
              <w:t xml:space="preserve"> </w:t>
            </w:r>
            <w:r>
              <w:rPr>
                <w:b/>
                <w:sz w:val="20"/>
              </w:rPr>
              <w:t>of</w:t>
            </w:r>
            <w:r>
              <w:rPr>
                <w:b/>
                <w:spacing w:val="-7"/>
                <w:sz w:val="20"/>
              </w:rPr>
              <w:t xml:space="preserve"> </w:t>
            </w:r>
            <w:r>
              <w:rPr>
                <w:b/>
                <w:sz w:val="20"/>
              </w:rPr>
              <w:t>Home</w:t>
            </w:r>
            <w:r>
              <w:rPr>
                <w:b/>
                <w:spacing w:val="-8"/>
                <w:sz w:val="20"/>
              </w:rPr>
              <w:t xml:space="preserve"> </w:t>
            </w:r>
            <w:r>
              <w:rPr>
                <w:b/>
                <w:sz w:val="20"/>
              </w:rPr>
              <w:t>Mortgage</w:t>
            </w:r>
            <w:r>
              <w:rPr>
                <w:b/>
                <w:spacing w:val="-7"/>
                <w:sz w:val="20"/>
              </w:rPr>
              <w:t xml:space="preserve"> </w:t>
            </w:r>
            <w:r>
              <w:rPr>
                <w:b/>
                <w:sz w:val="20"/>
              </w:rPr>
              <w:t>Loans Portland Assessment Area</w:t>
            </w:r>
          </w:p>
        </w:tc>
      </w:tr>
      <w:tr w:rsidR="00CC1DF2" w14:paraId="1A67D3E4" w14:textId="77777777">
        <w:trPr>
          <w:trHeight w:val="765"/>
        </w:trPr>
        <w:tc>
          <w:tcPr>
            <w:tcW w:w="2592" w:type="dxa"/>
          </w:tcPr>
          <w:p w14:paraId="079D5736" w14:textId="77777777" w:rsidR="00CC1DF2" w:rsidRDefault="00CC1DF2">
            <w:pPr>
              <w:pStyle w:val="TableParagraph"/>
              <w:ind w:left="0"/>
              <w:jc w:val="left"/>
              <w:rPr>
                <w:b/>
                <w:i/>
                <w:sz w:val="20"/>
              </w:rPr>
            </w:pPr>
          </w:p>
          <w:p w14:paraId="3A275D41" w14:textId="77777777" w:rsidR="00CC1DF2" w:rsidRDefault="00BC0AC7">
            <w:pPr>
              <w:pStyle w:val="TableParagraph"/>
              <w:spacing w:before="0"/>
              <w:ind w:left="37"/>
              <w:jc w:val="left"/>
              <w:rPr>
                <w:b/>
                <w:sz w:val="20"/>
              </w:rPr>
            </w:pPr>
            <w:r>
              <w:rPr>
                <w:b/>
                <w:sz w:val="20"/>
              </w:rPr>
              <w:t xml:space="preserve">Tract Income </w:t>
            </w:r>
            <w:r>
              <w:rPr>
                <w:b/>
                <w:spacing w:val="-4"/>
                <w:sz w:val="20"/>
              </w:rPr>
              <w:t>Level</w:t>
            </w:r>
          </w:p>
        </w:tc>
        <w:tc>
          <w:tcPr>
            <w:tcW w:w="1584" w:type="dxa"/>
          </w:tcPr>
          <w:p w14:paraId="133147A7" w14:textId="77777777" w:rsidR="00CC1DF2" w:rsidRDefault="00BC0AC7">
            <w:pPr>
              <w:pStyle w:val="TableParagraph"/>
              <w:ind w:left="58" w:right="38"/>
              <w:rPr>
                <w:b/>
                <w:sz w:val="20"/>
              </w:rPr>
            </w:pPr>
            <w:r>
              <w:rPr>
                <w:b/>
                <w:sz w:val="20"/>
              </w:rPr>
              <w:t>% of</w:t>
            </w:r>
            <w:r>
              <w:rPr>
                <w:b/>
                <w:spacing w:val="40"/>
                <w:sz w:val="20"/>
              </w:rPr>
              <w:t xml:space="preserve"> </w:t>
            </w:r>
            <w:r>
              <w:rPr>
                <w:b/>
                <w:sz w:val="20"/>
              </w:rPr>
              <w:t xml:space="preserve">Owner- </w:t>
            </w:r>
            <w:r>
              <w:rPr>
                <w:b/>
                <w:spacing w:val="-2"/>
                <w:sz w:val="20"/>
              </w:rPr>
              <w:t xml:space="preserve">Occupied </w:t>
            </w:r>
            <w:r>
              <w:rPr>
                <w:b/>
                <w:sz w:val="20"/>
              </w:rPr>
              <w:t>Housing</w:t>
            </w:r>
            <w:r>
              <w:rPr>
                <w:b/>
                <w:spacing w:val="-13"/>
                <w:sz w:val="20"/>
              </w:rPr>
              <w:t xml:space="preserve"> </w:t>
            </w:r>
            <w:r>
              <w:rPr>
                <w:b/>
                <w:sz w:val="20"/>
              </w:rPr>
              <w:t>Units</w:t>
            </w:r>
          </w:p>
        </w:tc>
        <w:tc>
          <w:tcPr>
            <w:tcW w:w="1440" w:type="dxa"/>
          </w:tcPr>
          <w:p w14:paraId="64969E9E" w14:textId="77777777" w:rsidR="00CC1DF2" w:rsidRDefault="00BC0AC7">
            <w:pPr>
              <w:pStyle w:val="TableParagraph"/>
              <w:ind w:left="19"/>
              <w:rPr>
                <w:b/>
                <w:sz w:val="20"/>
              </w:rPr>
            </w:pPr>
            <w:r>
              <w:rPr>
                <w:b/>
                <w:spacing w:val="-2"/>
                <w:sz w:val="20"/>
              </w:rPr>
              <w:t>Aggregate Performance</w:t>
            </w:r>
          </w:p>
          <w:p w14:paraId="01500226" w14:textId="77777777" w:rsidR="00CC1DF2" w:rsidRDefault="00BC0AC7">
            <w:pPr>
              <w:pStyle w:val="TableParagraph"/>
              <w:spacing w:before="0"/>
              <w:ind w:left="19" w:right="2"/>
              <w:rPr>
                <w:b/>
                <w:sz w:val="20"/>
              </w:rPr>
            </w:pPr>
            <w:r>
              <w:rPr>
                <w:b/>
                <w:sz w:val="20"/>
              </w:rPr>
              <w:t xml:space="preserve">% of </w:t>
            </w:r>
            <w:r>
              <w:rPr>
                <w:b/>
                <w:spacing w:val="-10"/>
                <w:sz w:val="20"/>
              </w:rPr>
              <w:t>#</w:t>
            </w:r>
          </w:p>
        </w:tc>
        <w:tc>
          <w:tcPr>
            <w:tcW w:w="1239" w:type="dxa"/>
          </w:tcPr>
          <w:p w14:paraId="756F0ABF" w14:textId="77777777" w:rsidR="00CC1DF2" w:rsidRDefault="00CC1DF2">
            <w:pPr>
              <w:pStyle w:val="TableParagraph"/>
              <w:ind w:left="0"/>
              <w:jc w:val="left"/>
              <w:rPr>
                <w:b/>
                <w:i/>
                <w:sz w:val="20"/>
              </w:rPr>
            </w:pPr>
          </w:p>
          <w:p w14:paraId="3FFC4244" w14:textId="77777777" w:rsidR="00CC1DF2" w:rsidRDefault="00BC0AC7">
            <w:pPr>
              <w:pStyle w:val="TableParagraph"/>
              <w:spacing w:before="0"/>
              <w:rPr>
                <w:b/>
                <w:sz w:val="20"/>
              </w:rPr>
            </w:pPr>
            <w:r>
              <w:rPr>
                <w:b/>
                <w:spacing w:val="-10"/>
                <w:sz w:val="20"/>
              </w:rPr>
              <w:t>#</w:t>
            </w:r>
          </w:p>
        </w:tc>
        <w:tc>
          <w:tcPr>
            <w:tcW w:w="869" w:type="dxa"/>
          </w:tcPr>
          <w:p w14:paraId="4B86F9E7" w14:textId="77777777" w:rsidR="00CC1DF2" w:rsidRDefault="00CC1DF2">
            <w:pPr>
              <w:pStyle w:val="TableParagraph"/>
              <w:ind w:left="0"/>
              <w:jc w:val="left"/>
              <w:rPr>
                <w:b/>
                <w:i/>
                <w:sz w:val="20"/>
              </w:rPr>
            </w:pPr>
          </w:p>
          <w:p w14:paraId="142DEC89" w14:textId="77777777" w:rsidR="00CC1DF2" w:rsidRDefault="00BC0AC7">
            <w:pPr>
              <w:pStyle w:val="TableParagraph"/>
              <w:spacing w:before="0"/>
              <w:rPr>
                <w:b/>
                <w:sz w:val="20"/>
              </w:rPr>
            </w:pPr>
            <w:r>
              <w:rPr>
                <w:b/>
                <w:spacing w:val="-10"/>
                <w:sz w:val="20"/>
              </w:rPr>
              <w:t>%</w:t>
            </w:r>
          </w:p>
        </w:tc>
        <w:tc>
          <w:tcPr>
            <w:tcW w:w="1028" w:type="dxa"/>
          </w:tcPr>
          <w:p w14:paraId="40D80089" w14:textId="77777777" w:rsidR="00CC1DF2" w:rsidRDefault="00CC1DF2">
            <w:pPr>
              <w:pStyle w:val="TableParagraph"/>
              <w:ind w:left="0"/>
              <w:jc w:val="left"/>
              <w:rPr>
                <w:b/>
                <w:i/>
                <w:sz w:val="20"/>
              </w:rPr>
            </w:pPr>
          </w:p>
          <w:p w14:paraId="39996D86" w14:textId="77777777" w:rsidR="00CC1DF2" w:rsidRDefault="00BC0AC7">
            <w:pPr>
              <w:pStyle w:val="TableParagraph"/>
              <w:spacing w:before="0"/>
              <w:rPr>
                <w:b/>
                <w:sz w:val="20"/>
              </w:rPr>
            </w:pPr>
            <w:r>
              <w:rPr>
                <w:b/>
                <w:spacing w:val="-2"/>
                <w:sz w:val="20"/>
              </w:rPr>
              <w:t>$(000s)</w:t>
            </w:r>
          </w:p>
        </w:tc>
        <w:tc>
          <w:tcPr>
            <w:tcW w:w="834" w:type="dxa"/>
          </w:tcPr>
          <w:p w14:paraId="4E0B7AC8" w14:textId="77777777" w:rsidR="00CC1DF2" w:rsidRDefault="00CC1DF2">
            <w:pPr>
              <w:pStyle w:val="TableParagraph"/>
              <w:ind w:left="0"/>
              <w:jc w:val="left"/>
              <w:rPr>
                <w:b/>
                <w:i/>
                <w:sz w:val="20"/>
              </w:rPr>
            </w:pPr>
          </w:p>
          <w:p w14:paraId="297220FA" w14:textId="77777777" w:rsidR="00CC1DF2" w:rsidRDefault="00BC0AC7">
            <w:pPr>
              <w:pStyle w:val="TableParagraph"/>
              <w:spacing w:before="0"/>
              <w:rPr>
                <w:b/>
                <w:sz w:val="20"/>
              </w:rPr>
            </w:pPr>
            <w:r>
              <w:rPr>
                <w:b/>
                <w:spacing w:val="-10"/>
                <w:sz w:val="20"/>
              </w:rPr>
              <w:t>%</w:t>
            </w:r>
          </w:p>
        </w:tc>
      </w:tr>
      <w:tr w:rsidR="00CC1DF2" w14:paraId="630BA909" w14:textId="77777777">
        <w:trPr>
          <w:trHeight w:val="305"/>
        </w:trPr>
        <w:tc>
          <w:tcPr>
            <w:tcW w:w="2592" w:type="dxa"/>
            <w:tcBorders>
              <w:right w:val="dashed" w:sz="8" w:space="0" w:color="000000"/>
            </w:tcBorders>
          </w:tcPr>
          <w:p w14:paraId="1C3886BB" w14:textId="77777777" w:rsidR="00CC1DF2" w:rsidRDefault="00BC0AC7">
            <w:pPr>
              <w:pStyle w:val="TableParagraph"/>
              <w:ind w:left="37"/>
              <w:jc w:val="left"/>
              <w:rPr>
                <w:sz w:val="20"/>
              </w:rPr>
            </w:pPr>
            <w:r>
              <w:rPr>
                <w:spacing w:val="-2"/>
                <w:sz w:val="20"/>
              </w:rPr>
              <w:t>Moderate</w:t>
            </w:r>
          </w:p>
        </w:tc>
        <w:tc>
          <w:tcPr>
            <w:tcW w:w="6994" w:type="dxa"/>
            <w:gridSpan w:val="6"/>
            <w:tcBorders>
              <w:left w:val="dashed" w:sz="8" w:space="0" w:color="000000"/>
            </w:tcBorders>
          </w:tcPr>
          <w:p w14:paraId="3F95708D" w14:textId="77777777" w:rsidR="00CC1DF2" w:rsidRDefault="00CC1DF2">
            <w:pPr>
              <w:pStyle w:val="TableParagraph"/>
              <w:spacing w:before="0"/>
              <w:ind w:left="0"/>
              <w:jc w:val="left"/>
              <w:rPr>
                <w:sz w:val="20"/>
              </w:rPr>
            </w:pPr>
          </w:p>
        </w:tc>
      </w:tr>
      <w:tr w:rsidR="00CC1DF2" w14:paraId="677A9D05" w14:textId="77777777">
        <w:trPr>
          <w:trHeight w:val="305"/>
        </w:trPr>
        <w:tc>
          <w:tcPr>
            <w:tcW w:w="2592" w:type="dxa"/>
            <w:tcBorders>
              <w:right w:val="dashed" w:sz="8" w:space="0" w:color="000000"/>
            </w:tcBorders>
          </w:tcPr>
          <w:p w14:paraId="5160B9FA" w14:textId="77777777" w:rsidR="00CC1DF2" w:rsidRDefault="00BC0AC7">
            <w:pPr>
              <w:pStyle w:val="TableParagraph"/>
              <w:ind w:left="0" w:right="18"/>
              <w:jc w:val="right"/>
              <w:rPr>
                <w:sz w:val="20"/>
              </w:rPr>
            </w:pPr>
            <w:r>
              <w:rPr>
                <w:spacing w:val="-4"/>
                <w:sz w:val="20"/>
              </w:rPr>
              <w:t>2022</w:t>
            </w:r>
          </w:p>
        </w:tc>
        <w:tc>
          <w:tcPr>
            <w:tcW w:w="1584" w:type="dxa"/>
            <w:tcBorders>
              <w:left w:val="dashed" w:sz="8" w:space="0" w:color="000000"/>
            </w:tcBorders>
          </w:tcPr>
          <w:p w14:paraId="06CB8164" w14:textId="77777777" w:rsidR="00CC1DF2" w:rsidRDefault="00BC0AC7">
            <w:pPr>
              <w:pStyle w:val="TableParagraph"/>
              <w:ind w:left="58" w:right="41"/>
              <w:rPr>
                <w:sz w:val="20"/>
              </w:rPr>
            </w:pPr>
            <w:r>
              <w:rPr>
                <w:spacing w:val="-4"/>
                <w:sz w:val="20"/>
              </w:rPr>
              <w:t>13.2</w:t>
            </w:r>
          </w:p>
        </w:tc>
        <w:tc>
          <w:tcPr>
            <w:tcW w:w="1440" w:type="dxa"/>
          </w:tcPr>
          <w:p w14:paraId="482F9D70" w14:textId="77777777" w:rsidR="00CC1DF2" w:rsidRDefault="00BC0AC7">
            <w:pPr>
              <w:pStyle w:val="TableParagraph"/>
              <w:ind w:left="19" w:right="2"/>
              <w:rPr>
                <w:sz w:val="20"/>
              </w:rPr>
            </w:pPr>
            <w:r>
              <w:rPr>
                <w:spacing w:val="-4"/>
                <w:sz w:val="20"/>
              </w:rPr>
              <w:t>12.8</w:t>
            </w:r>
          </w:p>
        </w:tc>
        <w:tc>
          <w:tcPr>
            <w:tcW w:w="1239" w:type="dxa"/>
          </w:tcPr>
          <w:p w14:paraId="65B7AFCC" w14:textId="77777777" w:rsidR="00CC1DF2" w:rsidRDefault="00BC0AC7">
            <w:pPr>
              <w:pStyle w:val="TableParagraph"/>
              <w:rPr>
                <w:sz w:val="20"/>
              </w:rPr>
            </w:pPr>
            <w:r>
              <w:rPr>
                <w:spacing w:val="-10"/>
                <w:sz w:val="20"/>
              </w:rPr>
              <w:t>0</w:t>
            </w:r>
          </w:p>
        </w:tc>
        <w:tc>
          <w:tcPr>
            <w:tcW w:w="869" w:type="dxa"/>
          </w:tcPr>
          <w:p w14:paraId="52E00458" w14:textId="77777777" w:rsidR="00CC1DF2" w:rsidRDefault="00BC0AC7">
            <w:pPr>
              <w:pStyle w:val="TableParagraph"/>
              <w:rPr>
                <w:sz w:val="20"/>
              </w:rPr>
            </w:pPr>
            <w:r>
              <w:rPr>
                <w:spacing w:val="-5"/>
                <w:sz w:val="20"/>
              </w:rPr>
              <w:t>0.0</w:t>
            </w:r>
          </w:p>
        </w:tc>
        <w:tc>
          <w:tcPr>
            <w:tcW w:w="1028" w:type="dxa"/>
          </w:tcPr>
          <w:p w14:paraId="771378A2" w14:textId="77777777" w:rsidR="00CC1DF2" w:rsidRDefault="00BC0AC7">
            <w:pPr>
              <w:pStyle w:val="TableParagraph"/>
              <w:rPr>
                <w:sz w:val="20"/>
              </w:rPr>
            </w:pPr>
            <w:r>
              <w:rPr>
                <w:spacing w:val="-10"/>
                <w:sz w:val="20"/>
              </w:rPr>
              <w:t>0</w:t>
            </w:r>
          </w:p>
        </w:tc>
        <w:tc>
          <w:tcPr>
            <w:tcW w:w="834" w:type="dxa"/>
          </w:tcPr>
          <w:p w14:paraId="4107E8CB" w14:textId="77777777" w:rsidR="00CC1DF2" w:rsidRDefault="00BC0AC7">
            <w:pPr>
              <w:pStyle w:val="TableParagraph"/>
              <w:rPr>
                <w:sz w:val="20"/>
              </w:rPr>
            </w:pPr>
            <w:r>
              <w:rPr>
                <w:spacing w:val="-5"/>
                <w:sz w:val="20"/>
              </w:rPr>
              <w:t>0.0</w:t>
            </w:r>
          </w:p>
        </w:tc>
      </w:tr>
      <w:tr w:rsidR="00CC1DF2" w14:paraId="6AC79A63" w14:textId="77777777">
        <w:trPr>
          <w:trHeight w:val="305"/>
        </w:trPr>
        <w:tc>
          <w:tcPr>
            <w:tcW w:w="2592" w:type="dxa"/>
            <w:tcBorders>
              <w:right w:val="dashed" w:sz="8" w:space="0" w:color="000000"/>
            </w:tcBorders>
          </w:tcPr>
          <w:p w14:paraId="65E6AA85" w14:textId="77777777" w:rsidR="00CC1DF2" w:rsidRDefault="00BC0AC7">
            <w:pPr>
              <w:pStyle w:val="TableParagraph"/>
              <w:ind w:left="0" w:right="18"/>
              <w:jc w:val="right"/>
              <w:rPr>
                <w:sz w:val="20"/>
              </w:rPr>
            </w:pPr>
            <w:r>
              <w:rPr>
                <w:spacing w:val="-4"/>
                <w:sz w:val="20"/>
              </w:rPr>
              <w:t>2023</w:t>
            </w:r>
          </w:p>
        </w:tc>
        <w:tc>
          <w:tcPr>
            <w:tcW w:w="1584" w:type="dxa"/>
            <w:tcBorders>
              <w:left w:val="dashed" w:sz="8" w:space="0" w:color="000000"/>
            </w:tcBorders>
          </w:tcPr>
          <w:p w14:paraId="5D28AB1F" w14:textId="77777777" w:rsidR="00CC1DF2" w:rsidRDefault="00BC0AC7">
            <w:pPr>
              <w:pStyle w:val="TableParagraph"/>
              <w:ind w:left="58" w:right="41"/>
              <w:rPr>
                <w:sz w:val="20"/>
              </w:rPr>
            </w:pPr>
            <w:r>
              <w:rPr>
                <w:spacing w:val="-4"/>
                <w:sz w:val="20"/>
              </w:rPr>
              <w:t>13.2</w:t>
            </w:r>
          </w:p>
        </w:tc>
        <w:tc>
          <w:tcPr>
            <w:tcW w:w="1440" w:type="dxa"/>
          </w:tcPr>
          <w:p w14:paraId="7C39B94C" w14:textId="77777777" w:rsidR="00CC1DF2" w:rsidRDefault="00BC0AC7">
            <w:pPr>
              <w:pStyle w:val="TableParagraph"/>
              <w:ind w:left="19" w:right="2"/>
              <w:rPr>
                <w:sz w:val="20"/>
              </w:rPr>
            </w:pPr>
            <w:r>
              <w:rPr>
                <w:sz w:val="20"/>
              </w:rPr>
              <w:t>-</w:t>
            </w:r>
            <w:r>
              <w:rPr>
                <w:spacing w:val="-10"/>
                <w:sz w:val="20"/>
              </w:rPr>
              <w:t>-</w:t>
            </w:r>
          </w:p>
        </w:tc>
        <w:tc>
          <w:tcPr>
            <w:tcW w:w="1239" w:type="dxa"/>
          </w:tcPr>
          <w:p w14:paraId="4D868E2C" w14:textId="77777777" w:rsidR="00CC1DF2" w:rsidRDefault="00BC0AC7">
            <w:pPr>
              <w:pStyle w:val="TableParagraph"/>
              <w:rPr>
                <w:sz w:val="20"/>
              </w:rPr>
            </w:pPr>
            <w:r>
              <w:rPr>
                <w:spacing w:val="-10"/>
                <w:sz w:val="20"/>
              </w:rPr>
              <w:t>0</w:t>
            </w:r>
          </w:p>
        </w:tc>
        <w:tc>
          <w:tcPr>
            <w:tcW w:w="869" w:type="dxa"/>
          </w:tcPr>
          <w:p w14:paraId="3E0907AD" w14:textId="77777777" w:rsidR="00CC1DF2" w:rsidRDefault="00BC0AC7">
            <w:pPr>
              <w:pStyle w:val="TableParagraph"/>
              <w:rPr>
                <w:sz w:val="20"/>
              </w:rPr>
            </w:pPr>
            <w:r>
              <w:rPr>
                <w:spacing w:val="-5"/>
                <w:sz w:val="20"/>
              </w:rPr>
              <w:t>0.0</w:t>
            </w:r>
          </w:p>
        </w:tc>
        <w:tc>
          <w:tcPr>
            <w:tcW w:w="1028" w:type="dxa"/>
          </w:tcPr>
          <w:p w14:paraId="7B783B94" w14:textId="77777777" w:rsidR="00CC1DF2" w:rsidRDefault="00BC0AC7">
            <w:pPr>
              <w:pStyle w:val="TableParagraph"/>
              <w:rPr>
                <w:sz w:val="20"/>
              </w:rPr>
            </w:pPr>
            <w:r>
              <w:rPr>
                <w:spacing w:val="-10"/>
                <w:sz w:val="20"/>
              </w:rPr>
              <w:t>0</w:t>
            </w:r>
          </w:p>
        </w:tc>
        <w:tc>
          <w:tcPr>
            <w:tcW w:w="834" w:type="dxa"/>
          </w:tcPr>
          <w:p w14:paraId="4E92A4C3" w14:textId="77777777" w:rsidR="00CC1DF2" w:rsidRDefault="00BC0AC7">
            <w:pPr>
              <w:pStyle w:val="TableParagraph"/>
              <w:rPr>
                <w:sz w:val="20"/>
              </w:rPr>
            </w:pPr>
            <w:r>
              <w:rPr>
                <w:spacing w:val="-5"/>
                <w:sz w:val="20"/>
              </w:rPr>
              <w:t>0.0</w:t>
            </w:r>
          </w:p>
        </w:tc>
      </w:tr>
      <w:tr w:rsidR="00CC1DF2" w14:paraId="52D7CB7C" w14:textId="77777777">
        <w:trPr>
          <w:trHeight w:val="305"/>
        </w:trPr>
        <w:tc>
          <w:tcPr>
            <w:tcW w:w="2592" w:type="dxa"/>
            <w:tcBorders>
              <w:right w:val="dashed" w:sz="8" w:space="0" w:color="000000"/>
            </w:tcBorders>
          </w:tcPr>
          <w:p w14:paraId="067AC819" w14:textId="77777777" w:rsidR="00CC1DF2" w:rsidRDefault="00BC0AC7">
            <w:pPr>
              <w:pStyle w:val="TableParagraph"/>
              <w:ind w:left="37"/>
              <w:jc w:val="left"/>
              <w:rPr>
                <w:sz w:val="20"/>
              </w:rPr>
            </w:pPr>
            <w:r>
              <w:rPr>
                <w:spacing w:val="-2"/>
                <w:sz w:val="20"/>
              </w:rPr>
              <w:t>Middle</w:t>
            </w:r>
          </w:p>
        </w:tc>
        <w:tc>
          <w:tcPr>
            <w:tcW w:w="6994" w:type="dxa"/>
            <w:gridSpan w:val="6"/>
            <w:tcBorders>
              <w:left w:val="dashed" w:sz="8" w:space="0" w:color="000000"/>
            </w:tcBorders>
          </w:tcPr>
          <w:p w14:paraId="2F5B0B93" w14:textId="77777777" w:rsidR="00CC1DF2" w:rsidRDefault="00CC1DF2">
            <w:pPr>
              <w:pStyle w:val="TableParagraph"/>
              <w:spacing w:before="0"/>
              <w:ind w:left="0"/>
              <w:jc w:val="left"/>
              <w:rPr>
                <w:sz w:val="20"/>
              </w:rPr>
            </w:pPr>
          </w:p>
        </w:tc>
      </w:tr>
      <w:tr w:rsidR="00CC1DF2" w14:paraId="4EAD4CC9" w14:textId="77777777">
        <w:trPr>
          <w:trHeight w:val="305"/>
        </w:trPr>
        <w:tc>
          <w:tcPr>
            <w:tcW w:w="2592" w:type="dxa"/>
            <w:tcBorders>
              <w:right w:val="dashed" w:sz="8" w:space="0" w:color="000000"/>
            </w:tcBorders>
          </w:tcPr>
          <w:p w14:paraId="3BA64005" w14:textId="77777777" w:rsidR="00CC1DF2" w:rsidRDefault="00BC0AC7">
            <w:pPr>
              <w:pStyle w:val="TableParagraph"/>
              <w:ind w:left="0" w:right="18"/>
              <w:jc w:val="right"/>
              <w:rPr>
                <w:sz w:val="20"/>
              </w:rPr>
            </w:pPr>
            <w:r>
              <w:rPr>
                <w:spacing w:val="-4"/>
                <w:sz w:val="20"/>
              </w:rPr>
              <w:t>2022</w:t>
            </w:r>
          </w:p>
        </w:tc>
        <w:tc>
          <w:tcPr>
            <w:tcW w:w="1584" w:type="dxa"/>
            <w:tcBorders>
              <w:left w:val="dashed" w:sz="8" w:space="0" w:color="000000"/>
            </w:tcBorders>
          </w:tcPr>
          <w:p w14:paraId="73F2CFD6" w14:textId="77777777" w:rsidR="00CC1DF2" w:rsidRDefault="00BC0AC7">
            <w:pPr>
              <w:pStyle w:val="TableParagraph"/>
              <w:ind w:left="58" w:right="41"/>
              <w:rPr>
                <w:sz w:val="20"/>
              </w:rPr>
            </w:pPr>
            <w:r>
              <w:rPr>
                <w:spacing w:val="-4"/>
                <w:sz w:val="20"/>
              </w:rPr>
              <w:t>38.9</w:t>
            </w:r>
          </w:p>
        </w:tc>
        <w:tc>
          <w:tcPr>
            <w:tcW w:w="1440" w:type="dxa"/>
          </w:tcPr>
          <w:p w14:paraId="451C44A5" w14:textId="77777777" w:rsidR="00CC1DF2" w:rsidRDefault="00BC0AC7">
            <w:pPr>
              <w:pStyle w:val="TableParagraph"/>
              <w:ind w:left="19" w:right="2"/>
              <w:rPr>
                <w:sz w:val="20"/>
              </w:rPr>
            </w:pPr>
            <w:r>
              <w:rPr>
                <w:spacing w:val="-4"/>
                <w:sz w:val="20"/>
              </w:rPr>
              <w:t>41.1</w:t>
            </w:r>
          </w:p>
        </w:tc>
        <w:tc>
          <w:tcPr>
            <w:tcW w:w="1239" w:type="dxa"/>
          </w:tcPr>
          <w:p w14:paraId="68824A2D" w14:textId="77777777" w:rsidR="00CC1DF2" w:rsidRDefault="00BC0AC7">
            <w:pPr>
              <w:pStyle w:val="TableParagraph"/>
              <w:rPr>
                <w:sz w:val="20"/>
              </w:rPr>
            </w:pPr>
            <w:r>
              <w:rPr>
                <w:spacing w:val="-10"/>
                <w:sz w:val="20"/>
              </w:rPr>
              <w:t>3</w:t>
            </w:r>
          </w:p>
        </w:tc>
        <w:tc>
          <w:tcPr>
            <w:tcW w:w="869" w:type="dxa"/>
          </w:tcPr>
          <w:p w14:paraId="69649130" w14:textId="77777777" w:rsidR="00CC1DF2" w:rsidRDefault="00BC0AC7">
            <w:pPr>
              <w:pStyle w:val="TableParagraph"/>
              <w:rPr>
                <w:sz w:val="20"/>
              </w:rPr>
            </w:pPr>
            <w:r>
              <w:rPr>
                <w:spacing w:val="-4"/>
                <w:sz w:val="20"/>
              </w:rPr>
              <w:t>75.0</w:t>
            </w:r>
          </w:p>
        </w:tc>
        <w:tc>
          <w:tcPr>
            <w:tcW w:w="1028" w:type="dxa"/>
          </w:tcPr>
          <w:p w14:paraId="5222CD68" w14:textId="77777777" w:rsidR="00CC1DF2" w:rsidRDefault="00BC0AC7">
            <w:pPr>
              <w:pStyle w:val="TableParagraph"/>
              <w:rPr>
                <w:sz w:val="20"/>
              </w:rPr>
            </w:pPr>
            <w:r>
              <w:rPr>
                <w:spacing w:val="-2"/>
                <w:sz w:val="20"/>
              </w:rPr>
              <w:t>1,010</w:t>
            </w:r>
          </w:p>
        </w:tc>
        <w:tc>
          <w:tcPr>
            <w:tcW w:w="834" w:type="dxa"/>
          </w:tcPr>
          <w:p w14:paraId="1C2EE8FF" w14:textId="77777777" w:rsidR="00CC1DF2" w:rsidRDefault="00BC0AC7">
            <w:pPr>
              <w:pStyle w:val="TableParagraph"/>
              <w:rPr>
                <w:sz w:val="20"/>
              </w:rPr>
            </w:pPr>
            <w:r>
              <w:rPr>
                <w:spacing w:val="-4"/>
                <w:sz w:val="20"/>
              </w:rPr>
              <w:t>64.6</w:t>
            </w:r>
          </w:p>
        </w:tc>
      </w:tr>
      <w:tr w:rsidR="00CC1DF2" w14:paraId="5ED660A2" w14:textId="77777777">
        <w:trPr>
          <w:trHeight w:val="305"/>
        </w:trPr>
        <w:tc>
          <w:tcPr>
            <w:tcW w:w="2592" w:type="dxa"/>
            <w:tcBorders>
              <w:right w:val="dashed" w:sz="8" w:space="0" w:color="000000"/>
            </w:tcBorders>
          </w:tcPr>
          <w:p w14:paraId="6967A62A" w14:textId="77777777" w:rsidR="00CC1DF2" w:rsidRDefault="00BC0AC7">
            <w:pPr>
              <w:pStyle w:val="TableParagraph"/>
              <w:ind w:left="0" w:right="18"/>
              <w:jc w:val="right"/>
              <w:rPr>
                <w:sz w:val="20"/>
              </w:rPr>
            </w:pPr>
            <w:r>
              <w:rPr>
                <w:spacing w:val="-4"/>
                <w:sz w:val="20"/>
              </w:rPr>
              <w:t>2023</w:t>
            </w:r>
          </w:p>
        </w:tc>
        <w:tc>
          <w:tcPr>
            <w:tcW w:w="1584" w:type="dxa"/>
            <w:tcBorders>
              <w:left w:val="dashed" w:sz="8" w:space="0" w:color="000000"/>
            </w:tcBorders>
          </w:tcPr>
          <w:p w14:paraId="485E8FB8" w14:textId="77777777" w:rsidR="00CC1DF2" w:rsidRDefault="00BC0AC7">
            <w:pPr>
              <w:pStyle w:val="TableParagraph"/>
              <w:ind w:left="58" w:right="41"/>
              <w:rPr>
                <w:sz w:val="20"/>
              </w:rPr>
            </w:pPr>
            <w:r>
              <w:rPr>
                <w:spacing w:val="-4"/>
                <w:sz w:val="20"/>
              </w:rPr>
              <w:t>38.9</w:t>
            </w:r>
          </w:p>
        </w:tc>
        <w:tc>
          <w:tcPr>
            <w:tcW w:w="1440" w:type="dxa"/>
          </w:tcPr>
          <w:p w14:paraId="6EBC6659" w14:textId="77777777" w:rsidR="00CC1DF2" w:rsidRDefault="00BC0AC7">
            <w:pPr>
              <w:pStyle w:val="TableParagraph"/>
              <w:ind w:left="19" w:right="2"/>
              <w:rPr>
                <w:sz w:val="20"/>
              </w:rPr>
            </w:pPr>
            <w:r>
              <w:rPr>
                <w:sz w:val="20"/>
              </w:rPr>
              <w:t>-</w:t>
            </w:r>
            <w:r>
              <w:rPr>
                <w:spacing w:val="-10"/>
                <w:sz w:val="20"/>
              </w:rPr>
              <w:t>-</w:t>
            </w:r>
          </w:p>
        </w:tc>
        <w:tc>
          <w:tcPr>
            <w:tcW w:w="1239" w:type="dxa"/>
          </w:tcPr>
          <w:p w14:paraId="4CAF62BC" w14:textId="77777777" w:rsidR="00CC1DF2" w:rsidRDefault="00BC0AC7">
            <w:pPr>
              <w:pStyle w:val="TableParagraph"/>
              <w:rPr>
                <w:sz w:val="20"/>
              </w:rPr>
            </w:pPr>
            <w:r>
              <w:rPr>
                <w:spacing w:val="-10"/>
                <w:sz w:val="20"/>
              </w:rPr>
              <w:t>1</w:t>
            </w:r>
          </w:p>
        </w:tc>
        <w:tc>
          <w:tcPr>
            <w:tcW w:w="869" w:type="dxa"/>
          </w:tcPr>
          <w:p w14:paraId="7F6BB09E" w14:textId="77777777" w:rsidR="00CC1DF2" w:rsidRDefault="00BC0AC7">
            <w:pPr>
              <w:pStyle w:val="TableParagraph"/>
              <w:rPr>
                <w:sz w:val="20"/>
              </w:rPr>
            </w:pPr>
            <w:r>
              <w:rPr>
                <w:spacing w:val="-4"/>
                <w:sz w:val="20"/>
              </w:rPr>
              <w:t>50.0</w:t>
            </w:r>
          </w:p>
        </w:tc>
        <w:tc>
          <w:tcPr>
            <w:tcW w:w="1028" w:type="dxa"/>
          </w:tcPr>
          <w:p w14:paraId="616393EF" w14:textId="77777777" w:rsidR="00CC1DF2" w:rsidRDefault="00BC0AC7">
            <w:pPr>
              <w:pStyle w:val="TableParagraph"/>
              <w:rPr>
                <w:sz w:val="20"/>
              </w:rPr>
            </w:pPr>
            <w:r>
              <w:rPr>
                <w:spacing w:val="-5"/>
                <w:sz w:val="20"/>
              </w:rPr>
              <w:t>147</w:t>
            </w:r>
          </w:p>
        </w:tc>
        <w:tc>
          <w:tcPr>
            <w:tcW w:w="834" w:type="dxa"/>
          </w:tcPr>
          <w:p w14:paraId="442F1F73" w14:textId="77777777" w:rsidR="00CC1DF2" w:rsidRDefault="00BC0AC7">
            <w:pPr>
              <w:pStyle w:val="TableParagraph"/>
              <w:rPr>
                <w:sz w:val="20"/>
              </w:rPr>
            </w:pPr>
            <w:r>
              <w:rPr>
                <w:spacing w:val="-4"/>
                <w:sz w:val="20"/>
              </w:rPr>
              <w:t>15.6</w:t>
            </w:r>
          </w:p>
        </w:tc>
      </w:tr>
      <w:tr w:rsidR="00CC1DF2" w14:paraId="78B7EC61" w14:textId="77777777">
        <w:trPr>
          <w:trHeight w:val="305"/>
        </w:trPr>
        <w:tc>
          <w:tcPr>
            <w:tcW w:w="2592" w:type="dxa"/>
            <w:tcBorders>
              <w:right w:val="dashed" w:sz="8" w:space="0" w:color="000000"/>
            </w:tcBorders>
          </w:tcPr>
          <w:p w14:paraId="6146093B" w14:textId="77777777" w:rsidR="00CC1DF2" w:rsidRDefault="00BC0AC7">
            <w:pPr>
              <w:pStyle w:val="TableParagraph"/>
              <w:ind w:left="37"/>
              <w:jc w:val="left"/>
              <w:rPr>
                <w:sz w:val="20"/>
              </w:rPr>
            </w:pPr>
            <w:r>
              <w:rPr>
                <w:spacing w:val="-2"/>
                <w:sz w:val="20"/>
              </w:rPr>
              <w:t>Upper</w:t>
            </w:r>
          </w:p>
        </w:tc>
        <w:tc>
          <w:tcPr>
            <w:tcW w:w="6994" w:type="dxa"/>
            <w:gridSpan w:val="6"/>
            <w:tcBorders>
              <w:left w:val="dashed" w:sz="8" w:space="0" w:color="000000"/>
            </w:tcBorders>
          </w:tcPr>
          <w:p w14:paraId="56DD093A" w14:textId="77777777" w:rsidR="00CC1DF2" w:rsidRDefault="00CC1DF2">
            <w:pPr>
              <w:pStyle w:val="TableParagraph"/>
              <w:spacing w:before="0"/>
              <w:ind w:left="0"/>
              <w:jc w:val="left"/>
              <w:rPr>
                <w:sz w:val="20"/>
              </w:rPr>
            </w:pPr>
          </w:p>
        </w:tc>
      </w:tr>
      <w:tr w:rsidR="00CC1DF2" w14:paraId="136D09A6" w14:textId="77777777">
        <w:trPr>
          <w:trHeight w:val="305"/>
        </w:trPr>
        <w:tc>
          <w:tcPr>
            <w:tcW w:w="2592" w:type="dxa"/>
            <w:tcBorders>
              <w:right w:val="dashed" w:sz="8" w:space="0" w:color="000000"/>
            </w:tcBorders>
          </w:tcPr>
          <w:p w14:paraId="42F43E2C" w14:textId="77777777" w:rsidR="00CC1DF2" w:rsidRDefault="00BC0AC7">
            <w:pPr>
              <w:pStyle w:val="TableParagraph"/>
              <w:ind w:left="0" w:right="18"/>
              <w:jc w:val="right"/>
              <w:rPr>
                <w:sz w:val="20"/>
              </w:rPr>
            </w:pPr>
            <w:r>
              <w:rPr>
                <w:spacing w:val="-4"/>
                <w:sz w:val="20"/>
              </w:rPr>
              <w:t>2022</w:t>
            </w:r>
          </w:p>
        </w:tc>
        <w:tc>
          <w:tcPr>
            <w:tcW w:w="1584" w:type="dxa"/>
            <w:tcBorders>
              <w:left w:val="dashed" w:sz="8" w:space="0" w:color="000000"/>
            </w:tcBorders>
          </w:tcPr>
          <w:p w14:paraId="2F01FE6B" w14:textId="77777777" w:rsidR="00CC1DF2" w:rsidRDefault="00BC0AC7">
            <w:pPr>
              <w:pStyle w:val="TableParagraph"/>
              <w:ind w:left="58" w:right="41"/>
              <w:rPr>
                <w:sz w:val="20"/>
              </w:rPr>
            </w:pPr>
            <w:r>
              <w:rPr>
                <w:spacing w:val="-4"/>
                <w:sz w:val="20"/>
              </w:rPr>
              <w:t>47.8</w:t>
            </w:r>
          </w:p>
        </w:tc>
        <w:tc>
          <w:tcPr>
            <w:tcW w:w="1440" w:type="dxa"/>
          </w:tcPr>
          <w:p w14:paraId="7A8A1FF1" w14:textId="77777777" w:rsidR="00CC1DF2" w:rsidRDefault="00BC0AC7">
            <w:pPr>
              <w:pStyle w:val="TableParagraph"/>
              <w:ind w:left="19" w:right="2"/>
              <w:rPr>
                <w:sz w:val="20"/>
              </w:rPr>
            </w:pPr>
            <w:r>
              <w:rPr>
                <w:spacing w:val="-4"/>
                <w:sz w:val="20"/>
              </w:rPr>
              <w:t>46.0</w:t>
            </w:r>
          </w:p>
        </w:tc>
        <w:tc>
          <w:tcPr>
            <w:tcW w:w="1239" w:type="dxa"/>
          </w:tcPr>
          <w:p w14:paraId="1FF84EEC" w14:textId="77777777" w:rsidR="00CC1DF2" w:rsidRDefault="00BC0AC7">
            <w:pPr>
              <w:pStyle w:val="TableParagraph"/>
              <w:rPr>
                <w:sz w:val="20"/>
              </w:rPr>
            </w:pPr>
            <w:r>
              <w:rPr>
                <w:spacing w:val="-10"/>
                <w:sz w:val="20"/>
              </w:rPr>
              <w:t>1</w:t>
            </w:r>
          </w:p>
        </w:tc>
        <w:tc>
          <w:tcPr>
            <w:tcW w:w="869" w:type="dxa"/>
          </w:tcPr>
          <w:p w14:paraId="13F87CA5" w14:textId="77777777" w:rsidR="00CC1DF2" w:rsidRDefault="00BC0AC7">
            <w:pPr>
              <w:pStyle w:val="TableParagraph"/>
              <w:rPr>
                <w:sz w:val="20"/>
              </w:rPr>
            </w:pPr>
            <w:r>
              <w:rPr>
                <w:spacing w:val="-4"/>
                <w:sz w:val="20"/>
              </w:rPr>
              <w:t>25.0</w:t>
            </w:r>
          </w:p>
        </w:tc>
        <w:tc>
          <w:tcPr>
            <w:tcW w:w="1028" w:type="dxa"/>
          </w:tcPr>
          <w:p w14:paraId="3ED26F4D" w14:textId="77777777" w:rsidR="00CC1DF2" w:rsidRDefault="00BC0AC7">
            <w:pPr>
              <w:pStyle w:val="TableParagraph"/>
              <w:rPr>
                <w:sz w:val="20"/>
              </w:rPr>
            </w:pPr>
            <w:r>
              <w:rPr>
                <w:spacing w:val="-5"/>
                <w:sz w:val="20"/>
              </w:rPr>
              <w:t>554</w:t>
            </w:r>
          </w:p>
        </w:tc>
        <w:tc>
          <w:tcPr>
            <w:tcW w:w="834" w:type="dxa"/>
          </w:tcPr>
          <w:p w14:paraId="2A04C101" w14:textId="77777777" w:rsidR="00CC1DF2" w:rsidRDefault="00BC0AC7">
            <w:pPr>
              <w:pStyle w:val="TableParagraph"/>
              <w:rPr>
                <w:sz w:val="20"/>
              </w:rPr>
            </w:pPr>
            <w:r>
              <w:rPr>
                <w:spacing w:val="-4"/>
                <w:sz w:val="20"/>
              </w:rPr>
              <w:t>35.4</w:t>
            </w:r>
          </w:p>
        </w:tc>
      </w:tr>
      <w:tr w:rsidR="00CC1DF2" w14:paraId="52ABB8E5" w14:textId="77777777">
        <w:trPr>
          <w:trHeight w:val="305"/>
        </w:trPr>
        <w:tc>
          <w:tcPr>
            <w:tcW w:w="2592" w:type="dxa"/>
            <w:tcBorders>
              <w:right w:val="dashed" w:sz="8" w:space="0" w:color="000000"/>
            </w:tcBorders>
          </w:tcPr>
          <w:p w14:paraId="5917E751" w14:textId="77777777" w:rsidR="00CC1DF2" w:rsidRDefault="00BC0AC7">
            <w:pPr>
              <w:pStyle w:val="TableParagraph"/>
              <w:ind w:left="0" w:right="18"/>
              <w:jc w:val="right"/>
              <w:rPr>
                <w:sz w:val="20"/>
              </w:rPr>
            </w:pPr>
            <w:r>
              <w:rPr>
                <w:spacing w:val="-4"/>
                <w:sz w:val="20"/>
              </w:rPr>
              <w:t>2023</w:t>
            </w:r>
          </w:p>
        </w:tc>
        <w:tc>
          <w:tcPr>
            <w:tcW w:w="1584" w:type="dxa"/>
            <w:tcBorders>
              <w:left w:val="dashed" w:sz="8" w:space="0" w:color="000000"/>
            </w:tcBorders>
          </w:tcPr>
          <w:p w14:paraId="0511E93E" w14:textId="77777777" w:rsidR="00CC1DF2" w:rsidRDefault="00BC0AC7">
            <w:pPr>
              <w:pStyle w:val="TableParagraph"/>
              <w:ind w:left="58" w:right="41"/>
              <w:rPr>
                <w:sz w:val="20"/>
              </w:rPr>
            </w:pPr>
            <w:r>
              <w:rPr>
                <w:spacing w:val="-4"/>
                <w:sz w:val="20"/>
              </w:rPr>
              <w:t>47.8</w:t>
            </w:r>
          </w:p>
        </w:tc>
        <w:tc>
          <w:tcPr>
            <w:tcW w:w="1440" w:type="dxa"/>
          </w:tcPr>
          <w:p w14:paraId="1B2DA8B2" w14:textId="77777777" w:rsidR="00CC1DF2" w:rsidRDefault="00BC0AC7">
            <w:pPr>
              <w:pStyle w:val="TableParagraph"/>
              <w:ind w:left="19" w:right="2"/>
              <w:rPr>
                <w:sz w:val="20"/>
              </w:rPr>
            </w:pPr>
            <w:r>
              <w:rPr>
                <w:sz w:val="20"/>
              </w:rPr>
              <w:t>-</w:t>
            </w:r>
            <w:r>
              <w:rPr>
                <w:spacing w:val="-10"/>
                <w:sz w:val="20"/>
              </w:rPr>
              <w:t>-</w:t>
            </w:r>
          </w:p>
        </w:tc>
        <w:tc>
          <w:tcPr>
            <w:tcW w:w="1239" w:type="dxa"/>
          </w:tcPr>
          <w:p w14:paraId="41AD7ED8" w14:textId="77777777" w:rsidR="00CC1DF2" w:rsidRDefault="00BC0AC7">
            <w:pPr>
              <w:pStyle w:val="TableParagraph"/>
              <w:rPr>
                <w:sz w:val="20"/>
              </w:rPr>
            </w:pPr>
            <w:r>
              <w:rPr>
                <w:spacing w:val="-10"/>
                <w:sz w:val="20"/>
              </w:rPr>
              <w:t>1</w:t>
            </w:r>
          </w:p>
        </w:tc>
        <w:tc>
          <w:tcPr>
            <w:tcW w:w="869" w:type="dxa"/>
          </w:tcPr>
          <w:p w14:paraId="37E7F791" w14:textId="77777777" w:rsidR="00CC1DF2" w:rsidRDefault="00BC0AC7">
            <w:pPr>
              <w:pStyle w:val="TableParagraph"/>
              <w:rPr>
                <w:sz w:val="20"/>
              </w:rPr>
            </w:pPr>
            <w:r>
              <w:rPr>
                <w:spacing w:val="-4"/>
                <w:sz w:val="20"/>
              </w:rPr>
              <w:t>50.0</w:t>
            </w:r>
          </w:p>
        </w:tc>
        <w:tc>
          <w:tcPr>
            <w:tcW w:w="1028" w:type="dxa"/>
          </w:tcPr>
          <w:p w14:paraId="59113A02" w14:textId="77777777" w:rsidR="00CC1DF2" w:rsidRDefault="00BC0AC7">
            <w:pPr>
              <w:pStyle w:val="TableParagraph"/>
              <w:rPr>
                <w:sz w:val="20"/>
              </w:rPr>
            </w:pPr>
            <w:r>
              <w:rPr>
                <w:spacing w:val="-5"/>
                <w:sz w:val="20"/>
              </w:rPr>
              <w:t>799</w:t>
            </w:r>
          </w:p>
        </w:tc>
        <w:tc>
          <w:tcPr>
            <w:tcW w:w="834" w:type="dxa"/>
          </w:tcPr>
          <w:p w14:paraId="04EB51BF" w14:textId="77777777" w:rsidR="00CC1DF2" w:rsidRDefault="00BC0AC7">
            <w:pPr>
              <w:pStyle w:val="TableParagraph"/>
              <w:rPr>
                <w:sz w:val="20"/>
              </w:rPr>
            </w:pPr>
            <w:r>
              <w:rPr>
                <w:spacing w:val="-4"/>
                <w:sz w:val="20"/>
              </w:rPr>
              <w:t>84.4</w:t>
            </w:r>
          </w:p>
        </w:tc>
      </w:tr>
      <w:tr w:rsidR="00CC1DF2" w14:paraId="6DDA800F" w14:textId="77777777">
        <w:trPr>
          <w:trHeight w:val="305"/>
        </w:trPr>
        <w:tc>
          <w:tcPr>
            <w:tcW w:w="2592" w:type="dxa"/>
            <w:tcBorders>
              <w:right w:val="dashed" w:sz="8" w:space="0" w:color="000000"/>
            </w:tcBorders>
          </w:tcPr>
          <w:p w14:paraId="20E0FEFD" w14:textId="77777777" w:rsidR="00CC1DF2" w:rsidRDefault="00BC0AC7">
            <w:pPr>
              <w:pStyle w:val="TableParagraph"/>
              <w:ind w:left="37"/>
              <w:jc w:val="left"/>
              <w:rPr>
                <w:sz w:val="20"/>
              </w:rPr>
            </w:pPr>
            <w:r>
              <w:rPr>
                <w:sz w:val="20"/>
              </w:rPr>
              <w:t xml:space="preserve">Not </w:t>
            </w:r>
            <w:r>
              <w:rPr>
                <w:spacing w:val="-2"/>
                <w:sz w:val="20"/>
              </w:rPr>
              <w:t>Available</w:t>
            </w:r>
          </w:p>
        </w:tc>
        <w:tc>
          <w:tcPr>
            <w:tcW w:w="6994" w:type="dxa"/>
            <w:gridSpan w:val="6"/>
            <w:tcBorders>
              <w:left w:val="dashed" w:sz="8" w:space="0" w:color="000000"/>
            </w:tcBorders>
          </w:tcPr>
          <w:p w14:paraId="72A2E28F" w14:textId="77777777" w:rsidR="00CC1DF2" w:rsidRDefault="00CC1DF2">
            <w:pPr>
              <w:pStyle w:val="TableParagraph"/>
              <w:spacing w:before="0"/>
              <w:ind w:left="0"/>
              <w:jc w:val="left"/>
              <w:rPr>
                <w:sz w:val="20"/>
              </w:rPr>
            </w:pPr>
          </w:p>
        </w:tc>
      </w:tr>
      <w:tr w:rsidR="00CC1DF2" w14:paraId="3D440AC5" w14:textId="77777777">
        <w:trPr>
          <w:trHeight w:val="305"/>
        </w:trPr>
        <w:tc>
          <w:tcPr>
            <w:tcW w:w="2592" w:type="dxa"/>
            <w:tcBorders>
              <w:right w:val="dashed" w:sz="8" w:space="0" w:color="000000"/>
            </w:tcBorders>
          </w:tcPr>
          <w:p w14:paraId="726F9FE1" w14:textId="77777777" w:rsidR="00CC1DF2" w:rsidRDefault="00BC0AC7">
            <w:pPr>
              <w:pStyle w:val="TableParagraph"/>
              <w:ind w:left="0" w:right="18"/>
              <w:jc w:val="right"/>
              <w:rPr>
                <w:sz w:val="20"/>
              </w:rPr>
            </w:pPr>
            <w:r>
              <w:rPr>
                <w:spacing w:val="-4"/>
                <w:sz w:val="20"/>
              </w:rPr>
              <w:t>2022</w:t>
            </w:r>
          </w:p>
        </w:tc>
        <w:tc>
          <w:tcPr>
            <w:tcW w:w="1584" w:type="dxa"/>
            <w:tcBorders>
              <w:left w:val="dashed" w:sz="8" w:space="0" w:color="000000"/>
            </w:tcBorders>
          </w:tcPr>
          <w:p w14:paraId="3F557240" w14:textId="77777777" w:rsidR="00CC1DF2" w:rsidRDefault="00BC0AC7">
            <w:pPr>
              <w:pStyle w:val="TableParagraph"/>
              <w:ind w:left="58" w:right="41"/>
              <w:rPr>
                <w:sz w:val="20"/>
              </w:rPr>
            </w:pPr>
            <w:r>
              <w:rPr>
                <w:spacing w:val="-5"/>
                <w:sz w:val="20"/>
              </w:rPr>
              <w:t>0.0</w:t>
            </w:r>
          </w:p>
        </w:tc>
        <w:tc>
          <w:tcPr>
            <w:tcW w:w="1440" w:type="dxa"/>
          </w:tcPr>
          <w:p w14:paraId="4C0CD04D" w14:textId="77777777" w:rsidR="00CC1DF2" w:rsidRDefault="00BC0AC7">
            <w:pPr>
              <w:pStyle w:val="TableParagraph"/>
              <w:ind w:left="19" w:right="2"/>
              <w:rPr>
                <w:sz w:val="20"/>
              </w:rPr>
            </w:pPr>
            <w:r>
              <w:rPr>
                <w:spacing w:val="-5"/>
                <w:sz w:val="20"/>
              </w:rPr>
              <w:t>0.0</w:t>
            </w:r>
          </w:p>
        </w:tc>
        <w:tc>
          <w:tcPr>
            <w:tcW w:w="1239" w:type="dxa"/>
          </w:tcPr>
          <w:p w14:paraId="229FE5A7" w14:textId="77777777" w:rsidR="00CC1DF2" w:rsidRDefault="00BC0AC7">
            <w:pPr>
              <w:pStyle w:val="TableParagraph"/>
              <w:rPr>
                <w:sz w:val="20"/>
              </w:rPr>
            </w:pPr>
            <w:r>
              <w:rPr>
                <w:spacing w:val="-10"/>
                <w:sz w:val="20"/>
              </w:rPr>
              <w:t>0</w:t>
            </w:r>
          </w:p>
        </w:tc>
        <w:tc>
          <w:tcPr>
            <w:tcW w:w="869" w:type="dxa"/>
          </w:tcPr>
          <w:p w14:paraId="6B39FCAD" w14:textId="77777777" w:rsidR="00CC1DF2" w:rsidRDefault="00BC0AC7">
            <w:pPr>
              <w:pStyle w:val="TableParagraph"/>
              <w:rPr>
                <w:sz w:val="20"/>
              </w:rPr>
            </w:pPr>
            <w:r>
              <w:rPr>
                <w:spacing w:val="-5"/>
                <w:sz w:val="20"/>
              </w:rPr>
              <w:t>0.0</w:t>
            </w:r>
          </w:p>
        </w:tc>
        <w:tc>
          <w:tcPr>
            <w:tcW w:w="1028" w:type="dxa"/>
          </w:tcPr>
          <w:p w14:paraId="2A9F5DDA" w14:textId="77777777" w:rsidR="00CC1DF2" w:rsidRDefault="00BC0AC7">
            <w:pPr>
              <w:pStyle w:val="TableParagraph"/>
              <w:rPr>
                <w:sz w:val="20"/>
              </w:rPr>
            </w:pPr>
            <w:r>
              <w:rPr>
                <w:spacing w:val="-10"/>
                <w:sz w:val="20"/>
              </w:rPr>
              <w:t>0</w:t>
            </w:r>
          </w:p>
        </w:tc>
        <w:tc>
          <w:tcPr>
            <w:tcW w:w="834" w:type="dxa"/>
          </w:tcPr>
          <w:p w14:paraId="3EE04857" w14:textId="77777777" w:rsidR="00CC1DF2" w:rsidRDefault="00BC0AC7">
            <w:pPr>
              <w:pStyle w:val="TableParagraph"/>
              <w:rPr>
                <w:sz w:val="20"/>
              </w:rPr>
            </w:pPr>
            <w:r>
              <w:rPr>
                <w:spacing w:val="-5"/>
                <w:sz w:val="20"/>
              </w:rPr>
              <w:t>0.0</w:t>
            </w:r>
          </w:p>
        </w:tc>
      </w:tr>
      <w:tr w:rsidR="00CC1DF2" w14:paraId="4CDC12F0" w14:textId="77777777">
        <w:trPr>
          <w:trHeight w:val="305"/>
        </w:trPr>
        <w:tc>
          <w:tcPr>
            <w:tcW w:w="2592" w:type="dxa"/>
            <w:tcBorders>
              <w:right w:val="dashed" w:sz="8" w:space="0" w:color="000000"/>
            </w:tcBorders>
          </w:tcPr>
          <w:p w14:paraId="765E073F" w14:textId="77777777" w:rsidR="00CC1DF2" w:rsidRDefault="00BC0AC7">
            <w:pPr>
              <w:pStyle w:val="TableParagraph"/>
              <w:ind w:left="0" w:right="18"/>
              <w:jc w:val="right"/>
              <w:rPr>
                <w:sz w:val="20"/>
              </w:rPr>
            </w:pPr>
            <w:r>
              <w:rPr>
                <w:spacing w:val="-4"/>
                <w:sz w:val="20"/>
              </w:rPr>
              <w:t>2023</w:t>
            </w:r>
          </w:p>
        </w:tc>
        <w:tc>
          <w:tcPr>
            <w:tcW w:w="1584" w:type="dxa"/>
            <w:tcBorders>
              <w:left w:val="dashed" w:sz="8" w:space="0" w:color="000000"/>
            </w:tcBorders>
          </w:tcPr>
          <w:p w14:paraId="1048FA5E" w14:textId="77777777" w:rsidR="00CC1DF2" w:rsidRDefault="00BC0AC7">
            <w:pPr>
              <w:pStyle w:val="TableParagraph"/>
              <w:ind w:left="58" w:right="41"/>
              <w:rPr>
                <w:sz w:val="20"/>
              </w:rPr>
            </w:pPr>
            <w:r>
              <w:rPr>
                <w:spacing w:val="-5"/>
                <w:sz w:val="20"/>
              </w:rPr>
              <w:t>0.0</w:t>
            </w:r>
          </w:p>
        </w:tc>
        <w:tc>
          <w:tcPr>
            <w:tcW w:w="1440" w:type="dxa"/>
          </w:tcPr>
          <w:p w14:paraId="5AB9B300" w14:textId="77777777" w:rsidR="00CC1DF2" w:rsidRDefault="00BC0AC7">
            <w:pPr>
              <w:pStyle w:val="TableParagraph"/>
              <w:ind w:left="19" w:right="2"/>
              <w:rPr>
                <w:sz w:val="20"/>
              </w:rPr>
            </w:pPr>
            <w:r>
              <w:rPr>
                <w:sz w:val="20"/>
              </w:rPr>
              <w:t>-</w:t>
            </w:r>
            <w:r>
              <w:rPr>
                <w:spacing w:val="-10"/>
                <w:sz w:val="20"/>
              </w:rPr>
              <w:t>-</w:t>
            </w:r>
          </w:p>
        </w:tc>
        <w:tc>
          <w:tcPr>
            <w:tcW w:w="1239" w:type="dxa"/>
          </w:tcPr>
          <w:p w14:paraId="2114F273" w14:textId="77777777" w:rsidR="00CC1DF2" w:rsidRDefault="00BC0AC7">
            <w:pPr>
              <w:pStyle w:val="TableParagraph"/>
              <w:rPr>
                <w:sz w:val="20"/>
              </w:rPr>
            </w:pPr>
            <w:r>
              <w:rPr>
                <w:spacing w:val="-10"/>
                <w:sz w:val="20"/>
              </w:rPr>
              <w:t>0</w:t>
            </w:r>
          </w:p>
        </w:tc>
        <w:tc>
          <w:tcPr>
            <w:tcW w:w="869" w:type="dxa"/>
          </w:tcPr>
          <w:p w14:paraId="3BA5EB63" w14:textId="77777777" w:rsidR="00CC1DF2" w:rsidRDefault="00BC0AC7">
            <w:pPr>
              <w:pStyle w:val="TableParagraph"/>
              <w:rPr>
                <w:sz w:val="20"/>
              </w:rPr>
            </w:pPr>
            <w:r>
              <w:rPr>
                <w:spacing w:val="-5"/>
                <w:sz w:val="20"/>
              </w:rPr>
              <w:t>0.0</w:t>
            </w:r>
          </w:p>
        </w:tc>
        <w:tc>
          <w:tcPr>
            <w:tcW w:w="1028" w:type="dxa"/>
          </w:tcPr>
          <w:p w14:paraId="674404FC" w14:textId="77777777" w:rsidR="00CC1DF2" w:rsidRDefault="00BC0AC7">
            <w:pPr>
              <w:pStyle w:val="TableParagraph"/>
              <w:rPr>
                <w:sz w:val="20"/>
              </w:rPr>
            </w:pPr>
            <w:r>
              <w:rPr>
                <w:spacing w:val="-10"/>
                <w:sz w:val="20"/>
              </w:rPr>
              <w:t>0</w:t>
            </w:r>
          </w:p>
        </w:tc>
        <w:tc>
          <w:tcPr>
            <w:tcW w:w="834" w:type="dxa"/>
          </w:tcPr>
          <w:p w14:paraId="37803773" w14:textId="77777777" w:rsidR="00CC1DF2" w:rsidRDefault="00BC0AC7">
            <w:pPr>
              <w:pStyle w:val="TableParagraph"/>
              <w:rPr>
                <w:sz w:val="20"/>
              </w:rPr>
            </w:pPr>
            <w:r>
              <w:rPr>
                <w:spacing w:val="-5"/>
                <w:sz w:val="20"/>
              </w:rPr>
              <w:t>0.0</w:t>
            </w:r>
          </w:p>
        </w:tc>
      </w:tr>
      <w:tr w:rsidR="00CC1DF2" w14:paraId="43ECB4F9" w14:textId="77777777">
        <w:trPr>
          <w:trHeight w:val="305"/>
        </w:trPr>
        <w:tc>
          <w:tcPr>
            <w:tcW w:w="2592" w:type="dxa"/>
            <w:tcBorders>
              <w:right w:val="dashed" w:sz="8" w:space="0" w:color="000000"/>
            </w:tcBorders>
          </w:tcPr>
          <w:p w14:paraId="31CF6B10" w14:textId="77777777" w:rsidR="00CC1DF2" w:rsidRDefault="00BC0AC7">
            <w:pPr>
              <w:pStyle w:val="TableParagraph"/>
              <w:ind w:left="37"/>
              <w:jc w:val="left"/>
              <w:rPr>
                <w:b/>
                <w:sz w:val="20"/>
              </w:rPr>
            </w:pPr>
            <w:r>
              <w:rPr>
                <w:b/>
                <w:spacing w:val="-2"/>
                <w:sz w:val="20"/>
              </w:rPr>
              <w:t>Totals</w:t>
            </w:r>
          </w:p>
        </w:tc>
        <w:tc>
          <w:tcPr>
            <w:tcW w:w="6994" w:type="dxa"/>
            <w:gridSpan w:val="6"/>
            <w:tcBorders>
              <w:left w:val="dashed" w:sz="8" w:space="0" w:color="000000"/>
            </w:tcBorders>
          </w:tcPr>
          <w:p w14:paraId="7D4B1189" w14:textId="77777777" w:rsidR="00CC1DF2" w:rsidRDefault="00CC1DF2">
            <w:pPr>
              <w:pStyle w:val="TableParagraph"/>
              <w:spacing w:before="0"/>
              <w:ind w:left="0"/>
              <w:jc w:val="left"/>
              <w:rPr>
                <w:sz w:val="20"/>
              </w:rPr>
            </w:pPr>
          </w:p>
        </w:tc>
      </w:tr>
      <w:tr w:rsidR="00CC1DF2" w14:paraId="4C07DFC2" w14:textId="77777777">
        <w:trPr>
          <w:trHeight w:val="305"/>
        </w:trPr>
        <w:tc>
          <w:tcPr>
            <w:tcW w:w="2592" w:type="dxa"/>
            <w:tcBorders>
              <w:right w:val="dashed" w:sz="8" w:space="0" w:color="000000"/>
            </w:tcBorders>
          </w:tcPr>
          <w:p w14:paraId="6AE78634" w14:textId="77777777" w:rsidR="00CC1DF2" w:rsidRDefault="00BC0AC7">
            <w:pPr>
              <w:pStyle w:val="TableParagraph"/>
              <w:ind w:left="0" w:right="18"/>
              <w:jc w:val="right"/>
              <w:rPr>
                <w:b/>
                <w:sz w:val="20"/>
              </w:rPr>
            </w:pPr>
            <w:r>
              <w:rPr>
                <w:b/>
                <w:spacing w:val="-4"/>
                <w:sz w:val="20"/>
              </w:rPr>
              <w:t>2022</w:t>
            </w:r>
          </w:p>
        </w:tc>
        <w:tc>
          <w:tcPr>
            <w:tcW w:w="1584" w:type="dxa"/>
            <w:tcBorders>
              <w:left w:val="dashed" w:sz="8" w:space="0" w:color="000000"/>
            </w:tcBorders>
          </w:tcPr>
          <w:p w14:paraId="4F14593F" w14:textId="77777777" w:rsidR="00CC1DF2" w:rsidRDefault="00BC0AC7">
            <w:pPr>
              <w:pStyle w:val="TableParagraph"/>
              <w:ind w:left="58" w:right="41"/>
              <w:rPr>
                <w:b/>
                <w:sz w:val="20"/>
              </w:rPr>
            </w:pPr>
            <w:r>
              <w:rPr>
                <w:b/>
                <w:spacing w:val="-2"/>
                <w:sz w:val="20"/>
              </w:rPr>
              <w:t>100.0</w:t>
            </w:r>
          </w:p>
        </w:tc>
        <w:tc>
          <w:tcPr>
            <w:tcW w:w="1440" w:type="dxa"/>
          </w:tcPr>
          <w:p w14:paraId="5AB0B681" w14:textId="77777777" w:rsidR="00CC1DF2" w:rsidRDefault="00BC0AC7">
            <w:pPr>
              <w:pStyle w:val="TableParagraph"/>
              <w:ind w:left="19" w:right="2"/>
              <w:rPr>
                <w:b/>
                <w:sz w:val="20"/>
              </w:rPr>
            </w:pPr>
            <w:r>
              <w:rPr>
                <w:b/>
                <w:spacing w:val="-2"/>
                <w:sz w:val="20"/>
              </w:rPr>
              <w:t>100.0</w:t>
            </w:r>
          </w:p>
        </w:tc>
        <w:tc>
          <w:tcPr>
            <w:tcW w:w="1239" w:type="dxa"/>
          </w:tcPr>
          <w:p w14:paraId="48564CED" w14:textId="77777777" w:rsidR="00CC1DF2" w:rsidRDefault="00BC0AC7">
            <w:pPr>
              <w:pStyle w:val="TableParagraph"/>
              <w:rPr>
                <w:b/>
                <w:sz w:val="20"/>
              </w:rPr>
            </w:pPr>
            <w:r>
              <w:rPr>
                <w:b/>
                <w:spacing w:val="-10"/>
                <w:sz w:val="20"/>
              </w:rPr>
              <w:t>4</w:t>
            </w:r>
          </w:p>
        </w:tc>
        <w:tc>
          <w:tcPr>
            <w:tcW w:w="869" w:type="dxa"/>
          </w:tcPr>
          <w:p w14:paraId="31D206AD" w14:textId="77777777" w:rsidR="00CC1DF2" w:rsidRDefault="00BC0AC7">
            <w:pPr>
              <w:pStyle w:val="TableParagraph"/>
              <w:rPr>
                <w:b/>
                <w:sz w:val="20"/>
              </w:rPr>
            </w:pPr>
            <w:r>
              <w:rPr>
                <w:b/>
                <w:spacing w:val="-2"/>
                <w:sz w:val="20"/>
              </w:rPr>
              <w:t>100.0</w:t>
            </w:r>
          </w:p>
        </w:tc>
        <w:tc>
          <w:tcPr>
            <w:tcW w:w="1028" w:type="dxa"/>
          </w:tcPr>
          <w:p w14:paraId="6156E7DF" w14:textId="77777777" w:rsidR="00CC1DF2" w:rsidRDefault="00BC0AC7">
            <w:pPr>
              <w:pStyle w:val="TableParagraph"/>
              <w:rPr>
                <w:b/>
                <w:sz w:val="20"/>
              </w:rPr>
            </w:pPr>
            <w:r>
              <w:rPr>
                <w:b/>
                <w:spacing w:val="-2"/>
                <w:sz w:val="20"/>
              </w:rPr>
              <w:t>1,564</w:t>
            </w:r>
          </w:p>
        </w:tc>
        <w:tc>
          <w:tcPr>
            <w:tcW w:w="834" w:type="dxa"/>
          </w:tcPr>
          <w:p w14:paraId="5E0A4BB9" w14:textId="77777777" w:rsidR="00CC1DF2" w:rsidRDefault="00BC0AC7">
            <w:pPr>
              <w:pStyle w:val="TableParagraph"/>
              <w:rPr>
                <w:b/>
                <w:sz w:val="20"/>
              </w:rPr>
            </w:pPr>
            <w:r>
              <w:rPr>
                <w:b/>
                <w:spacing w:val="-2"/>
                <w:sz w:val="20"/>
              </w:rPr>
              <w:t>100.0</w:t>
            </w:r>
          </w:p>
        </w:tc>
      </w:tr>
      <w:tr w:rsidR="00CC1DF2" w14:paraId="31A34D45" w14:textId="77777777">
        <w:trPr>
          <w:trHeight w:val="305"/>
        </w:trPr>
        <w:tc>
          <w:tcPr>
            <w:tcW w:w="2592" w:type="dxa"/>
            <w:tcBorders>
              <w:right w:val="dashed" w:sz="8" w:space="0" w:color="000000"/>
            </w:tcBorders>
          </w:tcPr>
          <w:p w14:paraId="651FF05D" w14:textId="77777777" w:rsidR="00CC1DF2" w:rsidRDefault="00BC0AC7">
            <w:pPr>
              <w:pStyle w:val="TableParagraph"/>
              <w:ind w:left="0" w:right="18"/>
              <w:jc w:val="right"/>
              <w:rPr>
                <w:b/>
                <w:sz w:val="20"/>
              </w:rPr>
            </w:pPr>
            <w:r>
              <w:rPr>
                <w:b/>
                <w:spacing w:val="-4"/>
                <w:sz w:val="20"/>
              </w:rPr>
              <w:t>2023</w:t>
            </w:r>
          </w:p>
        </w:tc>
        <w:tc>
          <w:tcPr>
            <w:tcW w:w="1584" w:type="dxa"/>
            <w:tcBorders>
              <w:left w:val="dashed" w:sz="8" w:space="0" w:color="000000"/>
            </w:tcBorders>
          </w:tcPr>
          <w:p w14:paraId="1555064A" w14:textId="77777777" w:rsidR="00CC1DF2" w:rsidRDefault="00BC0AC7">
            <w:pPr>
              <w:pStyle w:val="TableParagraph"/>
              <w:ind w:left="58" w:right="41"/>
              <w:rPr>
                <w:b/>
                <w:sz w:val="20"/>
              </w:rPr>
            </w:pPr>
            <w:r>
              <w:rPr>
                <w:b/>
                <w:spacing w:val="-2"/>
                <w:sz w:val="20"/>
              </w:rPr>
              <w:t>100.0</w:t>
            </w:r>
          </w:p>
        </w:tc>
        <w:tc>
          <w:tcPr>
            <w:tcW w:w="1440" w:type="dxa"/>
          </w:tcPr>
          <w:p w14:paraId="79DF0AF0" w14:textId="77777777" w:rsidR="00CC1DF2" w:rsidRDefault="00BC0AC7">
            <w:pPr>
              <w:pStyle w:val="TableParagraph"/>
              <w:ind w:left="19" w:right="2"/>
              <w:rPr>
                <w:b/>
                <w:sz w:val="20"/>
              </w:rPr>
            </w:pPr>
            <w:r>
              <w:rPr>
                <w:b/>
                <w:sz w:val="20"/>
              </w:rPr>
              <w:t>-</w:t>
            </w:r>
            <w:r>
              <w:rPr>
                <w:b/>
                <w:spacing w:val="-10"/>
                <w:sz w:val="20"/>
              </w:rPr>
              <w:t>-</w:t>
            </w:r>
          </w:p>
        </w:tc>
        <w:tc>
          <w:tcPr>
            <w:tcW w:w="1239" w:type="dxa"/>
          </w:tcPr>
          <w:p w14:paraId="7CB39304" w14:textId="77777777" w:rsidR="00CC1DF2" w:rsidRDefault="00BC0AC7">
            <w:pPr>
              <w:pStyle w:val="TableParagraph"/>
              <w:rPr>
                <w:b/>
                <w:sz w:val="20"/>
              </w:rPr>
            </w:pPr>
            <w:r>
              <w:rPr>
                <w:b/>
                <w:spacing w:val="-10"/>
                <w:sz w:val="20"/>
              </w:rPr>
              <w:t>2</w:t>
            </w:r>
          </w:p>
        </w:tc>
        <w:tc>
          <w:tcPr>
            <w:tcW w:w="869" w:type="dxa"/>
          </w:tcPr>
          <w:p w14:paraId="101C0E25" w14:textId="77777777" w:rsidR="00CC1DF2" w:rsidRDefault="00BC0AC7">
            <w:pPr>
              <w:pStyle w:val="TableParagraph"/>
              <w:rPr>
                <w:b/>
                <w:sz w:val="20"/>
              </w:rPr>
            </w:pPr>
            <w:r>
              <w:rPr>
                <w:b/>
                <w:spacing w:val="-2"/>
                <w:sz w:val="20"/>
              </w:rPr>
              <w:t>100.0</w:t>
            </w:r>
          </w:p>
        </w:tc>
        <w:tc>
          <w:tcPr>
            <w:tcW w:w="1028" w:type="dxa"/>
          </w:tcPr>
          <w:p w14:paraId="1F576780" w14:textId="77777777" w:rsidR="00CC1DF2" w:rsidRDefault="00BC0AC7">
            <w:pPr>
              <w:pStyle w:val="TableParagraph"/>
              <w:rPr>
                <w:b/>
                <w:sz w:val="20"/>
              </w:rPr>
            </w:pPr>
            <w:r>
              <w:rPr>
                <w:b/>
                <w:spacing w:val="-5"/>
                <w:sz w:val="20"/>
              </w:rPr>
              <w:t>946</w:t>
            </w:r>
          </w:p>
        </w:tc>
        <w:tc>
          <w:tcPr>
            <w:tcW w:w="834" w:type="dxa"/>
          </w:tcPr>
          <w:p w14:paraId="772A6CF8" w14:textId="77777777" w:rsidR="00CC1DF2" w:rsidRDefault="00BC0AC7">
            <w:pPr>
              <w:pStyle w:val="TableParagraph"/>
              <w:rPr>
                <w:b/>
                <w:sz w:val="20"/>
              </w:rPr>
            </w:pPr>
            <w:r>
              <w:rPr>
                <w:b/>
                <w:spacing w:val="-2"/>
                <w:sz w:val="20"/>
              </w:rPr>
              <w:t>100.0</w:t>
            </w:r>
          </w:p>
        </w:tc>
      </w:tr>
      <w:tr w:rsidR="00CC1DF2" w14:paraId="607EB2EF" w14:textId="77777777">
        <w:trPr>
          <w:trHeight w:val="463"/>
        </w:trPr>
        <w:tc>
          <w:tcPr>
            <w:tcW w:w="9586" w:type="dxa"/>
            <w:gridSpan w:val="7"/>
          </w:tcPr>
          <w:p w14:paraId="60D82E8D" w14:textId="77777777" w:rsidR="00CC1DF2" w:rsidRDefault="00BC0AC7">
            <w:pPr>
              <w:pStyle w:val="TableParagraph"/>
              <w:spacing w:before="57"/>
              <w:ind w:left="37" w:right="3331"/>
              <w:jc w:val="left"/>
              <w:rPr>
                <w:i/>
                <w:sz w:val="16"/>
              </w:rPr>
            </w:pPr>
            <w:r>
              <w:rPr>
                <w:i/>
                <w:sz w:val="16"/>
              </w:rPr>
              <w:t>Source:</w:t>
            </w:r>
            <w:r>
              <w:rPr>
                <w:i/>
                <w:spacing w:val="-3"/>
                <w:sz w:val="16"/>
              </w:rPr>
              <w:t xml:space="preserve"> </w:t>
            </w:r>
            <w:r>
              <w:rPr>
                <w:i/>
                <w:sz w:val="16"/>
              </w:rPr>
              <w:t>2020</w:t>
            </w:r>
            <w:r>
              <w:rPr>
                <w:i/>
                <w:spacing w:val="-3"/>
                <w:sz w:val="16"/>
              </w:rPr>
              <w:t xml:space="preserve"> </w:t>
            </w:r>
            <w:r>
              <w:rPr>
                <w:i/>
                <w:sz w:val="16"/>
              </w:rPr>
              <w:t>U.S.</w:t>
            </w:r>
            <w:r>
              <w:rPr>
                <w:i/>
                <w:spacing w:val="-3"/>
                <w:sz w:val="16"/>
              </w:rPr>
              <w:t xml:space="preserve"> </w:t>
            </w:r>
            <w:r>
              <w:rPr>
                <w:i/>
                <w:sz w:val="16"/>
              </w:rPr>
              <w:t>Census;</w:t>
            </w:r>
            <w:r>
              <w:rPr>
                <w:i/>
                <w:spacing w:val="-3"/>
                <w:sz w:val="16"/>
              </w:rPr>
              <w:t xml:space="preserve"> </w:t>
            </w:r>
            <w:r>
              <w:rPr>
                <w:i/>
                <w:sz w:val="16"/>
              </w:rPr>
              <w:t>Bank</w:t>
            </w:r>
            <w:r>
              <w:rPr>
                <w:i/>
                <w:spacing w:val="-3"/>
                <w:sz w:val="16"/>
              </w:rPr>
              <w:t xml:space="preserve"> </w:t>
            </w:r>
            <w:r>
              <w:rPr>
                <w:i/>
                <w:sz w:val="16"/>
              </w:rPr>
              <w:t>Data,</w:t>
            </w:r>
            <w:r>
              <w:rPr>
                <w:i/>
                <w:spacing w:val="-3"/>
                <w:sz w:val="16"/>
              </w:rPr>
              <w:t xml:space="preserve"> </w:t>
            </w:r>
            <w:r>
              <w:rPr>
                <w:i/>
                <w:sz w:val="16"/>
              </w:rPr>
              <w:t>2022</w:t>
            </w:r>
            <w:r>
              <w:rPr>
                <w:i/>
                <w:spacing w:val="-3"/>
                <w:sz w:val="16"/>
              </w:rPr>
              <w:t xml:space="preserve"> </w:t>
            </w:r>
            <w:r>
              <w:rPr>
                <w:i/>
                <w:sz w:val="16"/>
              </w:rPr>
              <w:t>HMDA</w:t>
            </w:r>
            <w:r>
              <w:rPr>
                <w:i/>
                <w:spacing w:val="-3"/>
                <w:sz w:val="16"/>
              </w:rPr>
              <w:t xml:space="preserve"> </w:t>
            </w:r>
            <w:r>
              <w:rPr>
                <w:i/>
                <w:sz w:val="16"/>
              </w:rPr>
              <w:t>Aggregate</w:t>
            </w:r>
            <w:r>
              <w:rPr>
                <w:i/>
                <w:spacing w:val="-3"/>
                <w:sz w:val="16"/>
              </w:rPr>
              <w:t xml:space="preserve"> </w:t>
            </w:r>
            <w:r>
              <w:rPr>
                <w:i/>
                <w:sz w:val="16"/>
              </w:rPr>
              <w:t>Data,</w:t>
            </w:r>
            <w:r>
              <w:rPr>
                <w:i/>
                <w:spacing w:val="-3"/>
                <w:sz w:val="16"/>
              </w:rPr>
              <w:t xml:space="preserve"> </w:t>
            </w:r>
            <w:r>
              <w:rPr>
                <w:i/>
                <w:sz w:val="16"/>
              </w:rPr>
              <w:t>"--"</w:t>
            </w:r>
            <w:r>
              <w:rPr>
                <w:i/>
                <w:spacing w:val="-4"/>
                <w:sz w:val="16"/>
              </w:rPr>
              <w:t xml:space="preserve"> </w:t>
            </w:r>
            <w:r>
              <w:rPr>
                <w:i/>
                <w:sz w:val="16"/>
              </w:rPr>
              <w:t>data</w:t>
            </w:r>
            <w:r>
              <w:rPr>
                <w:i/>
                <w:spacing w:val="-3"/>
                <w:sz w:val="16"/>
              </w:rPr>
              <w:t xml:space="preserve"> </w:t>
            </w:r>
            <w:r>
              <w:rPr>
                <w:i/>
                <w:sz w:val="16"/>
              </w:rPr>
              <w:t>not</w:t>
            </w:r>
            <w:r>
              <w:rPr>
                <w:i/>
                <w:spacing w:val="-3"/>
                <w:sz w:val="16"/>
              </w:rPr>
              <w:t xml:space="preserve"> </w:t>
            </w:r>
            <w:r>
              <w:rPr>
                <w:i/>
                <w:sz w:val="16"/>
              </w:rPr>
              <w:t>available.</w:t>
            </w:r>
            <w:r>
              <w:rPr>
                <w:i/>
                <w:spacing w:val="40"/>
                <w:sz w:val="16"/>
              </w:rPr>
              <w:t xml:space="preserve"> </w:t>
            </w:r>
            <w:r>
              <w:rPr>
                <w:i/>
                <w:sz w:val="16"/>
              </w:rPr>
              <w:t>Due to rounding, totals may not equal 100.0%</w:t>
            </w:r>
          </w:p>
        </w:tc>
      </w:tr>
    </w:tbl>
    <w:p w14:paraId="77A36140" w14:textId="77777777" w:rsidR="00CC1DF2" w:rsidRDefault="00CC1DF2">
      <w:pPr>
        <w:pStyle w:val="TableParagraph"/>
        <w:jc w:val="left"/>
        <w:rPr>
          <w:i/>
          <w:sz w:val="16"/>
        </w:rPr>
        <w:sectPr w:rsidR="00CC1DF2">
          <w:pgSz w:w="12240" w:h="15840"/>
          <w:pgMar w:top="1380" w:right="720" w:bottom="1200" w:left="1080" w:header="0" w:footer="1016" w:gutter="0"/>
          <w:cols w:space="720"/>
        </w:sectPr>
      </w:pPr>
    </w:p>
    <w:p w14:paraId="51D6B9B4" w14:textId="77777777" w:rsidR="00CC1DF2" w:rsidRDefault="00BC0AC7">
      <w:pPr>
        <w:spacing w:before="60"/>
        <w:ind w:left="216"/>
        <w:rPr>
          <w:b/>
          <w:i/>
          <w:sz w:val="24"/>
        </w:rPr>
      </w:pPr>
      <w:r>
        <w:rPr>
          <w:b/>
          <w:i/>
          <w:sz w:val="24"/>
        </w:rPr>
        <w:lastRenderedPageBreak/>
        <w:t>Small</w:t>
      </w:r>
      <w:r>
        <w:rPr>
          <w:b/>
          <w:i/>
          <w:spacing w:val="-4"/>
          <w:sz w:val="24"/>
        </w:rPr>
        <w:t xml:space="preserve"> </w:t>
      </w:r>
      <w:r>
        <w:rPr>
          <w:b/>
          <w:i/>
          <w:sz w:val="24"/>
        </w:rPr>
        <w:t>Business</w:t>
      </w:r>
      <w:r>
        <w:rPr>
          <w:b/>
          <w:i/>
          <w:spacing w:val="-4"/>
          <w:sz w:val="24"/>
        </w:rPr>
        <w:t xml:space="preserve"> </w:t>
      </w:r>
      <w:r>
        <w:rPr>
          <w:b/>
          <w:i/>
          <w:spacing w:val="-2"/>
          <w:sz w:val="24"/>
        </w:rPr>
        <w:t>Loans</w:t>
      </w:r>
    </w:p>
    <w:p w14:paraId="359F0622" w14:textId="77777777" w:rsidR="00CC1DF2" w:rsidRDefault="00CC1DF2">
      <w:pPr>
        <w:pStyle w:val="BodyText"/>
        <w:spacing w:before="46"/>
        <w:rPr>
          <w:b/>
          <w:i/>
          <w:sz w:val="20"/>
        </w:rPr>
      </w:pPr>
    </w:p>
    <w:tbl>
      <w:tblPr>
        <w:tblW w:w="0" w:type="auto"/>
        <w:tblInd w:w="10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92"/>
        <w:gridCol w:w="1440"/>
        <w:gridCol w:w="1008"/>
        <w:gridCol w:w="1008"/>
        <w:gridCol w:w="1008"/>
        <w:gridCol w:w="1008"/>
      </w:tblGrid>
      <w:tr w:rsidR="00CC1DF2" w14:paraId="1416FD43" w14:textId="77777777">
        <w:trPr>
          <w:trHeight w:val="550"/>
        </w:trPr>
        <w:tc>
          <w:tcPr>
            <w:tcW w:w="8064" w:type="dxa"/>
            <w:gridSpan w:val="6"/>
          </w:tcPr>
          <w:p w14:paraId="30BB14BA" w14:textId="77777777" w:rsidR="00CC1DF2" w:rsidRDefault="00BC0AC7">
            <w:pPr>
              <w:pStyle w:val="TableParagraph"/>
              <w:ind w:left="2903" w:right="1908" w:hanging="976"/>
              <w:jc w:val="left"/>
              <w:rPr>
                <w:b/>
                <w:sz w:val="20"/>
              </w:rPr>
            </w:pPr>
            <w:r>
              <w:rPr>
                <w:b/>
                <w:sz w:val="20"/>
              </w:rPr>
              <w:t>Geographic</w:t>
            </w:r>
            <w:r>
              <w:rPr>
                <w:b/>
                <w:spacing w:val="-7"/>
                <w:sz w:val="20"/>
              </w:rPr>
              <w:t xml:space="preserve"> </w:t>
            </w:r>
            <w:r>
              <w:rPr>
                <w:b/>
                <w:sz w:val="20"/>
              </w:rPr>
              <w:t>Distribution</w:t>
            </w:r>
            <w:r>
              <w:rPr>
                <w:b/>
                <w:spacing w:val="-8"/>
                <w:sz w:val="20"/>
              </w:rPr>
              <w:t xml:space="preserve"> </w:t>
            </w:r>
            <w:r>
              <w:rPr>
                <w:b/>
                <w:sz w:val="20"/>
              </w:rPr>
              <w:t>of</w:t>
            </w:r>
            <w:r>
              <w:rPr>
                <w:b/>
                <w:spacing w:val="-7"/>
                <w:sz w:val="20"/>
              </w:rPr>
              <w:t xml:space="preserve"> </w:t>
            </w:r>
            <w:r>
              <w:rPr>
                <w:b/>
                <w:sz w:val="20"/>
              </w:rPr>
              <w:t>Small</w:t>
            </w:r>
            <w:r>
              <w:rPr>
                <w:b/>
                <w:spacing w:val="-8"/>
                <w:sz w:val="20"/>
              </w:rPr>
              <w:t xml:space="preserve"> </w:t>
            </w:r>
            <w:r>
              <w:rPr>
                <w:b/>
                <w:sz w:val="20"/>
              </w:rPr>
              <w:t>Business</w:t>
            </w:r>
            <w:r>
              <w:rPr>
                <w:b/>
                <w:spacing w:val="-8"/>
                <w:sz w:val="20"/>
              </w:rPr>
              <w:t xml:space="preserve"> </w:t>
            </w:r>
            <w:r>
              <w:rPr>
                <w:b/>
                <w:sz w:val="20"/>
              </w:rPr>
              <w:t>Loans Portland Assessment Area</w:t>
            </w:r>
          </w:p>
        </w:tc>
      </w:tr>
      <w:tr w:rsidR="00CC1DF2" w14:paraId="75B04DEE" w14:textId="77777777">
        <w:trPr>
          <w:trHeight w:val="573"/>
        </w:trPr>
        <w:tc>
          <w:tcPr>
            <w:tcW w:w="2592" w:type="dxa"/>
          </w:tcPr>
          <w:p w14:paraId="50FEB713" w14:textId="77777777" w:rsidR="00CC1DF2" w:rsidRDefault="00BC0AC7">
            <w:pPr>
              <w:pStyle w:val="TableParagraph"/>
              <w:spacing w:before="171"/>
              <w:ind w:left="37"/>
              <w:jc w:val="left"/>
              <w:rPr>
                <w:b/>
                <w:sz w:val="20"/>
              </w:rPr>
            </w:pPr>
            <w:r>
              <w:rPr>
                <w:b/>
                <w:sz w:val="20"/>
              </w:rPr>
              <w:t xml:space="preserve">Tract Income </w:t>
            </w:r>
            <w:r>
              <w:rPr>
                <w:b/>
                <w:spacing w:val="-4"/>
                <w:sz w:val="20"/>
              </w:rPr>
              <w:t>Level</w:t>
            </w:r>
          </w:p>
        </w:tc>
        <w:tc>
          <w:tcPr>
            <w:tcW w:w="1440" w:type="dxa"/>
          </w:tcPr>
          <w:p w14:paraId="56C23588" w14:textId="77777777" w:rsidR="00CC1DF2" w:rsidRDefault="00BC0AC7">
            <w:pPr>
              <w:pStyle w:val="TableParagraph"/>
              <w:spacing w:before="56"/>
              <w:ind w:left="268" w:firstLine="241"/>
              <w:jc w:val="left"/>
              <w:rPr>
                <w:b/>
                <w:sz w:val="20"/>
              </w:rPr>
            </w:pPr>
            <w:r>
              <w:rPr>
                <w:b/>
                <w:sz w:val="20"/>
              </w:rPr>
              <w:t xml:space="preserve">% of </w:t>
            </w:r>
            <w:r>
              <w:rPr>
                <w:b/>
                <w:spacing w:val="-2"/>
                <w:sz w:val="20"/>
              </w:rPr>
              <w:t>Businesses</w:t>
            </w:r>
          </w:p>
        </w:tc>
        <w:tc>
          <w:tcPr>
            <w:tcW w:w="1008" w:type="dxa"/>
          </w:tcPr>
          <w:p w14:paraId="738C963E" w14:textId="77777777" w:rsidR="00CC1DF2" w:rsidRDefault="00BC0AC7">
            <w:pPr>
              <w:pStyle w:val="TableParagraph"/>
              <w:spacing w:before="171"/>
              <w:rPr>
                <w:b/>
                <w:sz w:val="20"/>
              </w:rPr>
            </w:pPr>
            <w:r>
              <w:rPr>
                <w:b/>
                <w:spacing w:val="-10"/>
                <w:sz w:val="20"/>
              </w:rPr>
              <w:t>#</w:t>
            </w:r>
          </w:p>
        </w:tc>
        <w:tc>
          <w:tcPr>
            <w:tcW w:w="1008" w:type="dxa"/>
          </w:tcPr>
          <w:p w14:paraId="736CC1AE" w14:textId="77777777" w:rsidR="00CC1DF2" w:rsidRDefault="00BC0AC7">
            <w:pPr>
              <w:pStyle w:val="TableParagraph"/>
              <w:spacing w:before="171"/>
              <w:rPr>
                <w:b/>
                <w:sz w:val="20"/>
              </w:rPr>
            </w:pPr>
            <w:r>
              <w:rPr>
                <w:b/>
                <w:spacing w:val="-10"/>
                <w:sz w:val="20"/>
              </w:rPr>
              <w:t>%</w:t>
            </w:r>
          </w:p>
        </w:tc>
        <w:tc>
          <w:tcPr>
            <w:tcW w:w="1008" w:type="dxa"/>
          </w:tcPr>
          <w:p w14:paraId="2E4F257A" w14:textId="77777777" w:rsidR="00CC1DF2" w:rsidRDefault="00BC0AC7">
            <w:pPr>
              <w:pStyle w:val="TableParagraph"/>
              <w:spacing w:before="171"/>
              <w:rPr>
                <w:b/>
                <w:sz w:val="20"/>
              </w:rPr>
            </w:pPr>
            <w:r>
              <w:rPr>
                <w:b/>
                <w:spacing w:val="-2"/>
                <w:sz w:val="20"/>
              </w:rPr>
              <w:t>$(000s)</w:t>
            </w:r>
          </w:p>
        </w:tc>
        <w:tc>
          <w:tcPr>
            <w:tcW w:w="1008" w:type="dxa"/>
          </w:tcPr>
          <w:p w14:paraId="2D5D7723" w14:textId="77777777" w:rsidR="00CC1DF2" w:rsidRDefault="00BC0AC7">
            <w:pPr>
              <w:pStyle w:val="TableParagraph"/>
              <w:spacing w:before="171"/>
              <w:rPr>
                <w:b/>
                <w:sz w:val="20"/>
              </w:rPr>
            </w:pPr>
            <w:r>
              <w:rPr>
                <w:b/>
                <w:spacing w:val="-10"/>
                <w:sz w:val="20"/>
              </w:rPr>
              <w:t>%</w:t>
            </w:r>
          </w:p>
        </w:tc>
      </w:tr>
      <w:tr w:rsidR="00CC1DF2" w14:paraId="72972E09" w14:textId="77777777">
        <w:trPr>
          <w:trHeight w:val="305"/>
        </w:trPr>
        <w:tc>
          <w:tcPr>
            <w:tcW w:w="2592" w:type="dxa"/>
            <w:tcBorders>
              <w:right w:val="dashed" w:sz="8" w:space="0" w:color="000000"/>
            </w:tcBorders>
          </w:tcPr>
          <w:p w14:paraId="07AAA9F6" w14:textId="77777777" w:rsidR="00CC1DF2" w:rsidRDefault="00BC0AC7">
            <w:pPr>
              <w:pStyle w:val="TableParagraph"/>
              <w:ind w:left="37"/>
              <w:jc w:val="left"/>
              <w:rPr>
                <w:sz w:val="20"/>
              </w:rPr>
            </w:pPr>
            <w:r>
              <w:rPr>
                <w:spacing w:val="-2"/>
                <w:sz w:val="20"/>
              </w:rPr>
              <w:t>Moderate</w:t>
            </w:r>
          </w:p>
        </w:tc>
        <w:tc>
          <w:tcPr>
            <w:tcW w:w="5472" w:type="dxa"/>
            <w:gridSpan w:val="5"/>
            <w:tcBorders>
              <w:left w:val="dashed" w:sz="8" w:space="0" w:color="000000"/>
            </w:tcBorders>
          </w:tcPr>
          <w:p w14:paraId="3946F7A4" w14:textId="77777777" w:rsidR="00CC1DF2" w:rsidRDefault="00CC1DF2">
            <w:pPr>
              <w:pStyle w:val="TableParagraph"/>
              <w:spacing w:before="0"/>
              <w:ind w:left="0"/>
              <w:jc w:val="left"/>
              <w:rPr>
                <w:sz w:val="18"/>
              </w:rPr>
            </w:pPr>
          </w:p>
        </w:tc>
      </w:tr>
      <w:tr w:rsidR="00CC1DF2" w14:paraId="7293D936" w14:textId="77777777">
        <w:trPr>
          <w:trHeight w:val="305"/>
        </w:trPr>
        <w:tc>
          <w:tcPr>
            <w:tcW w:w="2592" w:type="dxa"/>
            <w:tcBorders>
              <w:right w:val="dashed" w:sz="8" w:space="0" w:color="000000"/>
            </w:tcBorders>
          </w:tcPr>
          <w:p w14:paraId="2CCDF8D8" w14:textId="77777777" w:rsidR="00CC1DF2" w:rsidRDefault="00BC0AC7">
            <w:pPr>
              <w:pStyle w:val="TableParagraph"/>
              <w:ind w:left="0" w:right="18"/>
              <w:jc w:val="right"/>
              <w:rPr>
                <w:sz w:val="20"/>
              </w:rPr>
            </w:pPr>
            <w:r>
              <w:rPr>
                <w:spacing w:val="-4"/>
                <w:sz w:val="20"/>
              </w:rPr>
              <w:t>2022</w:t>
            </w:r>
          </w:p>
        </w:tc>
        <w:tc>
          <w:tcPr>
            <w:tcW w:w="1440" w:type="dxa"/>
            <w:tcBorders>
              <w:left w:val="dashed" w:sz="8" w:space="0" w:color="000000"/>
            </w:tcBorders>
          </w:tcPr>
          <w:p w14:paraId="74D04DC2" w14:textId="77777777" w:rsidR="00CC1DF2" w:rsidRDefault="00BC0AC7">
            <w:pPr>
              <w:pStyle w:val="TableParagraph"/>
              <w:ind w:left="19" w:right="2"/>
              <w:rPr>
                <w:sz w:val="20"/>
              </w:rPr>
            </w:pPr>
            <w:r>
              <w:rPr>
                <w:spacing w:val="-4"/>
                <w:sz w:val="20"/>
              </w:rPr>
              <w:t>18.4</w:t>
            </w:r>
          </w:p>
        </w:tc>
        <w:tc>
          <w:tcPr>
            <w:tcW w:w="1008" w:type="dxa"/>
          </w:tcPr>
          <w:p w14:paraId="7643FCC4" w14:textId="77777777" w:rsidR="00CC1DF2" w:rsidRDefault="00BC0AC7">
            <w:pPr>
              <w:pStyle w:val="TableParagraph"/>
              <w:rPr>
                <w:sz w:val="20"/>
              </w:rPr>
            </w:pPr>
            <w:r>
              <w:rPr>
                <w:spacing w:val="-10"/>
                <w:sz w:val="20"/>
              </w:rPr>
              <w:t>3</w:t>
            </w:r>
          </w:p>
        </w:tc>
        <w:tc>
          <w:tcPr>
            <w:tcW w:w="1008" w:type="dxa"/>
          </w:tcPr>
          <w:p w14:paraId="2944DD9F" w14:textId="77777777" w:rsidR="00CC1DF2" w:rsidRDefault="00BC0AC7">
            <w:pPr>
              <w:pStyle w:val="TableParagraph"/>
              <w:rPr>
                <w:sz w:val="20"/>
              </w:rPr>
            </w:pPr>
            <w:r>
              <w:rPr>
                <w:spacing w:val="-4"/>
                <w:sz w:val="20"/>
              </w:rPr>
              <w:t>50.0</w:t>
            </w:r>
          </w:p>
        </w:tc>
        <w:tc>
          <w:tcPr>
            <w:tcW w:w="1008" w:type="dxa"/>
          </w:tcPr>
          <w:p w14:paraId="51F6DE53" w14:textId="77777777" w:rsidR="00CC1DF2" w:rsidRDefault="00BC0AC7">
            <w:pPr>
              <w:pStyle w:val="TableParagraph"/>
              <w:rPr>
                <w:sz w:val="20"/>
              </w:rPr>
            </w:pPr>
            <w:r>
              <w:rPr>
                <w:spacing w:val="-2"/>
                <w:sz w:val="20"/>
              </w:rPr>
              <w:t>1,340,390</w:t>
            </w:r>
          </w:p>
        </w:tc>
        <w:tc>
          <w:tcPr>
            <w:tcW w:w="1008" w:type="dxa"/>
          </w:tcPr>
          <w:p w14:paraId="06BBED86" w14:textId="77777777" w:rsidR="00CC1DF2" w:rsidRDefault="00BC0AC7">
            <w:pPr>
              <w:pStyle w:val="TableParagraph"/>
              <w:rPr>
                <w:sz w:val="20"/>
              </w:rPr>
            </w:pPr>
            <w:r>
              <w:rPr>
                <w:spacing w:val="-4"/>
                <w:sz w:val="20"/>
              </w:rPr>
              <w:t>67.5</w:t>
            </w:r>
          </w:p>
        </w:tc>
      </w:tr>
      <w:tr w:rsidR="00CC1DF2" w14:paraId="4A0F63D6" w14:textId="77777777">
        <w:trPr>
          <w:trHeight w:val="305"/>
        </w:trPr>
        <w:tc>
          <w:tcPr>
            <w:tcW w:w="2592" w:type="dxa"/>
            <w:tcBorders>
              <w:right w:val="dashed" w:sz="8" w:space="0" w:color="000000"/>
            </w:tcBorders>
          </w:tcPr>
          <w:p w14:paraId="2D00DAEA" w14:textId="77777777" w:rsidR="00CC1DF2" w:rsidRDefault="00BC0AC7">
            <w:pPr>
              <w:pStyle w:val="TableParagraph"/>
              <w:ind w:left="0" w:right="18"/>
              <w:jc w:val="right"/>
              <w:rPr>
                <w:sz w:val="20"/>
              </w:rPr>
            </w:pPr>
            <w:r>
              <w:rPr>
                <w:spacing w:val="-4"/>
                <w:sz w:val="20"/>
              </w:rPr>
              <w:t>2023</w:t>
            </w:r>
          </w:p>
        </w:tc>
        <w:tc>
          <w:tcPr>
            <w:tcW w:w="1440" w:type="dxa"/>
            <w:tcBorders>
              <w:left w:val="dashed" w:sz="8" w:space="0" w:color="000000"/>
            </w:tcBorders>
          </w:tcPr>
          <w:p w14:paraId="14DB04DF" w14:textId="77777777" w:rsidR="00CC1DF2" w:rsidRDefault="00BC0AC7">
            <w:pPr>
              <w:pStyle w:val="TableParagraph"/>
              <w:ind w:left="19" w:right="2"/>
              <w:rPr>
                <w:sz w:val="20"/>
              </w:rPr>
            </w:pPr>
            <w:r>
              <w:rPr>
                <w:spacing w:val="-4"/>
                <w:sz w:val="20"/>
              </w:rPr>
              <w:t>18.9</w:t>
            </w:r>
          </w:p>
        </w:tc>
        <w:tc>
          <w:tcPr>
            <w:tcW w:w="1008" w:type="dxa"/>
          </w:tcPr>
          <w:p w14:paraId="3156ABE4" w14:textId="77777777" w:rsidR="00CC1DF2" w:rsidRDefault="00BC0AC7">
            <w:pPr>
              <w:pStyle w:val="TableParagraph"/>
              <w:rPr>
                <w:sz w:val="20"/>
              </w:rPr>
            </w:pPr>
            <w:r>
              <w:rPr>
                <w:spacing w:val="-10"/>
                <w:sz w:val="20"/>
              </w:rPr>
              <w:t>0</w:t>
            </w:r>
          </w:p>
        </w:tc>
        <w:tc>
          <w:tcPr>
            <w:tcW w:w="1008" w:type="dxa"/>
          </w:tcPr>
          <w:p w14:paraId="650D0B3D" w14:textId="77777777" w:rsidR="00CC1DF2" w:rsidRDefault="00BC0AC7">
            <w:pPr>
              <w:pStyle w:val="TableParagraph"/>
              <w:rPr>
                <w:sz w:val="20"/>
              </w:rPr>
            </w:pPr>
            <w:r>
              <w:rPr>
                <w:spacing w:val="-5"/>
                <w:sz w:val="20"/>
              </w:rPr>
              <w:t>0.0</w:t>
            </w:r>
          </w:p>
        </w:tc>
        <w:tc>
          <w:tcPr>
            <w:tcW w:w="1008" w:type="dxa"/>
          </w:tcPr>
          <w:p w14:paraId="407512F4" w14:textId="77777777" w:rsidR="00CC1DF2" w:rsidRDefault="00BC0AC7">
            <w:pPr>
              <w:pStyle w:val="TableParagraph"/>
              <w:rPr>
                <w:sz w:val="20"/>
              </w:rPr>
            </w:pPr>
            <w:r>
              <w:rPr>
                <w:spacing w:val="-10"/>
                <w:sz w:val="20"/>
              </w:rPr>
              <w:t>0</w:t>
            </w:r>
          </w:p>
        </w:tc>
        <w:tc>
          <w:tcPr>
            <w:tcW w:w="1008" w:type="dxa"/>
          </w:tcPr>
          <w:p w14:paraId="6664F4C7" w14:textId="77777777" w:rsidR="00CC1DF2" w:rsidRDefault="00BC0AC7">
            <w:pPr>
              <w:pStyle w:val="TableParagraph"/>
              <w:rPr>
                <w:sz w:val="20"/>
              </w:rPr>
            </w:pPr>
            <w:r>
              <w:rPr>
                <w:spacing w:val="-5"/>
                <w:sz w:val="20"/>
              </w:rPr>
              <w:t>0.0</w:t>
            </w:r>
          </w:p>
        </w:tc>
      </w:tr>
      <w:tr w:rsidR="00CC1DF2" w14:paraId="4680C197" w14:textId="77777777">
        <w:trPr>
          <w:trHeight w:val="305"/>
        </w:trPr>
        <w:tc>
          <w:tcPr>
            <w:tcW w:w="2592" w:type="dxa"/>
            <w:tcBorders>
              <w:right w:val="dashed" w:sz="8" w:space="0" w:color="000000"/>
            </w:tcBorders>
          </w:tcPr>
          <w:p w14:paraId="4B75F803" w14:textId="77777777" w:rsidR="00CC1DF2" w:rsidRDefault="00BC0AC7">
            <w:pPr>
              <w:pStyle w:val="TableParagraph"/>
              <w:ind w:left="37"/>
              <w:jc w:val="left"/>
              <w:rPr>
                <w:sz w:val="20"/>
              </w:rPr>
            </w:pPr>
            <w:r>
              <w:rPr>
                <w:spacing w:val="-2"/>
                <w:sz w:val="20"/>
              </w:rPr>
              <w:t>Middle</w:t>
            </w:r>
          </w:p>
        </w:tc>
        <w:tc>
          <w:tcPr>
            <w:tcW w:w="5472" w:type="dxa"/>
            <w:gridSpan w:val="5"/>
            <w:tcBorders>
              <w:left w:val="dashed" w:sz="8" w:space="0" w:color="000000"/>
            </w:tcBorders>
          </w:tcPr>
          <w:p w14:paraId="07B85AD1" w14:textId="77777777" w:rsidR="00CC1DF2" w:rsidRDefault="00CC1DF2">
            <w:pPr>
              <w:pStyle w:val="TableParagraph"/>
              <w:spacing w:before="0"/>
              <w:ind w:left="0"/>
              <w:jc w:val="left"/>
              <w:rPr>
                <w:sz w:val="18"/>
              </w:rPr>
            </w:pPr>
          </w:p>
        </w:tc>
      </w:tr>
      <w:tr w:rsidR="00CC1DF2" w14:paraId="6DEBDF78" w14:textId="77777777">
        <w:trPr>
          <w:trHeight w:val="305"/>
        </w:trPr>
        <w:tc>
          <w:tcPr>
            <w:tcW w:w="2592" w:type="dxa"/>
            <w:tcBorders>
              <w:right w:val="dashed" w:sz="8" w:space="0" w:color="000000"/>
            </w:tcBorders>
          </w:tcPr>
          <w:p w14:paraId="548FAA80" w14:textId="77777777" w:rsidR="00CC1DF2" w:rsidRDefault="00BC0AC7">
            <w:pPr>
              <w:pStyle w:val="TableParagraph"/>
              <w:ind w:left="0" w:right="18"/>
              <w:jc w:val="right"/>
              <w:rPr>
                <w:sz w:val="20"/>
              </w:rPr>
            </w:pPr>
            <w:r>
              <w:rPr>
                <w:spacing w:val="-4"/>
                <w:sz w:val="20"/>
              </w:rPr>
              <w:t>2022</w:t>
            </w:r>
          </w:p>
        </w:tc>
        <w:tc>
          <w:tcPr>
            <w:tcW w:w="1440" w:type="dxa"/>
            <w:tcBorders>
              <w:left w:val="dashed" w:sz="8" w:space="0" w:color="000000"/>
            </w:tcBorders>
          </w:tcPr>
          <w:p w14:paraId="268CD8E1" w14:textId="77777777" w:rsidR="00CC1DF2" w:rsidRDefault="00BC0AC7">
            <w:pPr>
              <w:pStyle w:val="TableParagraph"/>
              <w:ind w:left="19" w:right="2"/>
              <w:rPr>
                <w:sz w:val="20"/>
              </w:rPr>
            </w:pPr>
            <w:r>
              <w:rPr>
                <w:spacing w:val="-4"/>
                <w:sz w:val="20"/>
              </w:rPr>
              <w:t>54.0</w:t>
            </w:r>
          </w:p>
        </w:tc>
        <w:tc>
          <w:tcPr>
            <w:tcW w:w="1008" w:type="dxa"/>
          </w:tcPr>
          <w:p w14:paraId="0468E431" w14:textId="77777777" w:rsidR="00CC1DF2" w:rsidRDefault="00BC0AC7">
            <w:pPr>
              <w:pStyle w:val="TableParagraph"/>
              <w:rPr>
                <w:sz w:val="20"/>
              </w:rPr>
            </w:pPr>
            <w:r>
              <w:rPr>
                <w:spacing w:val="-10"/>
                <w:sz w:val="20"/>
              </w:rPr>
              <w:t>2</w:t>
            </w:r>
          </w:p>
        </w:tc>
        <w:tc>
          <w:tcPr>
            <w:tcW w:w="1008" w:type="dxa"/>
          </w:tcPr>
          <w:p w14:paraId="4706E4F9" w14:textId="77777777" w:rsidR="00CC1DF2" w:rsidRDefault="00BC0AC7">
            <w:pPr>
              <w:pStyle w:val="TableParagraph"/>
              <w:rPr>
                <w:sz w:val="20"/>
              </w:rPr>
            </w:pPr>
            <w:r>
              <w:rPr>
                <w:spacing w:val="-4"/>
                <w:sz w:val="20"/>
              </w:rPr>
              <w:t>33.3</w:t>
            </w:r>
          </w:p>
        </w:tc>
        <w:tc>
          <w:tcPr>
            <w:tcW w:w="1008" w:type="dxa"/>
          </w:tcPr>
          <w:p w14:paraId="6E8AEEA2" w14:textId="77777777" w:rsidR="00CC1DF2" w:rsidRDefault="00BC0AC7">
            <w:pPr>
              <w:pStyle w:val="TableParagraph"/>
              <w:rPr>
                <w:sz w:val="20"/>
              </w:rPr>
            </w:pPr>
            <w:r>
              <w:rPr>
                <w:spacing w:val="-2"/>
                <w:sz w:val="20"/>
              </w:rPr>
              <w:t>495,000</w:t>
            </w:r>
          </w:p>
        </w:tc>
        <w:tc>
          <w:tcPr>
            <w:tcW w:w="1008" w:type="dxa"/>
          </w:tcPr>
          <w:p w14:paraId="62F1B64F" w14:textId="77777777" w:rsidR="00CC1DF2" w:rsidRDefault="00BC0AC7">
            <w:pPr>
              <w:pStyle w:val="TableParagraph"/>
              <w:rPr>
                <w:sz w:val="20"/>
              </w:rPr>
            </w:pPr>
            <w:r>
              <w:rPr>
                <w:spacing w:val="-4"/>
                <w:sz w:val="20"/>
              </w:rPr>
              <w:t>24.9</w:t>
            </w:r>
          </w:p>
        </w:tc>
      </w:tr>
      <w:tr w:rsidR="00CC1DF2" w14:paraId="45DB5D59" w14:textId="77777777">
        <w:trPr>
          <w:trHeight w:val="305"/>
        </w:trPr>
        <w:tc>
          <w:tcPr>
            <w:tcW w:w="2592" w:type="dxa"/>
            <w:tcBorders>
              <w:right w:val="dashed" w:sz="8" w:space="0" w:color="000000"/>
            </w:tcBorders>
          </w:tcPr>
          <w:p w14:paraId="0CE8F895" w14:textId="77777777" w:rsidR="00CC1DF2" w:rsidRDefault="00BC0AC7">
            <w:pPr>
              <w:pStyle w:val="TableParagraph"/>
              <w:ind w:left="0" w:right="18"/>
              <w:jc w:val="right"/>
              <w:rPr>
                <w:sz w:val="20"/>
              </w:rPr>
            </w:pPr>
            <w:r>
              <w:rPr>
                <w:spacing w:val="-4"/>
                <w:sz w:val="20"/>
              </w:rPr>
              <w:t>2023</w:t>
            </w:r>
          </w:p>
        </w:tc>
        <w:tc>
          <w:tcPr>
            <w:tcW w:w="1440" w:type="dxa"/>
            <w:tcBorders>
              <w:left w:val="dashed" w:sz="8" w:space="0" w:color="000000"/>
            </w:tcBorders>
          </w:tcPr>
          <w:p w14:paraId="60951483" w14:textId="77777777" w:rsidR="00CC1DF2" w:rsidRDefault="00BC0AC7">
            <w:pPr>
              <w:pStyle w:val="TableParagraph"/>
              <w:ind w:left="19" w:right="2"/>
              <w:rPr>
                <w:sz w:val="20"/>
              </w:rPr>
            </w:pPr>
            <w:r>
              <w:rPr>
                <w:spacing w:val="-4"/>
                <w:sz w:val="20"/>
              </w:rPr>
              <w:t>53.5</w:t>
            </w:r>
          </w:p>
        </w:tc>
        <w:tc>
          <w:tcPr>
            <w:tcW w:w="1008" w:type="dxa"/>
          </w:tcPr>
          <w:p w14:paraId="5240E21F" w14:textId="77777777" w:rsidR="00CC1DF2" w:rsidRDefault="00BC0AC7">
            <w:pPr>
              <w:pStyle w:val="TableParagraph"/>
              <w:rPr>
                <w:sz w:val="20"/>
              </w:rPr>
            </w:pPr>
            <w:r>
              <w:rPr>
                <w:spacing w:val="-10"/>
                <w:sz w:val="20"/>
              </w:rPr>
              <w:t>0</w:t>
            </w:r>
          </w:p>
        </w:tc>
        <w:tc>
          <w:tcPr>
            <w:tcW w:w="1008" w:type="dxa"/>
          </w:tcPr>
          <w:p w14:paraId="1E2F94C2" w14:textId="77777777" w:rsidR="00CC1DF2" w:rsidRDefault="00BC0AC7">
            <w:pPr>
              <w:pStyle w:val="TableParagraph"/>
              <w:rPr>
                <w:sz w:val="20"/>
              </w:rPr>
            </w:pPr>
            <w:r>
              <w:rPr>
                <w:spacing w:val="-5"/>
                <w:sz w:val="20"/>
              </w:rPr>
              <w:t>0.0</w:t>
            </w:r>
          </w:p>
        </w:tc>
        <w:tc>
          <w:tcPr>
            <w:tcW w:w="1008" w:type="dxa"/>
          </w:tcPr>
          <w:p w14:paraId="226A939F" w14:textId="77777777" w:rsidR="00CC1DF2" w:rsidRDefault="00BC0AC7">
            <w:pPr>
              <w:pStyle w:val="TableParagraph"/>
              <w:rPr>
                <w:sz w:val="20"/>
              </w:rPr>
            </w:pPr>
            <w:r>
              <w:rPr>
                <w:spacing w:val="-10"/>
                <w:sz w:val="20"/>
              </w:rPr>
              <w:t>0</w:t>
            </w:r>
          </w:p>
        </w:tc>
        <w:tc>
          <w:tcPr>
            <w:tcW w:w="1008" w:type="dxa"/>
          </w:tcPr>
          <w:p w14:paraId="6DADF6A1" w14:textId="77777777" w:rsidR="00CC1DF2" w:rsidRDefault="00BC0AC7">
            <w:pPr>
              <w:pStyle w:val="TableParagraph"/>
              <w:rPr>
                <w:sz w:val="20"/>
              </w:rPr>
            </w:pPr>
            <w:r>
              <w:rPr>
                <w:spacing w:val="-5"/>
                <w:sz w:val="20"/>
              </w:rPr>
              <w:t>0.0</w:t>
            </w:r>
          </w:p>
        </w:tc>
      </w:tr>
      <w:tr w:rsidR="00CC1DF2" w14:paraId="0739669C" w14:textId="77777777">
        <w:trPr>
          <w:trHeight w:val="305"/>
        </w:trPr>
        <w:tc>
          <w:tcPr>
            <w:tcW w:w="2592" w:type="dxa"/>
            <w:tcBorders>
              <w:right w:val="dashed" w:sz="8" w:space="0" w:color="000000"/>
            </w:tcBorders>
          </w:tcPr>
          <w:p w14:paraId="0B98F7AD" w14:textId="77777777" w:rsidR="00CC1DF2" w:rsidRDefault="00BC0AC7">
            <w:pPr>
              <w:pStyle w:val="TableParagraph"/>
              <w:ind w:left="37"/>
              <w:jc w:val="left"/>
              <w:rPr>
                <w:sz w:val="20"/>
              </w:rPr>
            </w:pPr>
            <w:r>
              <w:rPr>
                <w:spacing w:val="-2"/>
                <w:sz w:val="20"/>
              </w:rPr>
              <w:t>Upper</w:t>
            </w:r>
          </w:p>
        </w:tc>
        <w:tc>
          <w:tcPr>
            <w:tcW w:w="5472" w:type="dxa"/>
            <w:gridSpan w:val="5"/>
            <w:tcBorders>
              <w:left w:val="dashed" w:sz="8" w:space="0" w:color="000000"/>
            </w:tcBorders>
          </w:tcPr>
          <w:p w14:paraId="0662613F" w14:textId="77777777" w:rsidR="00CC1DF2" w:rsidRDefault="00CC1DF2">
            <w:pPr>
              <w:pStyle w:val="TableParagraph"/>
              <w:spacing w:before="0"/>
              <w:ind w:left="0"/>
              <w:jc w:val="left"/>
              <w:rPr>
                <w:sz w:val="18"/>
              </w:rPr>
            </w:pPr>
          </w:p>
        </w:tc>
      </w:tr>
      <w:tr w:rsidR="00CC1DF2" w14:paraId="471885CC" w14:textId="77777777">
        <w:trPr>
          <w:trHeight w:val="305"/>
        </w:trPr>
        <w:tc>
          <w:tcPr>
            <w:tcW w:w="2592" w:type="dxa"/>
            <w:tcBorders>
              <w:right w:val="dashed" w:sz="8" w:space="0" w:color="000000"/>
            </w:tcBorders>
          </w:tcPr>
          <w:p w14:paraId="40223568" w14:textId="77777777" w:rsidR="00CC1DF2" w:rsidRDefault="00BC0AC7">
            <w:pPr>
              <w:pStyle w:val="TableParagraph"/>
              <w:ind w:left="0" w:right="18"/>
              <w:jc w:val="right"/>
              <w:rPr>
                <w:sz w:val="20"/>
              </w:rPr>
            </w:pPr>
            <w:r>
              <w:rPr>
                <w:spacing w:val="-4"/>
                <w:sz w:val="20"/>
              </w:rPr>
              <w:t>2022</w:t>
            </w:r>
          </w:p>
        </w:tc>
        <w:tc>
          <w:tcPr>
            <w:tcW w:w="1440" w:type="dxa"/>
            <w:tcBorders>
              <w:left w:val="dashed" w:sz="8" w:space="0" w:color="000000"/>
            </w:tcBorders>
          </w:tcPr>
          <w:p w14:paraId="7B679C3D" w14:textId="77777777" w:rsidR="00CC1DF2" w:rsidRDefault="00BC0AC7">
            <w:pPr>
              <w:pStyle w:val="TableParagraph"/>
              <w:ind w:left="19" w:right="2"/>
              <w:rPr>
                <w:sz w:val="20"/>
              </w:rPr>
            </w:pPr>
            <w:r>
              <w:rPr>
                <w:spacing w:val="-4"/>
                <w:sz w:val="20"/>
              </w:rPr>
              <w:t>27.6</w:t>
            </w:r>
          </w:p>
        </w:tc>
        <w:tc>
          <w:tcPr>
            <w:tcW w:w="1008" w:type="dxa"/>
          </w:tcPr>
          <w:p w14:paraId="50E1B89C" w14:textId="77777777" w:rsidR="00CC1DF2" w:rsidRDefault="00BC0AC7">
            <w:pPr>
              <w:pStyle w:val="TableParagraph"/>
              <w:rPr>
                <w:sz w:val="20"/>
              </w:rPr>
            </w:pPr>
            <w:r>
              <w:rPr>
                <w:spacing w:val="-10"/>
                <w:sz w:val="20"/>
              </w:rPr>
              <w:t>1</w:t>
            </w:r>
          </w:p>
        </w:tc>
        <w:tc>
          <w:tcPr>
            <w:tcW w:w="1008" w:type="dxa"/>
          </w:tcPr>
          <w:p w14:paraId="7E741A9A" w14:textId="77777777" w:rsidR="00CC1DF2" w:rsidRDefault="00BC0AC7">
            <w:pPr>
              <w:pStyle w:val="TableParagraph"/>
              <w:rPr>
                <w:sz w:val="20"/>
              </w:rPr>
            </w:pPr>
            <w:r>
              <w:rPr>
                <w:spacing w:val="-4"/>
                <w:sz w:val="20"/>
              </w:rPr>
              <w:t>16.7</w:t>
            </w:r>
          </w:p>
        </w:tc>
        <w:tc>
          <w:tcPr>
            <w:tcW w:w="1008" w:type="dxa"/>
          </w:tcPr>
          <w:p w14:paraId="472D6F4B" w14:textId="77777777" w:rsidR="00CC1DF2" w:rsidRDefault="00BC0AC7">
            <w:pPr>
              <w:pStyle w:val="TableParagraph"/>
              <w:rPr>
                <w:sz w:val="20"/>
              </w:rPr>
            </w:pPr>
            <w:r>
              <w:rPr>
                <w:spacing w:val="-2"/>
                <w:sz w:val="20"/>
              </w:rPr>
              <w:t>150,000</w:t>
            </w:r>
          </w:p>
        </w:tc>
        <w:tc>
          <w:tcPr>
            <w:tcW w:w="1008" w:type="dxa"/>
          </w:tcPr>
          <w:p w14:paraId="35137912" w14:textId="77777777" w:rsidR="00CC1DF2" w:rsidRDefault="00BC0AC7">
            <w:pPr>
              <w:pStyle w:val="TableParagraph"/>
              <w:rPr>
                <w:sz w:val="20"/>
              </w:rPr>
            </w:pPr>
            <w:r>
              <w:rPr>
                <w:spacing w:val="-5"/>
                <w:sz w:val="20"/>
              </w:rPr>
              <w:t>7.6</w:t>
            </w:r>
          </w:p>
        </w:tc>
      </w:tr>
      <w:tr w:rsidR="00CC1DF2" w14:paraId="44FCAAE7" w14:textId="77777777">
        <w:trPr>
          <w:trHeight w:val="305"/>
        </w:trPr>
        <w:tc>
          <w:tcPr>
            <w:tcW w:w="2592" w:type="dxa"/>
            <w:tcBorders>
              <w:right w:val="dashed" w:sz="8" w:space="0" w:color="000000"/>
            </w:tcBorders>
          </w:tcPr>
          <w:p w14:paraId="12D1D048" w14:textId="77777777" w:rsidR="00CC1DF2" w:rsidRDefault="00BC0AC7">
            <w:pPr>
              <w:pStyle w:val="TableParagraph"/>
              <w:ind w:left="0" w:right="18"/>
              <w:jc w:val="right"/>
              <w:rPr>
                <w:sz w:val="20"/>
              </w:rPr>
            </w:pPr>
            <w:r>
              <w:rPr>
                <w:spacing w:val="-4"/>
                <w:sz w:val="20"/>
              </w:rPr>
              <w:t>2023</w:t>
            </w:r>
          </w:p>
        </w:tc>
        <w:tc>
          <w:tcPr>
            <w:tcW w:w="1440" w:type="dxa"/>
            <w:tcBorders>
              <w:left w:val="dashed" w:sz="8" w:space="0" w:color="000000"/>
            </w:tcBorders>
          </w:tcPr>
          <w:p w14:paraId="16302696" w14:textId="77777777" w:rsidR="00CC1DF2" w:rsidRDefault="00BC0AC7">
            <w:pPr>
              <w:pStyle w:val="TableParagraph"/>
              <w:ind w:left="19" w:right="2"/>
              <w:rPr>
                <w:sz w:val="20"/>
              </w:rPr>
            </w:pPr>
            <w:r>
              <w:rPr>
                <w:spacing w:val="-4"/>
                <w:sz w:val="20"/>
              </w:rPr>
              <w:t>27.5</w:t>
            </w:r>
          </w:p>
        </w:tc>
        <w:tc>
          <w:tcPr>
            <w:tcW w:w="1008" w:type="dxa"/>
          </w:tcPr>
          <w:p w14:paraId="50450675" w14:textId="77777777" w:rsidR="00CC1DF2" w:rsidRDefault="00BC0AC7">
            <w:pPr>
              <w:pStyle w:val="TableParagraph"/>
              <w:rPr>
                <w:sz w:val="20"/>
              </w:rPr>
            </w:pPr>
            <w:r>
              <w:rPr>
                <w:spacing w:val="-10"/>
                <w:sz w:val="20"/>
              </w:rPr>
              <w:t>4</w:t>
            </w:r>
          </w:p>
        </w:tc>
        <w:tc>
          <w:tcPr>
            <w:tcW w:w="1008" w:type="dxa"/>
          </w:tcPr>
          <w:p w14:paraId="031598AA" w14:textId="77777777" w:rsidR="00CC1DF2" w:rsidRDefault="00BC0AC7">
            <w:pPr>
              <w:pStyle w:val="TableParagraph"/>
              <w:rPr>
                <w:sz w:val="20"/>
              </w:rPr>
            </w:pPr>
            <w:r>
              <w:rPr>
                <w:spacing w:val="-2"/>
                <w:sz w:val="20"/>
              </w:rPr>
              <w:t>100.0</w:t>
            </w:r>
          </w:p>
        </w:tc>
        <w:tc>
          <w:tcPr>
            <w:tcW w:w="1008" w:type="dxa"/>
          </w:tcPr>
          <w:p w14:paraId="6E8E6348" w14:textId="77777777" w:rsidR="00CC1DF2" w:rsidRDefault="00BC0AC7">
            <w:pPr>
              <w:pStyle w:val="TableParagraph"/>
              <w:rPr>
                <w:sz w:val="20"/>
              </w:rPr>
            </w:pPr>
            <w:r>
              <w:rPr>
                <w:spacing w:val="-2"/>
                <w:sz w:val="20"/>
              </w:rPr>
              <w:t>637,449</w:t>
            </w:r>
          </w:p>
        </w:tc>
        <w:tc>
          <w:tcPr>
            <w:tcW w:w="1008" w:type="dxa"/>
          </w:tcPr>
          <w:p w14:paraId="6783C3D5" w14:textId="77777777" w:rsidR="00CC1DF2" w:rsidRDefault="00BC0AC7">
            <w:pPr>
              <w:pStyle w:val="TableParagraph"/>
              <w:rPr>
                <w:sz w:val="20"/>
              </w:rPr>
            </w:pPr>
            <w:r>
              <w:rPr>
                <w:spacing w:val="-2"/>
                <w:sz w:val="20"/>
              </w:rPr>
              <w:t>100.0</w:t>
            </w:r>
          </w:p>
        </w:tc>
      </w:tr>
      <w:tr w:rsidR="00CC1DF2" w14:paraId="71BD706F" w14:textId="77777777">
        <w:trPr>
          <w:trHeight w:val="305"/>
        </w:trPr>
        <w:tc>
          <w:tcPr>
            <w:tcW w:w="2592" w:type="dxa"/>
            <w:tcBorders>
              <w:right w:val="dashed" w:sz="8" w:space="0" w:color="000000"/>
            </w:tcBorders>
          </w:tcPr>
          <w:p w14:paraId="2C3548AB" w14:textId="77777777" w:rsidR="00CC1DF2" w:rsidRDefault="00BC0AC7">
            <w:pPr>
              <w:pStyle w:val="TableParagraph"/>
              <w:ind w:left="37"/>
              <w:jc w:val="left"/>
              <w:rPr>
                <w:sz w:val="20"/>
              </w:rPr>
            </w:pPr>
            <w:r>
              <w:rPr>
                <w:sz w:val="20"/>
              </w:rPr>
              <w:t xml:space="preserve">Not </w:t>
            </w:r>
            <w:r>
              <w:rPr>
                <w:spacing w:val="-2"/>
                <w:sz w:val="20"/>
              </w:rPr>
              <w:t>Available</w:t>
            </w:r>
          </w:p>
        </w:tc>
        <w:tc>
          <w:tcPr>
            <w:tcW w:w="5472" w:type="dxa"/>
            <w:gridSpan w:val="5"/>
            <w:tcBorders>
              <w:left w:val="dashed" w:sz="8" w:space="0" w:color="000000"/>
            </w:tcBorders>
          </w:tcPr>
          <w:p w14:paraId="13319F6A" w14:textId="77777777" w:rsidR="00CC1DF2" w:rsidRDefault="00CC1DF2">
            <w:pPr>
              <w:pStyle w:val="TableParagraph"/>
              <w:spacing w:before="0"/>
              <w:ind w:left="0"/>
              <w:jc w:val="left"/>
              <w:rPr>
                <w:sz w:val="18"/>
              </w:rPr>
            </w:pPr>
          </w:p>
        </w:tc>
      </w:tr>
      <w:tr w:rsidR="00CC1DF2" w14:paraId="057EEDEB" w14:textId="77777777">
        <w:trPr>
          <w:trHeight w:val="305"/>
        </w:trPr>
        <w:tc>
          <w:tcPr>
            <w:tcW w:w="2592" w:type="dxa"/>
            <w:tcBorders>
              <w:right w:val="dashed" w:sz="8" w:space="0" w:color="000000"/>
            </w:tcBorders>
          </w:tcPr>
          <w:p w14:paraId="0B8F44BE" w14:textId="77777777" w:rsidR="00CC1DF2" w:rsidRDefault="00BC0AC7">
            <w:pPr>
              <w:pStyle w:val="TableParagraph"/>
              <w:ind w:left="0" w:right="18"/>
              <w:jc w:val="right"/>
              <w:rPr>
                <w:sz w:val="20"/>
              </w:rPr>
            </w:pPr>
            <w:r>
              <w:rPr>
                <w:spacing w:val="-4"/>
                <w:sz w:val="20"/>
              </w:rPr>
              <w:t>2022</w:t>
            </w:r>
          </w:p>
        </w:tc>
        <w:tc>
          <w:tcPr>
            <w:tcW w:w="1440" w:type="dxa"/>
            <w:tcBorders>
              <w:left w:val="dashed" w:sz="8" w:space="0" w:color="000000"/>
            </w:tcBorders>
          </w:tcPr>
          <w:p w14:paraId="124CEE97" w14:textId="77777777" w:rsidR="00CC1DF2" w:rsidRDefault="00BC0AC7">
            <w:pPr>
              <w:pStyle w:val="TableParagraph"/>
              <w:ind w:left="19" w:right="2"/>
              <w:rPr>
                <w:sz w:val="20"/>
              </w:rPr>
            </w:pPr>
            <w:r>
              <w:rPr>
                <w:spacing w:val="-5"/>
                <w:sz w:val="20"/>
              </w:rPr>
              <w:t>0.0</w:t>
            </w:r>
          </w:p>
        </w:tc>
        <w:tc>
          <w:tcPr>
            <w:tcW w:w="1008" w:type="dxa"/>
          </w:tcPr>
          <w:p w14:paraId="2C69C7DC" w14:textId="77777777" w:rsidR="00CC1DF2" w:rsidRDefault="00BC0AC7">
            <w:pPr>
              <w:pStyle w:val="TableParagraph"/>
              <w:rPr>
                <w:sz w:val="20"/>
              </w:rPr>
            </w:pPr>
            <w:r>
              <w:rPr>
                <w:spacing w:val="-10"/>
                <w:sz w:val="20"/>
              </w:rPr>
              <w:t>0</w:t>
            </w:r>
          </w:p>
        </w:tc>
        <w:tc>
          <w:tcPr>
            <w:tcW w:w="1008" w:type="dxa"/>
          </w:tcPr>
          <w:p w14:paraId="712514D1" w14:textId="77777777" w:rsidR="00CC1DF2" w:rsidRDefault="00BC0AC7">
            <w:pPr>
              <w:pStyle w:val="TableParagraph"/>
              <w:rPr>
                <w:sz w:val="20"/>
              </w:rPr>
            </w:pPr>
            <w:r>
              <w:rPr>
                <w:spacing w:val="-5"/>
                <w:sz w:val="20"/>
              </w:rPr>
              <w:t>0.0</w:t>
            </w:r>
          </w:p>
        </w:tc>
        <w:tc>
          <w:tcPr>
            <w:tcW w:w="1008" w:type="dxa"/>
          </w:tcPr>
          <w:p w14:paraId="369C8439" w14:textId="77777777" w:rsidR="00CC1DF2" w:rsidRDefault="00BC0AC7">
            <w:pPr>
              <w:pStyle w:val="TableParagraph"/>
              <w:rPr>
                <w:sz w:val="20"/>
              </w:rPr>
            </w:pPr>
            <w:r>
              <w:rPr>
                <w:spacing w:val="-10"/>
                <w:sz w:val="20"/>
              </w:rPr>
              <w:t>0</w:t>
            </w:r>
          </w:p>
        </w:tc>
        <w:tc>
          <w:tcPr>
            <w:tcW w:w="1008" w:type="dxa"/>
          </w:tcPr>
          <w:p w14:paraId="2D894092" w14:textId="77777777" w:rsidR="00CC1DF2" w:rsidRDefault="00BC0AC7">
            <w:pPr>
              <w:pStyle w:val="TableParagraph"/>
              <w:rPr>
                <w:sz w:val="20"/>
              </w:rPr>
            </w:pPr>
            <w:r>
              <w:rPr>
                <w:spacing w:val="-5"/>
                <w:sz w:val="20"/>
              </w:rPr>
              <w:t>0.0</w:t>
            </w:r>
          </w:p>
        </w:tc>
      </w:tr>
      <w:tr w:rsidR="00CC1DF2" w14:paraId="3FFAA572" w14:textId="77777777">
        <w:trPr>
          <w:trHeight w:val="305"/>
        </w:trPr>
        <w:tc>
          <w:tcPr>
            <w:tcW w:w="2592" w:type="dxa"/>
            <w:tcBorders>
              <w:right w:val="dashed" w:sz="8" w:space="0" w:color="000000"/>
            </w:tcBorders>
          </w:tcPr>
          <w:p w14:paraId="717A11C8" w14:textId="77777777" w:rsidR="00CC1DF2" w:rsidRDefault="00BC0AC7">
            <w:pPr>
              <w:pStyle w:val="TableParagraph"/>
              <w:ind w:left="0" w:right="18"/>
              <w:jc w:val="right"/>
              <w:rPr>
                <w:sz w:val="20"/>
              </w:rPr>
            </w:pPr>
            <w:r>
              <w:rPr>
                <w:spacing w:val="-4"/>
                <w:sz w:val="20"/>
              </w:rPr>
              <w:t>2023</w:t>
            </w:r>
          </w:p>
        </w:tc>
        <w:tc>
          <w:tcPr>
            <w:tcW w:w="1440" w:type="dxa"/>
            <w:tcBorders>
              <w:left w:val="dashed" w:sz="8" w:space="0" w:color="000000"/>
            </w:tcBorders>
          </w:tcPr>
          <w:p w14:paraId="73091572" w14:textId="77777777" w:rsidR="00CC1DF2" w:rsidRDefault="00BC0AC7">
            <w:pPr>
              <w:pStyle w:val="TableParagraph"/>
              <w:ind w:left="19" w:right="2"/>
              <w:rPr>
                <w:sz w:val="20"/>
              </w:rPr>
            </w:pPr>
            <w:r>
              <w:rPr>
                <w:spacing w:val="-5"/>
                <w:sz w:val="20"/>
              </w:rPr>
              <w:t>0.0</w:t>
            </w:r>
          </w:p>
        </w:tc>
        <w:tc>
          <w:tcPr>
            <w:tcW w:w="1008" w:type="dxa"/>
          </w:tcPr>
          <w:p w14:paraId="3E88B6EB" w14:textId="77777777" w:rsidR="00CC1DF2" w:rsidRDefault="00BC0AC7">
            <w:pPr>
              <w:pStyle w:val="TableParagraph"/>
              <w:rPr>
                <w:sz w:val="20"/>
              </w:rPr>
            </w:pPr>
            <w:r>
              <w:rPr>
                <w:spacing w:val="-10"/>
                <w:sz w:val="20"/>
              </w:rPr>
              <w:t>0</w:t>
            </w:r>
          </w:p>
        </w:tc>
        <w:tc>
          <w:tcPr>
            <w:tcW w:w="1008" w:type="dxa"/>
          </w:tcPr>
          <w:p w14:paraId="1DDE1CA1" w14:textId="77777777" w:rsidR="00CC1DF2" w:rsidRDefault="00BC0AC7">
            <w:pPr>
              <w:pStyle w:val="TableParagraph"/>
              <w:rPr>
                <w:sz w:val="20"/>
              </w:rPr>
            </w:pPr>
            <w:r>
              <w:rPr>
                <w:spacing w:val="-5"/>
                <w:sz w:val="20"/>
              </w:rPr>
              <w:t>0.0</w:t>
            </w:r>
          </w:p>
        </w:tc>
        <w:tc>
          <w:tcPr>
            <w:tcW w:w="1008" w:type="dxa"/>
          </w:tcPr>
          <w:p w14:paraId="6CFD1C5C" w14:textId="77777777" w:rsidR="00CC1DF2" w:rsidRDefault="00BC0AC7">
            <w:pPr>
              <w:pStyle w:val="TableParagraph"/>
              <w:rPr>
                <w:sz w:val="20"/>
              </w:rPr>
            </w:pPr>
            <w:r>
              <w:rPr>
                <w:spacing w:val="-10"/>
                <w:sz w:val="20"/>
              </w:rPr>
              <w:t>0</w:t>
            </w:r>
          </w:p>
        </w:tc>
        <w:tc>
          <w:tcPr>
            <w:tcW w:w="1008" w:type="dxa"/>
          </w:tcPr>
          <w:p w14:paraId="4535E763" w14:textId="77777777" w:rsidR="00CC1DF2" w:rsidRDefault="00BC0AC7">
            <w:pPr>
              <w:pStyle w:val="TableParagraph"/>
              <w:rPr>
                <w:sz w:val="20"/>
              </w:rPr>
            </w:pPr>
            <w:r>
              <w:rPr>
                <w:spacing w:val="-5"/>
                <w:sz w:val="20"/>
              </w:rPr>
              <w:t>0.0</w:t>
            </w:r>
          </w:p>
        </w:tc>
      </w:tr>
      <w:tr w:rsidR="00CC1DF2" w14:paraId="7321AE6A" w14:textId="77777777">
        <w:trPr>
          <w:trHeight w:val="305"/>
        </w:trPr>
        <w:tc>
          <w:tcPr>
            <w:tcW w:w="2592" w:type="dxa"/>
            <w:tcBorders>
              <w:right w:val="dashed" w:sz="8" w:space="0" w:color="000000"/>
            </w:tcBorders>
          </w:tcPr>
          <w:p w14:paraId="0DA9D026" w14:textId="77777777" w:rsidR="00CC1DF2" w:rsidRDefault="00BC0AC7">
            <w:pPr>
              <w:pStyle w:val="TableParagraph"/>
              <w:ind w:left="37"/>
              <w:jc w:val="left"/>
              <w:rPr>
                <w:b/>
                <w:sz w:val="20"/>
              </w:rPr>
            </w:pPr>
            <w:r>
              <w:rPr>
                <w:b/>
                <w:spacing w:val="-2"/>
                <w:sz w:val="20"/>
              </w:rPr>
              <w:t>Totals</w:t>
            </w:r>
          </w:p>
        </w:tc>
        <w:tc>
          <w:tcPr>
            <w:tcW w:w="5472" w:type="dxa"/>
            <w:gridSpan w:val="5"/>
            <w:tcBorders>
              <w:left w:val="dashed" w:sz="8" w:space="0" w:color="000000"/>
            </w:tcBorders>
          </w:tcPr>
          <w:p w14:paraId="46A2EB17" w14:textId="77777777" w:rsidR="00CC1DF2" w:rsidRDefault="00CC1DF2">
            <w:pPr>
              <w:pStyle w:val="TableParagraph"/>
              <w:spacing w:before="0"/>
              <w:ind w:left="0"/>
              <w:jc w:val="left"/>
              <w:rPr>
                <w:sz w:val="18"/>
              </w:rPr>
            </w:pPr>
          </w:p>
        </w:tc>
      </w:tr>
      <w:tr w:rsidR="00CC1DF2" w14:paraId="3530CC7A" w14:textId="77777777">
        <w:trPr>
          <w:trHeight w:val="305"/>
        </w:trPr>
        <w:tc>
          <w:tcPr>
            <w:tcW w:w="2592" w:type="dxa"/>
            <w:tcBorders>
              <w:right w:val="dashed" w:sz="8" w:space="0" w:color="000000"/>
            </w:tcBorders>
          </w:tcPr>
          <w:p w14:paraId="6E2D0946" w14:textId="77777777" w:rsidR="00CC1DF2" w:rsidRDefault="00BC0AC7">
            <w:pPr>
              <w:pStyle w:val="TableParagraph"/>
              <w:ind w:left="0" w:right="18"/>
              <w:jc w:val="right"/>
              <w:rPr>
                <w:b/>
                <w:sz w:val="20"/>
              </w:rPr>
            </w:pPr>
            <w:r>
              <w:rPr>
                <w:b/>
                <w:spacing w:val="-4"/>
                <w:sz w:val="20"/>
              </w:rPr>
              <w:t>2022</w:t>
            </w:r>
          </w:p>
        </w:tc>
        <w:tc>
          <w:tcPr>
            <w:tcW w:w="1440" w:type="dxa"/>
            <w:tcBorders>
              <w:left w:val="dashed" w:sz="8" w:space="0" w:color="000000"/>
            </w:tcBorders>
          </w:tcPr>
          <w:p w14:paraId="50C9AA81" w14:textId="77777777" w:rsidR="00CC1DF2" w:rsidRDefault="00BC0AC7">
            <w:pPr>
              <w:pStyle w:val="TableParagraph"/>
              <w:ind w:left="19" w:right="2"/>
              <w:rPr>
                <w:b/>
                <w:sz w:val="20"/>
              </w:rPr>
            </w:pPr>
            <w:r>
              <w:rPr>
                <w:b/>
                <w:spacing w:val="-2"/>
                <w:sz w:val="20"/>
              </w:rPr>
              <w:t>100.0</w:t>
            </w:r>
          </w:p>
        </w:tc>
        <w:tc>
          <w:tcPr>
            <w:tcW w:w="1008" w:type="dxa"/>
          </w:tcPr>
          <w:p w14:paraId="639EFC3D" w14:textId="77777777" w:rsidR="00CC1DF2" w:rsidRDefault="00BC0AC7">
            <w:pPr>
              <w:pStyle w:val="TableParagraph"/>
              <w:rPr>
                <w:b/>
                <w:sz w:val="20"/>
              </w:rPr>
            </w:pPr>
            <w:r>
              <w:rPr>
                <w:b/>
                <w:spacing w:val="-10"/>
                <w:sz w:val="20"/>
              </w:rPr>
              <w:t>6</w:t>
            </w:r>
          </w:p>
        </w:tc>
        <w:tc>
          <w:tcPr>
            <w:tcW w:w="1008" w:type="dxa"/>
          </w:tcPr>
          <w:p w14:paraId="653FA725" w14:textId="77777777" w:rsidR="00CC1DF2" w:rsidRDefault="00BC0AC7">
            <w:pPr>
              <w:pStyle w:val="TableParagraph"/>
              <w:rPr>
                <w:b/>
                <w:sz w:val="20"/>
              </w:rPr>
            </w:pPr>
            <w:r>
              <w:rPr>
                <w:b/>
                <w:spacing w:val="-2"/>
                <w:sz w:val="20"/>
              </w:rPr>
              <w:t>100.0</w:t>
            </w:r>
          </w:p>
        </w:tc>
        <w:tc>
          <w:tcPr>
            <w:tcW w:w="1008" w:type="dxa"/>
          </w:tcPr>
          <w:p w14:paraId="55FC215D" w14:textId="77777777" w:rsidR="00CC1DF2" w:rsidRDefault="00BC0AC7">
            <w:pPr>
              <w:pStyle w:val="TableParagraph"/>
              <w:rPr>
                <w:b/>
                <w:sz w:val="20"/>
              </w:rPr>
            </w:pPr>
            <w:r>
              <w:rPr>
                <w:b/>
                <w:spacing w:val="-2"/>
                <w:sz w:val="20"/>
              </w:rPr>
              <w:t>1,985,390</w:t>
            </w:r>
          </w:p>
        </w:tc>
        <w:tc>
          <w:tcPr>
            <w:tcW w:w="1008" w:type="dxa"/>
          </w:tcPr>
          <w:p w14:paraId="4498CE58" w14:textId="77777777" w:rsidR="00CC1DF2" w:rsidRDefault="00BC0AC7">
            <w:pPr>
              <w:pStyle w:val="TableParagraph"/>
              <w:rPr>
                <w:b/>
                <w:sz w:val="20"/>
              </w:rPr>
            </w:pPr>
            <w:r>
              <w:rPr>
                <w:b/>
                <w:spacing w:val="-2"/>
                <w:sz w:val="20"/>
              </w:rPr>
              <w:t>100.0</w:t>
            </w:r>
          </w:p>
        </w:tc>
      </w:tr>
      <w:tr w:rsidR="00CC1DF2" w14:paraId="34B7243A" w14:textId="77777777">
        <w:trPr>
          <w:trHeight w:val="305"/>
        </w:trPr>
        <w:tc>
          <w:tcPr>
            <w:tcW w:w="2592" w:type="dxa"/>
            <w:tcBorders>
              <w:right w:val="dashed" w:sz="8" w:space="0" w:color="000000"/>
            </w:tcBorders>
          </w:tcPr>
          <w:p w14:paraId="2C213B3D" w14:textId="77777777" w:rsidR="00CC1DF2" w:rsidRDefault="00BC0AC7">
            <w:pPr>
              <w:pStyle w:val="TableParagraph"/>
              <w:ind w:left="0" w:right="18"/>
              <w:jc w:val="right"/>
              <w:rPr>
                <w:b/>
                <w:sz w:val="20"/>
              </w:rPr>
            </w:pPr>
            <w:r>
              <w:rPr>
                <w:b/>
                <w:spacing w:val="-4"/>
                <w:sz w:val="20"/>
              </w:rPr>
              <w:t>2023</w:t>
            </w:r>
          </w:p>
        </w:tc>
        <w:tc>
          <w:tcPr>
            <w:tcW w:w="1440" w:type="dxa"/>
            <w:tcBorders>
              <w:left w:val="dashed" w:sz="8" w:space="0" w:color="000000"/>
            </w:tcBorders>
          </w:tcPr>
          <w:p w14:paraId="11EA619D" w14:textId="77777777" w:rsidR="00CC1DF2" w:rsidRDefault="00BC0AC7">
            <w:pPr>
              <w:pStyle w:val="TableParagraph"/>
              <w:ind w:left="19" w:right="2"/>
              <w:rPr>
                <w:b/>
                <w:sz w:val="20"/>
              </w:rPr>
            </w:pPr>
            <w:r>
              <w:rPr>
                <w:b/>
                <w:spacing w:val="-2"/>
                <w:sz w:val="20"/>
              </w:rPr>
              <w:t>100.0</w:t>
            </w:r>
          </w:p>
        </w:tc>
        <w:tc>
          <w:tcPr>
            <w:tcW w:w="1008" w:type="dxa"/>
          </w:tcPr>
          <w:p w14:paraId="67AF7E54" w14:textId="77777777" w:rsidR="00CC1DF2" w:rsidRDefault="00BC0AC7">
            <w:pPr>
              <w:pStyle w:val="TableParagraph"/>
              <w:rPr>
                <w:b/>
                <w:sz w:val="20"/>
              </w:rPr>
            </w:pPr>
            <w:r>
              <w:rPr>
                <w:b/>
                <w:spacing w:val="-10"/>
                <w:sz w:val="20"/>
              </w:rPr>
              <w:t>4</w:t>
            </w:r>
          </w:p>
        </w:tc>
        <w:tc>
          <w:tcPr>
            <w:tcW w:w="1008" w:type="dxa"/>
          </w:tcPr>
          <w:p w14:paraId="528E427E" w14:textId="77777777" w:rsidR="00CC1DF2" w:rsidRDefault="00BC0AC7">
            <w:pPr>
              <w:pStyle w:val="TableParagraph"/>
              <w:rPr>
                <w:b/>
                <w:sz w:val="20"/>
              </w:rPr>
            </w:pPr>
            <w:r>
              <w:rPr>
                <w:b/>
                <w:spacing w:val="-2"/>
                <w:sz w:val="20"/>
              </w:rPr>
              <w:t>100.0</w:t>
            </w:r>
          </w:p>
        </w:tc>
        <w:tc>
          <w:tcPr>
            <w:tcW w:w="1008" w:type="dxa"/>
          </w:tcPr>
          <w:p w14:paraId="3699BDC8" w14:textId="77777777" w:rsidR="00CC1DF2" w:rsidRDefault="00BC0AC7">
            <w:pPr>
              <w:pStyle w:val="TableParagraph"/>
              <w:rPr>
                <w:b/>
                <w:sz w:val="20"/>
              </w:rPr>
            </w:pPr>
            <w:r>
              <w:rPr>
                <w:b/>
                <w:spacing w:val="-2"/>
                <w:sz w:val="20"/>
              </w:rPr>
              <w:t>637,449</w:t>
            </w:r>
          </w:p>
        </w:tc>
        <w:tc>
          <w:tcPr>
            <w:tcW w:w="1008" w:type="dxa"/>
          </w:tcPr>
          <w:p w14:paraId="43126B9C" w14:textId="77777777" w:rsidR="00CC1DF2" w:rsidRDefault="00BC0AC7">
            <w:pPr>
              <w:pStyle w:val="TableParagraph"/>
              <w:rPr>
                <w:b/>
                <w:sz w:val="20"/>
              </w:rPr>
            </w:pPr>
            <w:r>
              <w:rPr>
                <w:b/>
                <w:spacing w:val="-2"/>
                <w:sz w:val="20"/>
              </w:rPr>
              <w:t>100.0</w:t>
            </w:r>
          </w:p>
        </w:tc>
      </w:tr>
      <w:tr w:rsidR="00CC1DF2" w14:paraId="187F7219" w14:textId="77777777">
        <w:trPr>
          <w:trHeight w:val="463"/>
        </w:trPr>
        <w:tc>
          <w:tcPr>
            <w:tcW w:w="8064" w:type="dxa"/>
            <w:gridSpan w:val="6"/>
          </w:tcPr>
          <w:p w14:paraId="70F595C4" w14:textId="77777777" w:rsidR="00CC1DF2" w:rsidRDefault="00BC0AC7">
            <w:pPr>
              <w:pStyle w:val="TableParagraph"/>
              <w:spacing w:before="57"/>
              <w:ind w:left="37" w:right="3324"/>
              <w:jc w:val="left"/>
              <w:rPr>
                <w:i/>
                <w:sz w:val="16"/>
              </w:rPr>
            </w:pPr>
            <w:r>
              <w:rPr>
                <w:i/>
                <w:sz w:val="16"/>
              </w:rPr>
              <w:t>Source:</w:t>
            </w:r>
            <w:r>
              <w:rPr>
                <w:i/>
                <w:spacing w:val="-4"/>
                <w:sz w:val="16"/>
              </w:rPr>
              <w:t xml:space="preserve"> </w:t>
            </w:r>
            <w:r>
              <w:rPr>
                <w:i/>
                <w:sz w:val="16"/>
              </w:rPr>
              <w:t>2022</w:t>
            </w:r>
            <w:r>
              <w:rPr>
                <w:i/>
                <w:spacing w:val="-4"/>
                <w:sz w:val="16"/>
              </w:rPr>
              <w:t xml:space="preserve"> </w:t>
            </w:r>
            <w:r>
              <w:rPr>
                <w:i/>
                <w:sz w:val="16"/>
              </w:rPr>
              <w:t>&amp;</w:t>
            </w:r>
            <w:r>
              <w:rPr>
                <w:i/>
                <w:spacing w:val="-4"/>
                <w:sz w:val="16"/>
              </w:rPr>
              <w:t xml:space="preserve"> </w:t>
            </w:r>
            <w:r>
              <w:rPr>
                <w:i/>
                <w:sz w:val="16"/>
              </w:rPr>
              <w:t>2023</w:t>
            </w:r>
            <w:r>
              <w:rPr>
                <w:i/>
                <w:spacing w:val="-4"/>
                <w:sz w:val="16"/>
              </w:rPr>
              <w:t xml:space="preserve"> </w:t>
            </w:r>
            <w:r>
              <w:rPr>
                <w:i/>
                <w:sz w:val="16"/>
              </w:rPr>
              <w:t>D&amp;B</w:t>
            </w:r>
            <w:r>
              <w:rPr>
                <w:i/>
                <w:spacing w:val="-4"/>
                <w:sz w:val="16"/>
              </w:rPr>
              <w:t xml:space="preserve"> </w:t>
            </w:r>
            <w:r>
              <w:rPr>
                <w:i/>
                <w:sz w:val="16"/>
              </w:rPr>
              <w:t>Data;</w:t>
            </w:r>
            <w:r>
              <w:rPr>
                <w:i/>
                <w:spacing w:val="-4"/>
                <w:sz w:val="16"/>
              </w:rPr>
              <w:t xml:space="preserve"> </w:t>
            </w:r>
            <w:r>
              <w:rPr>
                <w:i/>
                <w:sz w:val="16"/>
              </w:rPr>
              <w:t>Bank</w:t>
            </w:r>
            <w:r>
              <w:rPr>
                <w:i/>
                <w:spacing w:val="-4"/>
                <w:sz w:val="16"/>
              </w:rPr>
              <w:t xml:space="preserve"> </w:t>
            </w:r>
            <w:r>
              <w:rPr>
                <w:i/>
                <w:sz w:val="16"/>
              </w:rPr>
              <w:t>Data;</w:t>
            </w:r>
            <w:r>
              <w:rPr>
                <w:i/>
                <w:spacing w:val="-4"/>
                <w:sz w:val="16"/>
              </w:rPr>
              <w:t xml:space="preserve"> </w:t>
            </w:r>
            <w:r>
              <w:rPr>
                <w:i/>
                <w:sz w:val="16"/>
              </w:rPr>
              <w:t>"--"</w:t>
            </w:r>
            <w:r>
              <w:rPr>
                <w:i/>
                <w:spacing w:val="-4"/>
                <w:sz w:val="16"/>
              </w:rPr>
              <w:t xml:space="preserve"> </w:t>
            </w:r>
            <w:r>
              <w:rPr>
                <w:i/>
                <w:sz w:val="16"/>
              </w:rPr>
              <w:t>data</w:t>
            </w:r>
            <w:r>
              <w:rPr>
                <w:i/>
                <w:spacing w:val="-4"/>
                <w:sz w:val="16"/>
              </w:rPr>
              <w:t xml:space="preserve"> </w:t>
            </w:r>
            <w:r>
              <w:rPr>
                <w:i/>
                <w:sz w:val="16"/>
              </w:rPr>
              <w:t>not</w:t>
            </w:r>
            <w:r>
              <w:rPr>
                <w:i/>
                <w:spacing w:val="-4"/>
                <w:sz w:val="16"/>
              </w:rPr>
              <w:t xml:space="preserve"> </w:t>
            </w:r>
            <w:r>
              <w:rPr>
                <w:i/>
                <w:sz w:val="16"/>
              </w:rPr>
              <w:t>available.</w:t>
            </w:r>
            <w:r>
              <w:rPr>
                <w:i/>
                <w:spacing w:val="40"/>
                <w:sz w:val="16"/>
              </w:rPr>
              <w:t xml:space="preserve"> </w:t>
            </w:r>
            <w:r>
              <w:rPr>
                <w:i/>
                <w:sz w:val="16"/>
              </w:rPr>
              <w:t>Due to rounding, totals may not equal 100.0%</w:t>
            </w:r>
          </w:p>
        </w:tc>
      </w:tr>
    </w:tbl>
    <w:p w14:paraId="6C48E027" w14:textId="77777777" w:rsidR="00CC1DF2" w:rsidRDefault="00CC1DF2">
      <w:pPr>
        <w:pStyle w:val="TableParagraph"/>
        <w:jc w:val="left"/>
        <w:rPr>
          <w:i/>
          <w:sz w:val="16"/>
        </w:rPr>
        <w:sectPr w:rsidR="00CC1DF2">
          <w:pgSz w:w="12240" w:h="15840"/>
          <w:pgMar w:top="1380" w:right="720" w:bottom="1200" w:left="1080" w:header="0" w:footer="1016" w:gutter="0"/>
          <w:cols w:space="720"/>
        </w:sectPr>
      </w:pPr>
    </w:p>
    <w:p w14:paraId="42CC256A" w14:textId="77777777" w:rsidR="00CC1DF2" w:rsidRDefault="00BC0AC7">
      <w:pPr>
        <w:pStyle w:val="Heading3"/>
        <w:spacing w:before="60"/>
        <w:rPr>
          <w:u w:val="none"/>
        </w:rPr>
      </w:pPr>
      <w:r>
        <w:lastRenderedPageBreak/>
        <w:t xml:space="preserve">Borrower </w:t>
      </w:r>
      <w:r>
        <w:rPr>
          <w:spacing w:val="-2"/>
        </w:rPr>
        <w:t>Profile</w:t>
      </w:r>
    </w:p>
    <w:p w14:paraId="2CC4270E" w14:textId="77777777" w:rsidR="00CC1DF2" w:rsidRDefault="00CC1DF2">
      <w:pPr>
        <w:pStyle w:val="BodyText"/>
        <w:rPr>
          <w:b/>
        </w:rPr>
      </w:pPr>
    </w:p>
    <w:p w14:paraId="7C1B0BDD" w14:textId="77777777" w:rsidR="00CC1DF2" w:rsidRDefault="00BC0AC7">
      <w:pPr>
        <w:ind w:left="216"/>
        <w:rPr>
          <w:b/>
          <w:i/>
          <w:sz w:val="24"/>
        </w:rPr>
      </w:pPr>
      <w:r>
        <w:rPr>
          <w:b/>
          <w:i/>
          <w:sz w:val="24"/>
        </w:rPr>
        <w:t xml:space="preserve">Home Mortgage </w:t>
      </w:r>
      <w:r>
        <w:rPr>
          <w:b/>
          <w:i/>
          <w:spacing w:val="-2"/>
          <w:sz w:val="24"/>
        </w:rPr>
        <w:t>Loans</w:t>
      </w:r>
    </w:p>
    <w:p w14:paraId="34A31DF0" w14:textId="77777777" w:rsidR="00CC1DF2" w:rsidRDefault="00CC1DF2">
      <w:pPr>
        <w:pStyle w:val="BodyText"/>
        <w:spacing w:before="46"/>
        <w:rPr>
          <w:b/>
          <w:i/>
          <w:sz w:val="20"/>
        </w:rPr>
      </w:pPr>
    </w:p>
    <w:tbl>
      <w:tblPr>
        <w:tblW w:w="0" w:type="auto"/>
        <w:tblInd w:w="2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04"/>
        <w:gridCol w:w="1440"/>
        <w:gridCol w:w="1440"/>
        <w:gridCol w:w="1152"/>
        <w:gridCol w:w="1008"/>
        <w:gridCol w:w="1152"/>
        <w:gridCol w:w="1008"/>
      </w:tblGrid>
      <w:tr w:rsidR="00CC1DF2" w14:paraId="1D98583C" w14:textId="77777777">
        <w:trPr>
          <w:trHeight w:val="541"/>
        </w:trPr>
        <w:tc>
          <w:tcPr>
            <w:tcW w:w="9504" w:type="dxa"/>
            <w:gridSpan w:val="7"/>
          </w:tcPr>
          <w:p w14:paraId="70C05561" w14:textId="77777777" w:rsidR="00CC1DF2" w:rsidRDefault="00BC0AC7">
            <w:pPr>
              <w:pStyle w:val="TableParagraph"/>
              <w:ind w:left="4372" w:right="1920" w:hanging="2433"/>
              <w:jc w:val="left"/>
              <w:rPr>
                <w:b/>
                <w:sz w:val="20"/>
              </w:rPr>
            </w:pPr>
            <w:r>
              <w:rPr>
                <w:b/>
                <w:sz w:val="20"/>
              </w:rPr>
              <w:t>Distribution</w:t>
            </w:r>
            <w:r>
              <w:rPr>
                <w:b/>
                <w:spacing w:val="-5"/>
                <w:sz w:val="20"/>
              </w:rPr>
              <w:t xml:space="preserve"> </w:t>
            </w:r>
            <w:r>
              <w:rPr>
                <w:b/>
                <w:sz w:val="20"/>
              </w:rPr>
              <w:t>of</w:t>
            </w:r>
            <w:r>
              <w:rPr>
                <w:b/>
                <w:spacing w:val="-4"/>
                <w:sz w:val="20"/>
              </w:rPr>
              <w:t xml:space="preserve"> </w:t>
            </w:r>
            <w:r>
              <w:rPr>
                <w:b/>
                <w:sz w:val="20"/>
              </w:rPr>
              <w:t>Home</w:t>
            </w:r>
            <w:r>
              <w:rPr>
                <w:b/>
                <w:spacing w:val="-4"/>
                <w:sz w:val="20"/>
              </w:rPr>
              <w:t xml:space="preserve"> </w:t>
            </w:r>
            <w:r>
              <w:rPr>
                <w:b/>
                <w:sz w:val="20"/>
              </w:rPr>
              <w:t>Mortgage</w:t>
            </w:r>
            <w:r>
              <w:rPr>
                <w:b/>
                <w:spacing w:val="-5"/>
                <w:sz w:val="20"/>
              </w:rPr>
              <w:t xml:space="preserve"> </w:t>
            </w:r>
            <w:r>
              <w:rPr>
                <w:b/>
                <w:sz w:val="20"/>
              </w:rPr>
              <w:t>Loans</w:t>
            </w:r>
            <w:r>
              <w:rPr>
                <w:b/>
                <w:spacing w:val="-5"/>
                <w:sz w:val="20"/>
              </w:rPr>
              <w:t xml:space="preserve"> </w:t>
            </w:r>
            <w:r>
              <w:rPr>
                <w:b/>
                <w:sz w:val="20"/>
              </w:rPr>
              <w:t>by</w:t>
            </w:r>
            <w:r>
              <w:rPr>
                <w:b/>
                <w:spacing w:val="-4"/>
                <w:sz w:val="20"/>
              </w:rPr>
              <w:t xml:space="preserve"> </w:t>
            </w:r>
            <w:r>
              <w:rPr>
                <w:b/>
                <w:sz w:val="20"/>
              </w:rPr>
              <w:t>Borrower</w:t>
            </w:r>
            <w:r>
              <w:rPr>
                <w:b/>
                <w:spacing w:val="-5"/>
                <w:sz w:val="20"/>
              </w:rPr>
              <w:t xml:space="preserve"> </w:t>
            </w:r>
            <w:r>
              <w:rPr>
                <w:b/>
                <w:sz w:val="20"/>
              </w:rPr>
              <w:t>Income</w:t>
            </w:r>
            <w:r>
              <w:rPr>
                <w:b/>
                <w:spacing w:val="-5"/>
                <w:sz w:val="20"/>
              </w:rPr>
              <w:t xml:space="preserve"> </w:t>
            </w:r>
            <w:r>
              <w:rPr>
                <w:b/>
                <w:sz w:val="20"/>
              </w:rPr>
              <w:t xml:space="preserve">Level </w:t>
            </w:r>
            <w:r>
              <w:rPr>
                <w:b/>
                <w:spacing w:val="-2"/>
                <w:sz w:val="20"/>
              </w:rPr>
              <w:t>Portland</w:t>
            </w:r>
          </w:p>
        </w:tc>
      </w:tr>
      <w:tr w:rsidR="00CC1DF2" w14:paraId="64E87E7A" w14:textId="77777777">
        <w:trPr>
          <w:trHeight w:val="765"/>
        </w:trPr>
        <w:tc>
          <w:tcPr>
            <w:tcW w:w="2304" w:type="dxa"/>
          </w:tcPr>
          <w:p w14:paraId="787DC225" w14:textId="77777777" w:rsidR="00CC1DF2" w:rsidRDefault="00CC1DF2">
            <w:pPr>
              <w:pStyle w:val="TableParagraph"/>
              <w:ind w:left="0"/>
              <w:jc w:val="left"/>
              <w:rPr>
                <w:b/>
                <w:i/>
                <w:sz w:val="20"/>
              </w:rPr>
            </w:pPr>
          </w:p>
          <w:p w14:paraId="0B8E092B" w14:textId="77777777" w:rsidR="00CC1DF2" w:rsidRDefault="00BC0AC7">
            <w:pPr>
              <w:pStyle w:val="TableParagraph"/>
              <w:spacing w:before="0"/>
              <w:ind w:left="37"/>
              <w:jc w:val="left"/>
              <w:rPr>
                <w:b/>
                <w:sz w:val="20"/>
              </w:rPr>
            </w:pPr>
            <w:r>
              <w:rPr>
                <w:b/>
                <w:sz w:val="20"/>
              </w:rPr>
              <w:t xml:space="preserve">Borrower Income </w:t>
            </w:r>
            <w:r>
              <w:rPr>
                <w:b/>
                <w:spacing w:val="-4"/>
                <w:sz w:val="20"/>
              </w:rPr>
              <w:t>Level</w:t>
            </w:r>
          </w:p>
        </w:tc>
        <w:tc>
          <w:tcPr>
            <w:tcW w:w="1440" w:type="dxa"/>
          </w:tcPr>
          <w:p w14:paraId="630276AF" w14:textId="77777777" w:rsidR="00CC1DF2" w:rsidRDefault="00CC1DF2">
            <w:pPr>
              <w:pStyle w:val="TableParagraph"/>
              <w:ind w:left="0"/>
              <w:jc w:val="left"/>
              <w:rPr>
                <w:b/>
                <w:i/>
                <w:sz w:val="20"/>
              </w:rPr>
            </w:pPr>
          </w:p>
          <w:p w14:paraId="708FFD06" w14:textId="77777777" w:rsidR="00CC1DF2" w:rsidRDefault="00BC0AC7">
            <w:pPr>
              <w:pStyle w:val="TableParagraph"/>
              <w:spacing w:before="0"/>
              <w:ind w:left="19" w:right="2"/>
              <w:rPr>
                <w:b/>
                <w:sz w:val="20"/>
              </w:rPr>
            </w:pPr>
            <w:r>
              <w:rPr>
                <w:b/>
                <w:sz w:val="20"/>
              </w:rPr>
              <w:t>% of</w:t>
            </w:r>
            <w:r>
              <w:rPr>
                <w:b/>
                <w:spacing w:val="50"/>
                <w:sz w:val="20"/>
              </w:rPr>
              <w:t xml:space="preserve"> </w:t>
            </w:r>
            <w:r>
              <w:rPr>
                <w:b/>
                <w:spacing w:val="-2"/>
                <w:sz w:val="20"/>
              </w:rPr>
              <w:t>Families</w:t>
            </w:r>
          </w:p>
        </w:tc>
        <w:tc>
          <w:tcPr>
            <w:tcW w:w="1440" w:type="dxa"/>
          </w:tcPr>
          <w:p w14:paraId="5EEACD22" w14:textId="77777777" w:rsidR="00CC1DF2" w:rsidRDefault="00BC0AC7">
            <w:pPr>
              <w:pStyle w:val="TableParagraph"/>
              <w:ind w:left="19"/>
              <w:rPr>
                <w:b/>
                <w:sz w:val="20"/>
              </w:rPr>
            </w:pPr>
            <w:r>
              <w:rPr>
                <w:b/>
                <w:spacing w:val="-2"/>
                <w:sz w:val="20"/>
              </w:rPr>
              <w:t>Aggregate Performance</w:t>
            </w:r>
          </w:p>
          <w:p w14:paraId="70CC783A" w14:textId="77777777" w:rsidR="00CC1DF2" w:rsidRDefault="00BC0AC7">
            <w:pPr>
              <w:pStyle w:val="TableParagraph"/>
              <w:spacing w:before="0"/>
              <w:ind w:left="19" w:right="2"/>
              <w:rPr>
                <w:b/>
                <w:sz w:val="20"/>
              </w:rPr>
            </w:pPr>
            <w:r>
              <w:rPr>
                <w:b/>
                <w:sz w:val="20"/>
              </w:rPr>
              <w:t xml:space="preserve">% of </w:t>
            </w:r>
            <w:r>
              <w:rPr>
                <w:b/>
                <w:spacing w:val="-10"/>
                <w:sz w:val="20"/>
              </w:rPr>
              <w:t>#</w:t>
            </w:r>
          </w:p>
        </w:tc>
        <w:tc>
          <w:tcPr>
            <w:tcW w:w="1152" w:type="dxa"/>
          </w:tcPr>
          <w:p w14:paraId="6F2D31F8" w14:textId="77777777" w:rsidR="00CC1DF2" w:rsidRDefault="00CC1DF2">
            <w:pPr>
              <w:pStyle w:val="TableParagraph"/>
              <w:ind w:left="0"/>
              <w:jc w:val="left"/>
              <w:rPr>
                <w:b/>
                <w:i/>
                <w:sz w:val="20"/>
              </w:rPr>
            </w:pPr>
          </w:p>
          <w:p w14:paraId="33E2DC53" w14:textId="77777777" w:rsidR="00CC1DF2" w:rsidRDefault="00BC0AC7">
            <w:pPr>
              <w:pStyle w:val="TableParagraph"/>
              <w:spacing w:before="0"/>
              <w:rPr>
                <w:b/>
                <w:sz w:val="20"/>
              </w:rPr>
            </w:pPr>
            <w:r>
              <w:rPr>
                <w:b/>
                <w:spacing w:val="-10"/>
                <w:sz w:val="20"/>
              </w:rPr>
              <w:t>#</w:t>
            </w:r>
          </w:p>
        </w:tc>
        <w:tc>
          <w:tcPr>
            <w:tcW w:w="1008" w:type="dxa"/>
          </w:tcPr>
          <w:p w14:paraId="212B1EEA" w14:textId="77777777" w:rsidR="00CC1DF2" w:rsidRDefault="00CC1DF2">
            <w:pPr>
              <w:pStyle w:val="TableParagraph"/>
              <w:ind w:left="0"/>
              <w:jc w:val="left"/>
              <w:rPr>
                <w:b/>
                <w:i/>
                <w:sz w:val="20"/>
              </w:rPr>
            </w:pPr>
          </w:p>
          <w:p w14:paraId="0E4DCAC8" w14:textId="77777777" w:rsidR="00CC1DF2" w:rsidRDefault="00BC0AC7">
            <w:pPr>
              <w:pStyle w:val="TableParagraph"/>
              <w:spacing w:before="0"/>
              <w:rPr>
                <w:b/>
                <w:sz w:val="20"/>
              </w:rPr>
            </w:pPr>
            <w:r>
              <w:rPr>
                <w:b/>
                <w:spacing w:val="-10"/>
                <w:sz w:val="20"/>
              </w:rPr>
              <w:t>%</w:t>
            </w:r>
          </w:p>
        </w:tc>
        <w:tc>
          <w:tcPr>
            <w:tcW w:w="1152" w:type="dxa"/>
          </w:tcPr>
          <w:p w14:paraId="596910FA" w14:textId="77777777" w:rsidR="00CC1DF2" w:rsidRDefault="00CC1DF2">
            <w:pPr>
              <w:pStyle w:val="TableParagraph"/>
              <w:ind w:left="0"/>
              <w:jc w:val="left"/>
              <w:rPr>
                <w:b/>
                <w:i/>
                <w:sz w:val="20"/>
              </w:rPr>
            </w:pPr>
          </w:p>
          <w:p w14:paraId="2EBD3B1C" w14:textId="77777777" w:rsidR="00CC1DF2" w:rsidRDefault="00BC0AC7">
            <w:pPr>
              <w:pStyle w:val="TableParagraph"/>
              <w:spacing w:before="0"/>
              <w:rPr>
                <w:b/>
                <w:sz w:val="20"/>
              </w:rPr>
            </w:pPr>
            <w:r>
              <w:rPr>
                <w:b/>
                <w:spacing w:val="-2"/>
                <w:sz w:val="20"/>
              </w:rPr>
              <w:t>$(000s)</w:t>
            </w:r>
          </w:p>
        </w:tc>
        <w:tc>
          <w:tcPr>
            <w:tcW w:w="1008" w:type="dxa"/>
          </w:tcPr>
          <w:p w14:paraId="2C91776A" w14:textId="77777777" w:rsidR="00CC1DF2" w:rsidRDefault="00CC1DF2">
            <w:pPr>
              <w:pStyle w:val="TableParagraph"/>
              <w:ind w:left="0"/>
              <w:jc w:val="left"/>
              <w:rPr>
                <w:b/>
                <w:i/>
                <w:sz w:val="20"/>
              </w:rPr>
            </w:pPr>
          </w:p>
          <w:p w14:paraId="639EF9F8" w14:textId="77777777" w:rsidR="00CC1DF2" w:rsidRDefault="00BC0AC7">
            <w:pPr>
              <w:pStyle w:val="TableParagraph"/>
              <w:spacing w:before="0"/>
              <w:rPr>
                <w:b/>
                <w:sz w:val="20"/>
              </w:rPr>
            </w:pPr>
            <w:r>
              <w:rPr>
                <w:b/>
                <w:spacing w:val="-10"/>
                <w:sz w:val="20"/>
              </w:rPr>
              <w:t>%</w:t>
            </w:r>
          </w:p>
        </w:tc>
      </w:tr>
      <w:tr w:rsidR="00CC1DF2" w14:paraId="423E7F46" w14:textId="77777777">
        <w:trPr>
          <w:trHeight w:val="305"/>
        </w:trPr>
        <w:tc>
          <w:tcPr>
            <w:tcW w:w="2304" w:type="dxa"/>
            <w:tcBorders>
              <w:right w:val="dashed" w:sz="8" w:space="0" w:color="000000"/>
            </w:tcBorders>
          </w:tcPr>
          <w:p w14:paraId="4648F0ED" w14:textId="77777777" w:rsidR="00CC1DF2" w:rsidRDefault="00BC0AC7">
            <w:pPr>
              <w:pStyle w:val="TableParagraph"/>
              <w:ind w:left="37"/>
              <w:jc w:val="left"/>
              <w:rPr>
                <w:sz w:val="20"/>
              </w:rPr>
            </w:pPr>
            <w:r>
              <w:rPr>
                <w:spacing w:val="-5"/>
                <w:sz w:val="20"/>
              </w:rPr>
              <w:t>Low</w:t>
            </w:r>
          </w:p>
        </w:tc>
        <w:tc>
          <w:tcPr>
            <w:tcW w:w="7200" w:type="dxa"/>
            <w:gridSpan w:val="6"/>
            <w:tcBorders>
              <w:left w:val="dashed" w:sz="8" w:space="0" w:color="000000"/>
            </w:tcBorders>
          </w:tcPr>
          <w:p w14:paraId="774F8F6F" w14:textId="77777777" w:rsidR="00CC1DF2" w:rsidRDefault="00CC1DF2">
            <w:pPr>
              <w:pStyle w:val="TableParagraph"/>
              <w:spacing w:before="0"/>
              <w:ind w:left="0"/>
              <w:jc w:val="left"/>
              <w:rPr>
                <w:sz w:val="18"/>
              </w:rPr>
            </w:pPr>
          </w:p>
        </w:tc>
      </w:tr>
      <w:tr w:rsidR="00CC1DF2" w14:paraId="1DA4FC08" w14:textId="77777777">
        <w:trPr>
          <w:trHeight w:val="305"/>
        </w:trPr>
        <w:tc>
          <w:tcPr>
            <w:tcW w:w="2304" w:type="dxa"/>
            <w:tcBorders>
              <w:right w:val="dashed" w:sz="8" w:space="0" w:color="000000"/>
            </w:tcBorders>
          </w:tcPr>
          <w:p w14:paraId="72A57446" w14:textId="77777777" w:rsidR="00CC1DF2" w:rsidRDefault="00BC0AC7">
            <w:pPr>
              <w:pStyle w:val="TableParagraph"/>
              <w:ind w:left="0" w:right="18"/>
              <w:jc w:val="right"/>
              <w:rPr>
                <w:sz w:val="20"/>
              </w:rPr>
            </w:pPr>
            <w:r>
              <w:rPr>
                <w:spacing w:val="-4"/>
                <w:sz w:val="20"/>
              </w:rPr>
              <w:t>2022</w:t>
            </w:r>
          </w:p>
        </w:tc>
        <w:tc>
          <w:tcPr>
            <w:tcW w:w="1440" w:type="dxa"/>
            <w:tcBorders>
              <w:left w:val="dashed" w:sz="8" w:space="0" w:color="000000"/>
            </w:tcBorders>
          </w:tcPr>
          <w:p w14:paraId="506A8515" w14:textId="77777777" w:rsidR="00CC1DF2" w:rsidRDefault="00BC0AC7">
            <w:pPr>
              <w:pStyle w:val="TableParagraph"/>
              <w:ind w:left="19" w:right="2"/>
              <w:rPr>
                <w:sz w:val="20"/>
              </w:rPr>
            </w:pPr>
            <w:r>
              <w:rPr>
                <w:spacing w:val="-4"/>
                <w:sz w:val="20"/>
              </w:rPr>
              <w:t>17.7</w:t>
            </w:r>
          </w:p>
        </w:tc>
        <w:tc>
          <w:tcPr>
            <w:tcW w:w="1440" w:type="dxa"/>
          </w:tcPr>
          <w:p w14:paraId="218066F3" w14:textId="77777777" w:rsidR="00CC1DF2" w:rsidRDefault="00BC0AC7">
            <w:pPr>
              <w:pStyle w:val="TableParagraph"/>
              <w:ind w:left="19" w:right="2"/>
              <w:rPr>
                <w:sz w:val="20"/>
              </w:rPr>
            </w:pPr>
            <w:r>
              <w:rPr>
                <w:spacing w:val="-5"/>
                <w:sz w:val="20"/>
              </w:rPr>
              <w:t>5.1</w:t>
            </w:r>
          </w:p>
        </w:tc>
        <w:tc>
          <w:tcPr>
            <w:tcW w:w="1152" w:type="dxa"/>
          </w:tcPr>
          <w:p w14:paraId="55FA3678" w14:textId="77777777" w:rsidR="00CC1DF2" w:rsidRDefault="00BC0AC7">
            <w:pPr>
              <w:pStyle w:val="TableParagraph"/>
              <w:rPr>
                <w:sz w:val="20"/>
              </w:rPr>
            </w:pPr>
            <w:r>
              <w:rPr>
                <w:spacing w:val="-10"/>
                <w:sz w:val="20"/>
              </w:rPr>
              <w:t>0</w:t>
            </w:r>
          </w:p>
        </w:tc>
        <w:tc>
          <w:tcPr>
            <w:tcW w:w="1008" w:type="dxa"/>
          </w:tcPr>
          <w:p w14:paraId="7B086A4A" w14:textId="77777777" w:rsidR="00CC1DF2" w:rsidRDefault="00BC0AC7">
            <w:pPr>
              <w:pStyle w:val="TableParagraph"/>
              <w:rPr>
                <w:sz w:val="20"/>
              </w:rPr>
            </w:pPr>
            <w:r>
              <w:rPr>
                <w:spacing w:val="-5"/>
                <w:sz w:val="20"/>
              </w:rPr>
              <w:t>0.0</w:t>
            </w:r>
          </w:p>
        </w:tc>
        <w:tc>
          <w:tcPr>
            <w:tcW w:w="1152" w:type="dxa"/>
          </w:tcPr>
          <w:p w14:paraId="0CE28AC7" w14:textId="77777777" w:rsidR="00CC1DF2" w:rsidRDefault="00BC0AC7">
            <w:pPr>
              <w:pStyle w:val="TableParagraph"/>
              <w:rPr>
                <w:sz w:val="20"/>
              </w:rPr>
            </w:pPr>
            <w:r>
              <w:rPr>
                <w:spacing w:val="-10"/>
                <w:sz w:val="20"/>
              </w:rPr>
              <w:t>0</w:t>
            </w:r>
          </w:p>
        </w:tc>
        <w:tc>
          <w:tcPr>
            <w:tcW w:w="1008" w:type="dxa"/>
          </w:tcPr>
          <w:p w14:paraId="69F2AB5D" w14:textId="77777777" w:rsidR="00CC1DF2" w:rsidRDefault="00BC0AC7">
            <w:pPr>
              <w:pStyle w:val="TableParagraph"/>
              <w:rPr>
                <w:sz w:val="20"/>
              </w:rPr>
            </w:pPr>
            <w:r>
              <w:rPr>
                <w:spacing w:val="-5"/>
                <w:sz w:val="20"/>
              </w:rPr>
              <w:t>0.0</w:t>
            </w:r>
          </w:p>
        </w:tc>
      </w:tr>
      <w:tr w:rsidR="00CC1DF2" w14:paraId="1CA48EC4" w14:textId="77777777">
        <w:trPr>
          <w:trHeight w:val="305"/>
        </w:trPr>
        <w:tc>
          <w:tcPr>
            <w:tcW w:w="2304" w:type="dxa"/>
            <w:tcBorders>
              <w:right w:val="dashed" w:sz="8" w:space="0" w:color="000000"/>
            </w:tcBorders>
          </w:tcPr>
          <w:p w14:paraId="5D65924D" w14:textId="77777777" w:rsidR="00CC1DF2" w:rsidRDefault="00BC0AC7">
            <w:pPr>
              <w:pStyle w:val="TableParagraph"/>
              <w:ind w:left="0" w:right="18"/>
              <w:jc w:val="right"/>
              <w:rPr>
                <w:sz w:val="20"/>
              </w:rPr>
            </w:pPr>
            <w:r>
              <w:rPr>
                <w:spacing w:val="-4"/>
                <w:sz w:val="20"/>
              </w:rPr>
              <w:t>2023</w:t>
            </w:r>
          </w:p>
        </w:tc>
        <w:tc>
          <w:tcPr>
            <w:tcW w:w="1440" w:type="dxa"/>
            <w:tcBorders>
              <w:left w:val="dashed" w:sz="8" w:space="0" w:color="000000"/>
            </w:tcBorders>
          </w:tcPr>
          <w:p w14:paraId="1CAA742F" w14:textId="77777777" w:rsidR="00CC1DF2" w:rsidRDefault="00BC0AC7">
            <w:pPr>
              <w:pStyle w:val="TableParagraph"/>
              <w:ind w:left="19" w:right="2"/>
              <w:rPr>
                <w:sz w:val="20"/>
              </w:rPr>
            </w:pPr>
            <w:r>
              <w:rPr>
                <w:spacing w:val="-4"/>
                <w:sz w:val="20"/>
              </w:rPr>
              <w:t>17.7</w:t>
            </w:r>
          </w:p>
        </w:tc>
        <w:tc>
          <w:tcPr>
            <w:tcW w:w="1440" w:type="dxa"/>
          </w:tcPr>
          <w:p w14:paraId="5237EB3E" w14:textId="77777777" w:rsidR="00CC1DF2" w:rsidRDefault="00BC0AC7">
            <w:pPr>
              <w:pStyle w:val="TableParagraph"/>
              <w:ind w:left="19" w:right="2"/>
              <w:rPr>
                <w:sz w:val="20"/>
              </w:rPr>
            </w:pPr>
            <w:r>
              <w:rPr>
                <w:sz w:val="20"/>
              </w:rPr>
              <w:t>-</w:t>
            </w:r>
            <w:r>
              <w:rPr>
                <w:spacing w:val="-10"/>
                <w:sz w:val="20"/>
              </w:rPr>
              <w:t>-</w:t>
            </w:r>
          </w:p>
        </w:tc>
        <w:tc>
          <w:tcPr>
            <w:tcW w:w="1152" w:type="dxa"/>
          </w:tcPr>
          <w:p w14:paraId="46487DE5" w14:textId="77777777" w:rsidR="00CC1DF2" w:rsidRDefault="00BC0AC7">
            <w:pPr>
              <w:pStyle w:val="TableParagraph"/>
              <w:rPr>
                <w:sz w:val="20"/>
              </w:rPr>
            </w:pPr>
            <w:r>
              <w:rPr>
                <w:spacing w:val="-10"/>
                <w:sz w:val="20"/>
              </w:rPr>
              <w:t>0</w:t>
            </w:r>
          </w:p>
        </w:tc>
        <w:tc>
          <w:tcPr>
            <w:tcW w:w="1008" w:type="dxa"/>
          </w:tcPr>
          <w:p w14:paraId="661281E5" w14:textId="77777777" w:rsidR="00CC1DF2" w:rsidRDefault="00BC0AC7">
            <w:pPr>
              <w:pStyle w:val="TableParagraph"/>
              <w:rPr>
                <w:sz w:val="20"/>
              </w:rPr>
            </w:pPr>
            <w:r>
              <w:rPr>
                <w:spacing w:val="-5"/>
                <w:sz w:val="20"/>
              </w:rPr>
              <w:t>0.0</w:t>
            </w:r>
          </w:p>
        </w:tc>
        <w:tc>
          <w:tcPr>
            <w:tcW w:w="1152" w:type="dxa"/>
          </w:tcPr>
          <w:p w14:paraId="6F0E27DF" w14:textId="77777777" w:rsidR="00CC1DF2" w:rsidRDefault="00BC0AC7">
            <w:pPr>
              <w:pStyle w:val="TableParagraph"/>
              <w:rPr>
                <w:sz w:val="20"/>
              </w:rPr>
            </w:pPr>
            <w:r>
              <w:rPr>
                <w:spacing w:val="-10"/>
                <w:sz w:val="20"/>
              </w:rPr>
              <w:t>0</w:t>
            </w:r>
          </w:p>
        </w:tc>
        <w:tc>
          <w:tcPr>
            <w:tcW w:w="1008" w:type="dxa"/>
          </w:tcPr>
          <w:p w14:paraId="0D1C959E" w14:textId="77777777" w:rsidR="00CC1DF2" w:rsidRDefault="00BC0AC7">
            <w:pPr>
              <w:pStyle w:val="TableParagraph"/>
              <w:rPr>
                <w:sz w:val="20"/>
              </w:rPr>
            </w:pPr>
            <w:r>
              <w:rPr>
                <w:spacing w:val="-5"/>
                <w:sz w:val="20"/>
              </w:rPr>
              <w:t>0.0</w:t>
            </w:r>
          </w:p>
        </w:tc>
      </w:tr>
      <w:tr w:rsidR="00CC1DF2" w14:paraId="2DC0A7ED" w14:textId="77777777">
        <w:trPr>
          <w:trHeight w:val="305"/>
        </w:trPr>
        <w:tc>
          <w:tcPr>
            <w:tcW w:w="2304" w:type="dxa"/>
            <w:tcBorders>
              <w:right w:val="dashed" w:sz="8" w:space="0" w:color="000000"/>
            </w:tcBorders>
          </w:tcPr>
          <w:p w14:paraId="7005A9CD" w14:textId="77777777" w:rsidR="00CC1DF2" w:rsidRDefault="00BC0AC7">
            <w:pPr>
              <w:pStyle w:val="TableParagraph"/>
              <w:ind w:left="37"/>
              <w:jc w:val="left"/>
              <w:rPr>
                <w:sz w:val="20"/>
              </w:rPr>
            </w:pPr>
            <w:r>
              <w:rPr>
                <w:spacing w:val="-2"/>
                <w:sz w:val="20"/>
              </w:rPr>
              <w:t>Moderate</w:t>
            </w:r>
          </w:p>
        </w:tc>
        <w:tc>
          <w:tcPr>
            <w:tcW w:w="7200" w:type="dxa"/>
            <w:gridSpan w:val="6"/>
            <w:tcBorders>
              <w:left w:val="dashed" w:sz="8" w:space="0" w:color="000000"/>
            </w:tcBorders>
          </w:tcPr>
          <w:p w14:paraId="24500AF2" w14:textId="77777777" w:rsidR="00CC1DF2" w:rsidRDefault="00CC1DF2">
            <w:pPr>
              <w:pStyle w:val="TableParagraph"/>
              <w:spacing w:before="0"/>
              <w:ind w:left="0"/>
              <w:jc w:val="left"/>
              <w:rPr>
                <w:sz w:val="18"/>
              </w:rPr>
            </w:pPr>
          </w:p>
        </w:tc>
      </w:tr>
      <w:tr w:rsidR="00CC1DF2" w14:paraId="1BC1C119" w14:textId="77777777">
        <w:trPr>
          <w:trHeight w:val="305"/>
        </w:trPr>
        <w:tc>
          <w:tcPr>
            <w:tcW w:w="2304" w:type="dxa"/>
            <w:tcBorders>
              <w:right w:val="dashed" w:sz="8" w:space="0" w:color="000000"/>
            </w:tcBorders>
          </w:tcPr>
          <w:p w14:paraId="52F709E9" w14:textId="77777777" w:rsidR="00CC1DF2" w:rsidRDefault="00BC0AC7">
            <w:pPr>
              <w:pStyle w:val="TableParagraph"/>
              <w:ind w:left="0" w:right="18"/>
              <w:jc w:val="right"/>
              <w:rPr>
                <w:sz w:val="20"/>
              </w:rPr>
            </w:pPr>
            <w:r>
              <w:rPr>
                <w:spacing w:val="-4"/>
                <w:sz w:val="20"/>
              </w:rPr>
              <w:t>2022</w:t>
            </w:r>
          </w:p>
        </w:tc>
        <w:tc>
          <w:tcPr>
            <w:tcW w:w="1440" w:type="dxa"/>
            <w:tcBorders>
              <w:left w:val="dashed" w:sz="8" w:space="0" w:color="000000"/>
            </w:tcBorders>
          </w:tcPr>
          <w:p w14:paraId="6A440F2D" w14:textId="77777777" w:rsidR="00CC1DF2" w:rsidRDefault="00BC0AC7">
            <w:pPr>
              <w:pStyle w:val="TableParagraph"/>
              <w:ind w:left="19" w:right="2"/>
              <w:rPr>
                <w:sz w:val="20"/>
              </w:rPr>
            </w:pPr>
            <w:r>
              <w:rPr>
                <w:spacing w:val="-4"/>
                <w:sz w:val="20"/>
              </w:rPr>
              <w:t>15.3</w:t>
            </w:r>
          </w:p>
        </w:tc>
        <w:tc>
          <w:tcPr>
            <w:tcW w:w="1440" w:type="dxa"/>
          </w:tcPr>
          <w:p w14:paraId="500721E4" w14:textId="77777777" w:rsidR="00CC1DF2" w:rsidRDefault="00BC0AC7">
            <w:pPr>
              <w:pStyle w:val="TableParagraph"/>
              <w:ind w:left="19" w:right="2"/>
              <w:rPr>
                <w:sz w:val="20"/>
              </w:rPr>
            </w:pPr>
            <w:r>
              <w:rPr>
                <w:spacing w:val="-4"/>
                <w:sz w:val="20"/>
              </w:rPr>
              <w:t>15.7</w:t>
            </w:r>
          </w:p>
        </w:tc>
        <w:tc>
          <w:tcPr>
            <w:tcW w:w="1152" w:type="dxa"/>
          </w:tcPr>
          <w:p w14:paraId="3CABFAED" w14:textId="77777777" w:rsidR="00CC1DF2" w:rsidRDefault="00BC0AC7">
            <w:pPr>
              <w:pStyle w:val="TableParagraph"/>
              <w:rPr>
                <w:sz w:val="20"/>
              </w:rPr>
            </w:pPr>
            <w:r>
              <w:rPr>
                <w:spacing w:val="-10"/>
                <w:sz w:val="20"/>
              </w:rPr>
              <w:t>0</w:t>
            </w:r>
          </w:p>
        </w:tc>
        <w:tc>
          <w:tcPr>
            <w:tcW w:w="1008" w:type="dxa"/>
          </w:tcPr>
          <w:p w14:paraId="2CC61A6F" w14:textId="77777777" w:rsidR="00CC1DF2" w:rsidRDefault="00BC0AC7">
            <w:pPr>
              <w:pStyle w:val="TableParagraph"/>
              <w:rPr>
                <w:sz w:val="20"/>
              </w:rPr>
            </w:pPr>
            <w:r>
              <w:rPr>
                <w:spacing w:val="-5"/>
                <w:sz w:val="20"/>
              </w:rPr>
              <w:t>0.0</w:t>
            </w:r>
          </w:p>
        </w:tc>
        <w:tc>
          <w:tcPr>
            <w:tcW w:w="1152" w:type="dxa"/>
          </w:tcPr>
          <w:p w14:paraId="46F0E0FA" w14:textId="77777777" w:rsidR="00CC1DF2" w:rsidRDefault="00BC0AC7">
            <w:pPr>
              <w:pStyle w:val="TableParagraph"/>
              <w:rPr>
                <w:sz w:val="20"/>
              </w:rPr>
            </w:pPr>
            <w:r>
              <w:rPr>
                <w:spacing w:val="-10"/>
                <w:sz w:val="20"/>
              </w:rPr>
              <w:t>0</w:t>
            </w:r>
          </w:p>
        </w:tc>
        <w:tc>
          <w:tcPr>
            <w:tcW w:w="1008" w:type="dxa"/>
          </w:tcPr>
          <w:p w14:paraId="21F3A9B1" w14:textId="77777777" w:rsidR="00CC1DF2" w:rsidRDefault="00BC0AC7">
            <w:pPr>
              <w:pStyle w:val="TableParagraph"/>
              <w:rPr>
                <w:sz w:val="20"/>
              </w:rPr>
            </w:pPr>
            <w:r>
              <w:rPr>
                <w:spacing w:val="-5"/>
                <w:sz w:val="20"/>
              </w:rPr>
              <w:t>0.0</w:t>
            </w:r>
          </w:p>
        </w:tc>
      </w:tr>
      <w:tr w:rsidR="00CC1DF2" w14:paraId="59D653C7" w14:textId="77777777">
        <w:trPr>
          <w:trHeight w:val="305"/>
        </w:trPr>
        <w:tc>
          <w:tcPr>
            <w:tcW w:w="2304" w:type="dxa"/>
            <w:tcBorders>
              <w:right w:val="dashed" w:sz="8" w:space="0" w:color="000000"/>
            </w:tcBorders>
          </w:tcPr>
          <w:p w14:paraId="73198EBB" w14:textId="77777777" w:rsidR="00CC1DF2" w:rsidRDefault="00BC0AC7">
            <w:pPr>
              <w:pStyle w:val="TableParagraph"/>
              <w:ind w:left="0" w:right="18"/>
              <w:jc w:val="right"/>
              <w:rPr>
                <w:sz w:val="20"/>
              </w:rPr>
            </w:pPr>
            <w:r>
              <w:rPr>
                <w:spacing w:val="-4"/>
                <w:sz w:val="20"/>
              </w:rPr>
              <w:t>2023</w:t>
            </w:r>
          </w:p>
        </w:tc>
        <w:tc>
          <w:tcPr>
            <w:tcW w:w="1440" w:type="dxa"/>
            <w:tcBorders>
              <w:left w:val="dashed" w:sz="8" w:space="0" w:color="000000"/>
            </w:tcBorders>
          </w:tcPr>
          <w:p w14:paraId="3685940B" w14:textId="77777777" w:rsidR="00CC1DF2" w:rsidRDefault="00BC0AC7">
            <w:pPr>
              <w:pStyle w:val="TableParagraph"/>
              <w:ind w:left="19" w:right="2"/>
              <w:rPr>
                <w:sz w:val="20"/>
              </w:rPr>
            </w:pPr>
            <w:r>
              <w:rPr>
                <w:spacing w:val="-4"/>
                <w:sz w:val="20"/>
              </w:rPr>
              <w:t>15.3</w:t>
            </w:r>
          </w:p>
        </w:tc>
        <w:tc>
          <w:tcPr>
            <w:tcW w:w="1440" w:type="dxa"/>
          </w:tcPr>
          <w:p w14:paraId="3D8D4A6E" w14:textId="77777777" w:rsidR="00CC1DF2" w:rsidRDefault="00BC0AC7">
            <w:pPr>
              <w:pStyle w:val="TableParagraph"/>
              <w:ind w:left="19" w:right="2"/>
              <w:rPr>
                <w:sz w:val="20"/>
              </w:rPr>
            </w:pPr>
            <w:r>
              <w:rPr>
                <w:sz w:val="20"/>
              </w:rPr>
              <w:t>-</w:t>
            </w:r>
            <w:r>
              <w:rPr>
                <w:spacing w:val="-10"/>
                <w:sz w:val="20"/>
              </w:rPr>
              <w:t>-</w:t>
            </w:r>
          </w:p>
        </w:tc>
        <w:tc>
          <w:tcPr>
            <w:tcW w:w="1152" w:type="dxa"/>
          </w:tcPr>
          <w:p w14:paraId="706D2F08" w14:textId="77777777" w:rsidR="00CC1DF2" w:rsidRDefault="00BC0AC7">
            <w:pPr>
              <w:pStyle w:val="TableParagraph"/>
              <w:rPr>
                <w:sz w:val="20"/>
              </w:rPr>
            </w:pPr>
            <w:r>
              <w:rPr>
                <w:spacing w:val="-10"/>
                <w:sz w:val="20"/>
              </w:rPr>
              <w:t>1</w:t>
            </w:r>
          </w:p>
        </w:tc>
        <w:tc>
          <w:tcPr>
            <w:tcW w:w="1008" w:type="dxa"/>
          </w:tcPr>
          <w:p w14:paraId="27B23447" w14:textId="77777777" w:rsidR="00CC1DF2" w:rsidRDefault="00BC0AC7">
            <w:pPr>
              <w:pStyle w:val="TableParagraph"/>
              <w:rPr>
                <w:sz w:val="20"/>
              </w:rPr>
            </w:pPr>
            <w:r>
              <w:rPr>
                <w:spacing w:val="-4"/>
                <w:sz w:val="20"/>
              </w:rPr>
              <w:t>50.0</w:t>
            </w:r>
          </w:p>
        </w:tc>
        <w:tc>
          <w:tcPr>
            <w:tcW w:w="1152" w:type="dxa"/>
          </w:tcPr>
          <w:p w14:paraId="7A8C50B2" w14:textId="77777777" w:rsidR="00CC1DF2" w:rsidRDefault="00BC0AC7">
            <w:pPr>
              <w:pStyle w:val="TableParagraph"/>
              <w:rPr>
                <w:sz w:val="20"/>
              </w:rPr>
            </w:pPr>
            <w:r>
              <w:rPr>
                <w:spacing w:val="-5"/>
                <w:sz w:val="20"/>
              </w:rPr>
              <w:t>147</w:t>
            </w:r>
          </w:p>
        </w:tc>
        <w:tc>
          <w:tcPr>
            <w:tcW w:w="1008" w:type="dxa"/>
          </w:tcPr>
          <w:p w14:paraId="7400B2C0" w14:textId="77777777" w:rsidR="00CC1DF2" w:rsidRDefault="00BC0AC7">
            <w:pPr>
              <w:pStyle w:val="TableParagraph"/>
              <w:rPr>
                <w:sz w:val="20"/>
              </w:rPr>
            </w:pPr>
            <w:r>
              <w:rPr>
                <w:spacing w:val="-4"/>
                <w:sz w:val="20"/>
              </w:rPr>
              <w:t>15.6</w:t>
            </w:r>
          </w:p>
        </w:tc>
      </w:tr>
      <w:tr w:rsidR="00CC1DF2" w14:paraId="6B20A904" w14:textId="77777777">
        <w:trPr>
          <w:trHeight w:val="305"/>
        </w:trPr>
        <w:tc>
          <w:tcPr>
            <w:tcW w:w="2304" w:type="dxa"/>
            <w:tcBorders>
              <w:right w:val="dashed" w:sz="8" w:space="0" w:color="000000"/>
            </w:tcBorders>
          </w:tcPr>
          <w:p w14:paraId="0E58E604" w14:textId="77777777" w:rsidR="00CC1DF2" w:rsidRDefault="00BC0AC7">
            <w:pPr>
              <w:pStyle w:val="TableParagraph"/>
              <w:ind w:left="37"/>
              <w:jc w:val="left"/>
              <w:rPr>
                <w:sz w:val="20"/>
              </w:rPr>
            </w:pPr>
            <w:r>
              <w:rPr>
                <w:spacing w:val="-2"/>
                <w:sz w:val="20"/>
              </w:rPr>
              <w:t>Middle</w:t>
            </w:r>
          </w:p>
        </w:tc>
        <w:tc>
          <w:tcPr>
            <w:tcW w:w="7200" w:type="dxa"/>
            <w:gridSpan w:val="6"/>
            <w:tcBorders>
              <w:left w:val="dashed" w:sz="8" w:space="0" w:color="000000"/>
            </w:tcBorders>
          </w:tcPr>
          <w:p w14:paraId="037CF070" w14:textId="77777777" w:rsidR="00CC1DF2" w:rsidRDefault="00CC1DF2">
            <w:pPr>
              <w:pStyle w:val="TableParagraph"/>
              <w:spacing w:before="0"/>
              <w:ind w:left="0"/>
              <w:jc w:val="left"/>
              <w:rPr>
                <w:sz w:val="18"/>
              </w:rPr>
            </w:pPr>
          </w:p>
        </w:tc>
      </w:tr>
      <w:tr w:rsidR="00CC1DF2" w14:paraId="5036C754" w14:textId="77777777">
        <w:trPr>
          <w:trHeight w:val="305"/>
        </w:trPr>
        <w:tc>
          <w:tcPr>
            <w:tcW w:w="2304" w:type="dxa"/>
            <w:tcBorders>
              <w:right w:val="dashed" w:sz="8" w:space="0" w:color="000000"/>
            </w:tcBorders>
          </w:tcPr>
          <w:p w14:paraId="5F00DE5C" w14:textId="77777777" w:rsidR="00CC1DF2" w:rsidRDefault="00BC0AC7">
            <w:pPr>
              <w:pStyle w:val="TableParagraph"/>
              <w:ind w:left="0" w:right="18"/>
              <w:jc w:val="right"/>
              <w:rPr>
                <w:sz w:val="20"/>
              </w:rPr>
            </w:pPr>
            <w:r>
              <w:rPr>
                <w:spacing w:val="-4"/>
                <w:sz w:val="20"/>
              </w:rPr>
              <w:t>2022</w:t>
            </w:r>
          </w:p>
        </w:tc>
        <w:tc>
          <w:tcPr>
            <w:tcW w:w="1440" w:type="dxa"/>
            <w:tcBorders>
              <w:left w:val="dashed" w:sz="8" w:space="0" w:color="000000"/>
            </w:tcBorders>
          </w:tcPr>
          <w:p w14:paraId="3F5F5C71" w14:textId="77777777" w:rsidR="00CC1DF2" w:rsidRDefault="00BC0AC7">
            <w:pPr>
              <w:pStyle w:val="TableParagraph"/>
              <w:ind w:left="19" w:right="2"/>
              <w:rPr>
                <w:sz w:val="20"/>
              </w:rPr>
            </w:pPr>
            <w:r>
              <w:rPr>
                <w:spacing w:val="-4"/>
                <w:sz w:val="20"/>
              </w:rPr>
              <w:t>21.0</w:t>
            </w:r>
          </w:p>
        </w:tc>
        <w:tc>
          <w:tcPr>
            <w:tcW w:w="1440" w:type="dxa"/>
          </w:tcPr>
          <w:p w14:paraId="486A3FE7" w14:textId="77777777" w:rsidR="00CC1DF2" w:rsidRDefault="00BC0AC7">
            <w:pPr>
              <w:pStyle w:val="TableParagraph"/>
              <w:ind w:left="19" w:right="2"/>
              <w:rPr>
                <w:sz w:val="20"/>
              </w:rPr>
            </w:pPr>
            <w:r>
              <w:rPr>
                <w:spacing w:val="-4"/>
                <w:sz w:val="20"/>
              </w:rPr>
              <w:t>21.7</w:t>
            </w:r>
          </w:p>
        </w:tc>
        <w:tc>
          <w:tcPr>
            <w:tcW w:w="1152" w:type="dxa"/>
          </w:tcPr>
          <w:p w14:paraId="2F226D7E" w14:textId="77777777" w:rsidR="00CC1DF2" w:rsidRDefault="00BC0AC7">
            <w:pPr>
              <w:pStyle w:val="TableParagraph"/>
              <w:rPr>
                <w:sz w:val="20"/>
              </w:rPr>
            </w:pPr>
            <w:r>
              <w:rPr>
                <w:spacing w:val="-10"/>
                <w:sz w:val="20"/>
              </w:rPr>
              <w:t>0</w:t>
            </w:r>
          </w:p>
        </w:tc>
        <w:tc>
          <w:tcPr>
            <w:tcW w:w="1008" w:type="dxa"/>
          </w:tcPr>
          <w:p w14:paraId="56CF35D1" w14:textId="77777777" w:rsidR="00CC1DF2" w:rsidRDefault="00BC0AC7">
            <w:pPr>
              <w:pStyle w:val="TableParagraph"/>
              <w:rPr>
                <w:sz w:val="20"/>
              </w:rPr>
            </w:pPr>
            <w:r>
              <w:rPr>
                <w:spacing w:val="-5"/>
                <w:sz w:val="20"/>
              </w:rPr>
              <w:t>0.0</w:t>
            </w:r>
          </w:p>
        </w:tc>
        <w:tc>
          <w:tcPr>
            <w:tcW w:w="1152" w:type="dxa"/>
          </w:tcPr>
          <w:p w14:paraId="665071DC" w14:textId="77777777" w:rsidR="00CC1DF2" w:rsidRDefault="00BC0AC7">
            <w:pPr>
              <w:pStyle w:val="TableParagraph"/>
              <w:rPr>
                <w:sz w:val="20"/>
              </w:rPr>
            </w:pPr>
            <w:r>
              <w:rPr>
                <w:spacing w:val="-10"/>
                <w:sz w:val="20"/>
              </w:rPr>
              <w:t>0</w:t>
            </w:r>
          </w:p>
        </w:tc>
        <w:tc>
          <w:tcPr>
            <w:tcW w:w="1008" w:type="dxa"/>
          </w:tcPr>
          <w:p w14:paraId="372CE415" w14:textId="77777777" w:rsidR="00CC1DF2" w:rsidRDefault="00BC0AC7">
            <w:pPr>
              <w:pStyle w:val="TableParagraph"/>
              <w:rPr>
                <w:sz w:val="20"/>
              </w:rPr>
            </w:pPr>
            <w:r>
              <w:rPr>
                <w:spacing w:val="-5"/>
                <w:sz w:val="20"/>
              </w:rPr>
              <w:t>0.0</w:t>
            </w:r>
          </w:p>
        </w:tc>
      </w:tr>
      <w:tr w:rsidR="00CC1DF2" w14:paraId="44E197A5" w14:textId="77777777">
        <w:trPr>
          <w:trHeight w:val="305"/>
        </w:trPr>
        <w:tc>
          <w:tcPr>
            <w:tcW w:w="2304" w:type="dxa"/>
            <w:tcBorders>
              <w:right w:val="dashed" w:sz="8" w:space="0" w:color="000000"/>
            </w:tcBorders>
          </w:tcPr>
          <w:p w14:paraId="6089C937" w14:textId="77777777" w:rsidR="00CC1DF2" w:rsidRDefault="00BC0AC7">
            <w:pPr>
              <w:pStyle w:val="TableParagraph"/>
              <w:ind w:left="0" w:right="18"/>
              <w:jc w:val="right"/>
              <w:rPr>
                <w:sz w:val="20"/>
              </w:rPr>
            </w:pPr>
            <w:r>
              <w:rPr>
                <w:spacing w:val="-4"/>
                <w:sz w:val="20"/>
              </w:rPr>
              <w:t>2023</w:t>
            </w:r>
          </w:p>
        </w:tc>
        <w:tc>
          <w:tcPr>
            <w:tcW w:w="1440" w:type="dxa"/>
            <w:tcBorders>
              <w:left w:val="dashed" w:sz="8" w:space="0" w:color="000000"/>
            </w:tcBorders>
          </w:tcPr>
          <w:p w14:paraId="20F92BCF" w14:textId="77777777" w:rsidR="00CC1DF2" w:rsidRDefault="00BC0AC7">
            <w:pPr>
              <w:pStyle w:val="TableParagraph"/>
              <w:ind w:left="19" w:right="2"/>
              <w:rPr>
                <w:sz w:val="20"/>
              </w:rPr>
            </w:pPr>
            <w:r>
              <w:rPr>
                <w:spacing w:val="-4"/>
                <w:sz w:val="20"/>
              </w:rPr>
              <w:t>21.0</w:t>
            </w:r>
          </w:p>
        </w:tc>
        <w:tc>
          <w:tcPr>
            <w:tcW w:w="1440" w:type="dxa"/>
          </w:tcPr>
          <w:p w14:paraId="12125C19" w14:textId="77777777" w:rsidR="00CC1DF2" w:rsidRDefault="00BC0AC7">
            <w:pPr>
              <w:pStyle w:val="TableParagraph"/>
              <w:ind w:left="19" w:right="2"/>
              <w:rPr>
                <w:sz w:val="20"/>
              </w:rPr>
            </w:pPr>
            <w:r>
              <w:rPr>
                <w:sz w:val="20"/>
              </w:rPr>
              <w:t>-</w:t>
            </w:r>
            <w:r>
              <w:rPr>
                <w:spacing w:val="-10"/>
                <w:sz w:val="20"/>
              </w:rPr>
              <w:t>-</w:t>
            </w:r>
          </w:p>
        </w:tc>
        <w:tc>
          <w:tcPr>
            <w:tcW w:w="1152" w:type="dxa"/>
          </w:tcPr>
          <w:p w14:paraId="6563F1E3" w14:textId="77777777" w:rsidR="00CC1DF2" w:rsidRDefault="00BC0AC7">
            <w:pPr>
              <w:pStyle w:val="TableParagraph"/>
              <w:rPr>
                <w:sz w:val="20"/>
              </w:rPr>
            </w:pPr>
            <w:r>
              <w:rPr>
                <w:spacing w:val="-10"/>
                <w:sz w:val="20"/>
              </w:rPr>
              <w:t>0</w:t>
            </w:r>
          </w:p>
        </w:tc>
        <w:tc>
          <w:tcPr>
            <w:tcW w:w="1008" w:type="dxa"/>
          </w:tcPr>
          <w:p w14:paraId="46438441" w14:textId="77777777" w:rsidR="00CC1DF2" w:rsidRDefault="00BC0AC7">
            <w:pPr>
              <w:pStyle w:val="TableParagraph"/>
              <w:rPr>
                <w:sz w:val="20"/>
              </w:rPr>
            </w:pPr>
            <w:r>
              <w:rPr>
                <w:spacing w:val="-5"/>
                <w:sz w:val="20"/>
              </w:rPr>
              <w:t>0.0</w:t>
            </w:r>
          </w:p>
        </w:tc>
        <w:tc>
          <w:tcPr>
            <w:tcW w:w="1152" w:type="dxa"/>
          </w:tcPr>
          <w:p w14:paraId="273595F2" w14:textId="77777777" w:rsidR="00CC1DF2" w:rsidRDefault="00BC0AC7">
            <w:pPr>
              <w:pStyle w:val="TableParagraph"/>
              <w:rPr>
                <w:sz w:val="20"/>
              </w:rPr>
            </w:pPr>
            <w:r>
              <w:rPr>
                <w:spacing w:val="-10"/>
                <w:sz w:val="20"/>
              </w:rPr>
              <w:t>0</w:t>
            </w:r>
          </w:p>
        </w:tc>
        <w:tc>
          <w:tcPr>
            <w:tcW w:w="1008" w:type="dxa"/>
          </w:tcPr>
          <w:p w14:paraId="4DC620B5" w14:textId="77777777" w:rsidR="00CC1DF2" w:rsidRDefault="00BC0AC7">
            <w:pPr>
              <w:pStyle w:val="TableParagraph"/>
              <w:rPr>
                <w:sz w:val="20"/>
              </w:rPr>
            </w:pPr>
            <w:r>
              <w:rPr>
                <w:spacing w:val="-5"/>
                <w:sz w:val="20"/>
              </w:rPr>
              <w:t>0.0</w:t>
            </w:r>
          </w:p>
        </w:tc>
      </w:tr>
      <w:tr w:rsidR="00CC1DF2" w14:paraId="511BD64C" w14:textId="77777777">
        <w:trPr>
          <w:trHeight w:val="305"/>
        </w:trPr>
        <w:tc>
          <w:tcPr>
            <w:tcW w:w="2304" w:type="dxa"/>
            <w:tcBorders>
              <w:right w:val="dashed" w:sz="8" w:space="0" w:color="000000"/>
            </w:tcBorders>
          </w:tcPr>
          <w:p w14:paraId="1D837141" w14:textId="77777777" w:rsidR="00CC1DF2" w:rsidRDefault="00BC0AC7">
            <w:pPr>
              <w:pStyle w:val="TableParagraph"/>
              <w:ind w:left="37"/>
              <w:jc w:val="left"/>
              <w:rPr>
                <w:sz w:val="20"/>
              </w:rPr>
            </w:pPr>
            <w:r>
              <w:rPr>
                <w:spacing w:val="-2"/>
                <w:sz w:val="20"/>
              </w:rPr>
              <w:t>Upper</w:t>
            </w:r>
          </w:p>
        </w:tc>
        <w:tc>
          <w:tcPr>
            <w:tcW w:w="7200" w:type="dxa"/>
            <w:gridSpan w:val="6"/>
            <w:tcBorders>
              <w:left w:val="dashed" w:sz="8" w:space="0" w:color="000000"/>
            </w:tcBorders>
          </w:tcPr>
          <w:p w14:paraId="569C9C0F" w14:textId="77777777" w:rsidR="00CC1DF2" w:rsidRDefault="00CC1DF2">
            <w:pPr>
              <w:pStyle w:val="TableParagraph"/>
              <w:spacing w:before="0"/>
              <w:ind w:left="0"/>
              <w:jc w:val="left"/>
              <w:rPr>
                <w:sz w:val="18"/>
              </w:rPr>
            </w:pPr>
          </w:p>
        </w:tc>
      </w:tr>
      <w:tr w:rsidR="00CC1DF2" w14:paraId="0CB5C350" w14:textId="77777777">
        <w:trPr>
          <w:trHeight w:val="305"/>
        </w:trPr>
        <w:tc>
          <w:tcPr>
            <w:tcW w:w="2304" w:type="dxa"/>
            <w:tcBorders>
              <w:right w:val="dashed" w:sz="8" w:space="0" w:color="000000"/>
            </w:tcBorders>
          </w:tcPr>
          <w:p w14:paraId="33F8FC33" w14:textId="77777777" w:rsidR="00CC1DF2" w:rsidRDefault="00BC0AC7">
            <w:pPr>
              <w:pStyle w:val="TableParagraph"/>
              <w:ind w:left="0" w:right="18"/>
              <w:jc w:val="right"/>
              <w:rPr>
                <w:sz w:val="20"/>
              </w:rPr>
            </w:pPr>
            <w:r>
              <w:rPr>
                <w:spacing w:val="-4"/>
                <w:sz w:val="20"/>
              </w:rPr>
              <w:t>2022</w:t>
            </w:r>
          </w:p>
        </w:tc>
        <w:tc>
          <w:tcPr>
            <w:tcW w:w="1440" w:type="dxa"/>
            <w:tcBorders>
              <w:left w:val="dashed" w:sz="8" w:space="0" w:color="000000"/>
            </w:tcBorders>
          </w:tcPr>
          <w:p w14:paraId="71EFFB27" w14:textId="77777777" w:rsidR="00CC1DF2" w:rsidRDefault="00BC0AC7">
            <w:pPr>
              <w:pStyle w:val="TableParagraph"/>
              <w:ind w:left="19" w:right="2"/>
              <w:rPr>
                <w:sz w:val="20"/>
              </w:rPr>
            </w:pPr>
            <w:r>
              <w:rPr>
                <w:spacing w:val="-4"/>
                <w:sz w:val="20"/>
              </w:rPr>
              <w:t>46.1</w:t>
            </w:r>
          </w:p>
        </w:tc>
        <w:tc>
          <w:tcPr>
            <w:tcW w:w="1440" w:type="dxa"/>
          </w:tcPr>
          <w:p w14:paraId="1E830413" w14:textId="77777777" w:rsidR="00CC1DF2" w:rsidRDefault="00BC0AC7">
            <w:pPr>
              <w:pStyle w:val="TableParagraph"/>
              <w:ind w:left="19" w:right="2"/>
              <w:rPr>
                <w:sz w:val="20"/>
              </w:rPr>
            </w:pPr>
            <w:r>
              <w:rPr>
                <w:spacing w:val="-4"/>
                <w:sz w:val="20"/>
              </w:rPr>
              <w:t>46.1</w:t>
            </w:r>
          </w:p>
        </w:tc>
        <w:tc>
          <w:tcPr>
            <w:tcW w:w="1152" w:type="dxa"/>
          </w:tcPr>
          <w:p w14:paraId="23401EF3" w14:textId="77777777" w:rsidR="00CC1DF2" w:rsidRDefault="00BC0AC7">
            <w:pPr>
              <w:pStyle w:val="TableParagraph"/>
              <w:rPr>
                <w:sz w:val="20"/>
              </w:rPr>
            </w:pPr>
            <w:r>
              <w:rPr>
                <w:spacing w:val="-10"/>
                <w:sz w:val="20"/>
              </w:rPr>
              <w:t>4</w:t>
            </w:r>
          </w:p>
        </w:tc>
        <w:tc>
          <w:tcPr>
            <w:tcW w:w="1008" w:type="dxa"/>
          </w:tcPr>
          <w:p w14:paraId="6DF02625" w14:textId="77777777" w:rsidR="00CC1DF2" w:rsidRDefault="00BC0AC7">
            <w:pPr>
              <w:pStyle w:val="TableParagraph"/>
              <w:rPr>
                <w:sz w:val="20"/>
              </w:rPr>
            </w:pPr>
            <w:r>
              <w:rPr>
                <w:spacing w:val="-2"/>
                <w:sz w:val="20"/>
              </w:rPr>
              <w:t>100.0</w:t>
            </w:r>
          </w:p>
        </w:tc>
        <w:tc>
          <w:tcPr>
            <w:tcW w:w="1152" w:type="dxa"/>
          </w:tcPr>
          <w:p w14:paraId="30F4396D" w14:textId="77777777" w:rsidR="00CC1DF2" w:rsidRDefault="00BC0AC7">
            <w:pPr>
              <w:pStyle w:val="TableParagraph"/>
              <w:rPr>
                <w:sz w:val="20"/>
              </w:rPr>
            </w:pPr>
            <w:r>
              <w:rPr>
                <w:spacing w:val="-2"/>
                <w:sz w:val="20"/>
              </w:rPr>
              <w:t>1,564</w:t>
            </w:r>
          </w:p>
        </w:tc>
        <w:tc>
          <w:tcPr>
            <w:tcW w:w="1008" w:type="dxa"/>
          </w:tcPr>
          <w:p w14:paraId="244BD84D" w14:textId="77777777" w:rsidR="00CC1DF2" w:rsidRDefault="00BC0AC7">
            <w:pPr>
              <w:pStyle w:val="TableParagraph"/>
              <w:rPr>
                <w:sz w:val="20"/>
              </w:rPr>
            </w:pPr>
            <w:r>
              <w:rPr>
                <w:spacing w:val="-2"/>
                <w:sz w:val="20"/>
              </w:rPr>
              <w:t>100.0</w:t>
            </w:r>
          </w:p>
        </w:tc>
      </w:tr>
      <w:tr w:rsidR="00CC1DF2" w14:paraId="5A8DBA16" w14:textId="77777777">
        <w:trPr>
          <w:trHeight w:val="305"/>
        </w:trPr>
        <w:tc>
          <w:tcPr>
            <w:tcW w:w="2304" w:type="dxa"/>
            <w:tcBorders>
              <w:right w:val="dashed" w:sz="8" w:space="0" w:color="000000"/>
            </w:tcBorders>
          </w:tcPr>
          <w:p w14:paraId="34129686" w14:textId="77777777" w:rsidR="00CC1DF2" w:rsidRDefault="00BC0AC7">
            <w:pPr>
              <w:pStyle w:val="TableParagraph"/>
              <w:ind w:left="0" w:right="18"/>
              <w:jc w:val="right"/>
              <w:rPr>
                <w:sz w:val="20"/>
              </w:rPr>
            </w:pPr>
            <w:r>
              <w:rPr>
                <w:spacing w:val="-4"/>
                <w:sz w:val="20"/>
              </w:rPr>
              <w:t>2023</w:t>
            </w:r>
          </w:p>
        </w:tc>
        <w:tc>
          <w:tcPr>
            <w:tcW w:w="1440" w:type="dxa"/>
            <w:tcBorders>
              <w:left w:val="dashed" w:sz="8" w:space="0" w:color="000000"/>
            </w:tcBorders>
          </w:tcPr>
          <w:p w14:paraId="482570F0" w14:textId="77777777" w:rsidR="00CC1DF2" w:rsidRDefault="00BC0AC7">
            <w:pPr>
              <w:pStyle w:val="TableParagraph"/>
              <w:ind w:left="19" w:right="2"/>
              <w:rPr>
                <w:sz w:val="20"/>
              </w:rPr>
            </w:pPr>
            <w:r>
              <w:rPr>
                <w:spacing w:val="-4"/>
                <w:sz w:val="20"/>
              </w:rPr>
              <w:t>46.1</w:t>
            </w:r>
          </w:p>
        </w:tc>
        <w:tc>
          <w:tcPr>
            <w:tcW w:w="1440" w:type="dxa"/>
          </w:tcPr>
          <w:p w14:paraId="5F6A945B" w14:textId="77777777" w:rsidR="00CC1DF2" w:rsidRDefault="00BC0AC7">
            <w:pPr>
              <w:pStyle w:val="TableParagraph"/>
              <w:ind w:left="19" w:right="2"/>
              <w:rPr>
                <w:sz w:val="20"/>
              </w:rPr>
            </w:pPr>
            <w:r>
              <w:rPr>
                <w:sz w:val="20"/>
              </w:rPr>
              <w:t>-</w:t>
            </w:r>
            <w:r>
              <w:rPr>
                <w:spacing w:val="-10"/>
                <w:sz w:val="20"/>
              </w:rPr>
              <w:t>-</w:t>
            </w:r>
          </w:p>
        </w:tc>
        <w:tc>
          <w:tcPr>
            <w:tcW w:w="1152" w:type="dxa"/>
          </w:tcPr>
          <w:p w14:paraId="16CA59DA" w14:textId="77777777" w:rsidR="00CC1DF2" w:rsidRDefault="00BC0AC7">
            <w:pPr>
              <w:pStyle w:val="TableParagraph"/>
              <w:rPr>
                <w:sz w:val="20"/>
              </w:rPr>
            </w:pPr>
            <w:r>
              <w:rPr>
                <w:spacing w:val="-10"/>
                <w:sz w:val="20"/>
              </w:rPr>
              <w:t>1</w:t>
            </w:r>
          </w:p>
        </w:tc>
        <w:tc>
          <w:tcPr>
            <w:tcW w:w="1008" w:type="dxa"/>
          </w:tcPr>
          <w:p w14:paraId="6BE5BE29" w14:textId="77777777" w:rsidR="00CC1DF2" w:rsidRDefault="00BC0AC7">
            <w:pPr>
              <w:pStyle w:val="TableParagraph"/>
              <w:rPr>
                <w:sz w:val="20"/>
              </w:rPr>
            </w:pPr>
            <w:r>
              <w:rPr>
                <w:spacing w:val="-4"/>
                <w:sz w:val="20"/>
              </w:rPr>
              <w:t>50.0</w:t>
            </w:r>
          </w:p>
        </w:tc>
        <w:tc>
          <w:tcPr>
            <w:tcW w:w="1152" w:type="dxa"/>
          </w:tcPr>
          <w:p w14:paraId="67BD0D0C" w14:textId="77777777" w:rsidR="00CC1DF2" w:rsidRDefault="00BC0AC7">
            <w:pPr>
              <w:pStyle w:val="TableParagraph"/>
              <w:rPr>
                <w:sz w:val="20"/>
              </w:rPr>
            </w:pPr>
            <w:r>
              <w:rPr>
                <w:spacing w:val="-5"/>
                <w:sz w:val="20"/>
              </w:rPr>
              <w:t>799</w:t>
            </w:r>
          </w:p>
        </w:tc>
        <w:tc>
          <w:tcPr>
            <w:tcW w:w="1008" w:type="dxa"/>
          </w:tcPr>
          <w:p w14:paraId="5AAA83C3" w14:textId="77777777" w:rsidR="00CC1DF2" w:rsidRDefault="00BC0AC7">
            <w:pPr>
              <w:pStyle w:val="TableParagraph"/>
              <w:rPr>
                <w:sz w:val="20"/>
              </w:rPr>
            </w:pPr>
            <w:r>
              <w:rPr>
                <w:spacing w:val="-4"/>
                <w:sz w:val="20"/>
              </w:rPr>
              <w:t>84.4</w:t>
            </w:r>
          </w:p>
        </w:tc>
      </w:tr>
      <w:tr w:rsidR="00CC1DF2" w14:paraId="1C341868" w14:textId="77777777">
        <w:trPr>
          <w:trHeight w:val="305"/>
        </w:trPr>
        <w:tc>
          <w:tcPr>
            <w:tcW w:w="2304" w:type="dxa"/>
            <w:tcBorders>
              <w:right w:val="dashed" w:sz="8" w:space="0" w:color="000000"/>
            </w:tcBorders>
          </w:tcPr>
          <w:p w14:paraId="0A28CD90" w14:textId="77777777" w:rsidR="00CC1DF2" w:rsidRDefault="00BC0AC7">
            <w:pPr>
              <w:pStyle w:val="TableParagraph"/>
              <w:ind w:left="37"/>
              <w:jc w:val="left"/>
              <w:rPr>
                <w:sz w:val="20"/>
              </w:rPr>
            </w:pPr>
            <w:r>
              <w:rPr>
                <w:sz w:val="20"/>
              </w:rPr>
              <w:t xml:space="preserve">Not </w:t>
            </w:r>
            <w:r>
              <w:rPr>
                <w:spacing w:val="-2"/>
                <w:sz w:val="20"/>
              </w:rPr>
              <w:t>Available</w:t>
            </w:r>
          </w:p>
        </w:tc>
        <w:tc>
          <w:tcPr>
            <w:tcW w:w="7200" w:type="dxa"/>
            <w:gridSpan w:val="6"/>
            <w:tcBorders>
              <w:left w:val="dashed" w:sz="8" w:space="0" w:color="000000"/>
            </w:tcBorders>
          </w:tcPr>
          <w:p w14:paraId="5A62D28C" w14:textId="77777777" w:rsidR="00CC1DF2" w:rsidRDefault="00CC1DF2">
            <w:pPr>
              <w:pStyle w:val="TableParagraph"/>
              <w:spacing w:before="0"/>
              <w:ind w:left="0"/>
              <w:jc w:val="left"/>
              <w:rPr>
                <w:sz w:val="18"/>
              </w:rPr>
            </w:pPr>
          </w:p>
        </w:tc>
      </w:tr>
      <w:tr w:rsidR="00CC1DF2" w14:paraId="7F78B3FA" w14:textId="77777777">
        <w:trPr>
          <w:trHeight w:val="305"/>
        </w:trPr>
        <w:tc>
          <w:tcPr>
            <w:tcW w:w="2304" w:type="dxa"/>
            <w:tcBorders>
              <w:right w:val="dashed" w:sz="8" w:space="0" w:color="000000"/>
            </w:tcBorders>
          </w:tcPr>
          <w:p w14:paraId="15991591" w14:textId="77777777" w:rsidR="00CC1DF2" w:rsidRDefault="00BC0AC7">
            <w:pPr>
              <w:pStyle w:val="TableParagraph"/>
              <w:ind w:left="0" w:right="18"/>
              <w:jc w:val="right"/>
              <w:rPr>
                <w:sz w:val="20"/>
              </w:rPr>
            </w:pPr>
            <w:r>
              <w:rPr>
                <w:spacing w:val="-4"/>
                <w:sz w:val="20"/>
              </w:rPr>
              <w:t>2022</w:t>
            </w:r>
          </w:p>
        </w:tc>
        <w:tc>
          <w:tcPr>
            <w:tcW w:w="1440" w:type="dxa"/>
            <w:tcBorders>
              <w:left w:val="dashed" w:sz="8" w:space="0" w:color="000000"/>
            </w:tcBorders>
          </w:tcPr>
          <w:p w14:paraId="2CDD0F9A" w14:textId="77777777" w:rsidR="00CC1DF2" w:rsidRDefault="00BC0AC7">
            <w:pPr>
              <w:pStyle w:val="TableParagraph"/>
              <w:ind w:left="19" w:right="2"/>
              <w:rPr>
                <w:sz w:val="20"/>
              </w:rPr>
            </w:pPr>
            <w:r>
              <w:rPr>
                <w:spacing w:val="-5"/>
                <w:sz w:val="20"/>
              </w:rPr>
              <w:t>0.0</w:t>
            </w:r>
          </w:p>
        </w:tc>
        <w:tc>
          <w:tcPr>
            <w:tcW w:w="1440" w:type="dxa"/>
          </w:tcPr>
          <w:p w14:paraId="37AC5C11" w14:textId="77777777" w:rsidR="00CC1DF2" w:rsidRDefault="00BC0AC7">
            <w:pPr>
              <w:pStyle w:val="TableParagraph"/>
              <w:ind w:left="19" w:right="2"/>
              <w:rPr>
                <w:sz w:val="20"/>
              </w:rPr>
            </w:pPr>
            <w:r>
              <w:rPr>
                <w:spacing w:val="-4"/>
                <w:sz w:val="20"/>
              </w:rPr>
              <w:t>11.4</w:t>
            </w:r>
          </w:p>
        </w:tc>
        <w:tc>
          <w:tcPr>
            <w:tcW w:w="1152" w:type="dxa"/>
          </w:tcPr>
          <w:p w14:paraId="6A54B8D6" w14:textId="77777777" w:rsidR="00CC1DF2" w:rsidRDefault="00BC0AC7">
            <w:pPr>
              <w:pStyle w:val="TableParagraph"/>
              <w:rPr>
                <w:sz w:val="20"/>
              </w:rPr>
            </w:pPr>
            <w:r>
              <w:rPr>
                <w:spacing w:val="-10"/>
                <w:sz w:val="20"/>
              </w:rPr>
              <w:t>0</w:t>
            </w:r>
          </w:p>
        </w:tc>
        <w:tc>
          <w:tcPr>
            <w:tcW w:w="1008" w:type="dxa"/>
          </w:tcPr>
          <w:p w14:paraId="4F43E094" w14:textId="77777777" w:rsidR="00CC1DF2" w:rsidRDefault="00BC0AC7">
            <w:pPr>
              <w:pStyle w:val="TableParagraph"/>
              <w:rPr>
                <w:sz w:val="20"/>
              </w:rPr>
            </w:pPr>
            <w:r>
              <w:rPr>
                <w:spacing w:val="-5"/>
                <w:sz w:val="20"/>
              </w:rPr>
              <w:t>0.0</w:t>
            </w:r>
          </w:p>
        </w:tc>
        <w:tc>
          <w:tcPr>
            <w:tcW w:w="1152" w:type="dxa"/>
          </w:tcPr>
          <w:p w14:paraId="7A0B6AC0" w14:textId="77777777" w:rsidR="00CC1DF2" w:rsidRDefault="00BC0AC7">
            <w:pPr>
              <w:pStyle w:val="TableParagraph"/>
              <w:rPr>
                <w:sz w:val="20"/>
              </w:rPr>
            </w:pPr>
            <w:r>
              <w:rPr>
                <w:spacing w:val="-10"/>
                <w:sz w:val="20"/>
              </w:rPr>
              <w:t>0</w:t>
            </w:r>
          </w:p>
        </w:tc>
        <w:tc>
          <w:tcPr>
            <w:tcW w:w="1008" w:type="dxa"/>
          </w:tcPr>
          <w:p w14:paraId="230B318D" w14:textId="77777777" w:rsidR="00CC1DF2" w:rsidRDefault="00BC0AC7">
            <w:pPr>
              <w:pStyle w:val="TableParagraph"/>
              <w:rPr>
                <w:sz w:val="20"/>
              </w:rPr>
            </w:pPr>
            <w:r>
              <w:rPr>
                <w:spacing w:val="-5"/>
                <w:sz w:val="20"/>
              </w:rPr>
              <w:t>0.0</w:t>
            </w:r>
          </w:p>
        </w:tc>
      </w:tr>
      <w:tr w:rsidR="00CC1DF2" w14:paraId="744704FA" w14:textId="77777777">
        <w:trPr>
          <w:trHeight w:val="305"/>
        </w:trPr>
        <w:tc>
          <w:tcPr>
            <w:tcW w:w="2304" w:type="dxa"/>
            <w:tcBorders>
              <w:right w:val="dashed" w:sz="8" w:space="0" w:color="000000"/>
            </w:tcBorders>
          </w:tcPr>
          <w:p w14:paraId="549D8225" w14:textId="77777777" w:rsidR="00CC1DF2" w:rsidRDefault="00BC0AC7">
            <w:pPr>
              <w:pStyle w:val="TableParagraph"/>
              <w:ind w:left="0" w:right="18"/>
              <w:jc w:val="right"/>
              <w:rPr>
                <w:sz w:val="20"/>
              </w:rPr>
            </w:pPr>
            <w:r>
              <w:rPr>
                <w:spacing w:val="-4"/>
                <w:sz w:val="20"/>
              </w:rPr>
              <w:t>2023</w:t>
            </w:r>
          </w:p>
        </w:tc>
        <w:tc>
          <w:tcPr>
            <w:tcW w:w="1440" w:type="dxa"/>
            <w:tcBorders>
              <w:left w:val="dashed" w:sz="8" w:space="0" w:color="000000"/>
            </w:tcBorders>
          </w:tcPr>
          <w:p w14:paraId="399696E4" w14:textId="77777777" w:rsidR="00CC1DF2" w:rsidRDefault="00BC0AC7">
            <w:pPr>
              <w:pStyle w:val="TableParagraph"/>
              <w:ind w:left="19" w:right="2"/>
              <w:rPr>
                <w:sz w:val="20"/>
              </w:rPr>
            </w:pPr>
            <w:r>
              <w:rPr>
                <w:spacing w:val="-5"/>
                <w:sz w:val="20"/>
              </w:rPr>
              <w:t>0.0</w:t>
            </w:r>
          </w:p>
        </w:tc>
        <w:tc>
          <w:tcPr>
            <w:tcW w:w="1440" w:type="dxa"/>
          </w:tcPr>
          <w:p w14:paraId="61276D50" w14:textId="77777777" w:rsidR="00CC1DF2" w:rsidRDefault="00BC0AC7">
            <w:pPr>
              <w:pStyle w:val="TableParagraph"/>
              <w:ind w:left="19" w:right="2"/>
              <w:rPr>
                <w:sz w:val="20"/>
              </w:rPr>
            </w:pPr>
            <w:r>
              <w:rPr>
                <w:sz w:val="20"/>
              </w:rPr>
              <w:t>-</w:t>
            </w:r>
            <w:r>
              <w:rPr>
                <w:spacing w:val="-10"/>
                <w:sz w:val="20"/>
              </w:rPr>
              <w:t>-</w:t>
            </w:r>
          </w:p>
        </w:tc>
        <w:tc>
          <w:tcPr>
            <w:tcW w:w="1152" w:type="dxa"/>
          </w:tcPr>
          <w:p w14:paraId="409970A7" w14:textId="77777777" w:rsidR="00CC1DF2" w:rsidRDefault="00BC0AC7">
            <w:pPr>
              <w:pStyle w:val="TableParagraph"/>
              <w:rPr>
                <w:sz w:val="20"/>
              </w:rPr>
            </w:pPr>
            <w:r>
              <w:rPr>
                <w:spacing w:val="-10"/>
                <w:sz w:val="20"/>
              </w:rPr>
              <w:t>0</w:t>
            </w:r>
          </w:p>
        </w:tc>
        <w:tc>
          <w:tcPr>
            <w:tcW w:w="1008" w:type="dxa"/>
          </w:tcPr>
          <w:p w14:paraId="5983814C" w14:textId="77777777" w:rsidR="00CC1DF2" w:rsidRDefault="00BC0AC7">
            <w:pPr>
              <w:pStyle w:val="TableParagraph"/>
              <w:rPr>
                <w:sz w:val="20"/>
              </w:rPr>
            </w:pPr>
            <w:r>
              <w:rPr>
                <w:spacing w:val="-5"/>
                <w:sz w:val="20"/>
              </w:rPr>
              <w:t>0.0</w:t>
            </w:r>
          </w:p>
        </w:tc>
        <w:tc>
          <w:tcPr>
            <w:tcW w:w="1152" w:type="dxa"/>
          </w:tcPr>
          <w:p w14:paraId="25041727" w14:textId="77777777" w:rsidR="00CC1DF2" w:rsidRDefault="00BC0AC7">
            <w:pPr>
              <w:pStyle w:val="TableParagraph"/>
              <w:rPr>
                <w:sz w:val="20"/>
              </w:rPr>
            </w:pPr>
            <w:r>
              <w:rPr>
                <w:spacing w:val="-10"/>
                <w:sz w:val="20"/>
              </w:rPr>
              <w:t>0</w:t>
            </w:r>
          </w:p>
        </w:tc>
        <w:tc>
          <w:tcPr>
            <w:tcW w:w="1008" w:type="dxa"/>
          </w:tcPr>
          <w:p w14:paraId="28F90524" w14:textId="77777777" w:rsidR="00CC1DF2" w:rsidRDefault="00BC0AC7">
            <w:pPr>
              <w:pStyle w:val="TableParagraph"/>
              <w:rPr>
                <w:sz w:val="20"/>
              </w:rPr>
            </w:pPr>
            <w:r>
              <w:rPr>
                <w:spacing w:val="-5"/>
                <w:sz w:val="20"/>
              </w:rPr>
              <w:t>0.0</w:t>
            </w:r>
          </w:p>
        </w:tc>
      </w:tr>
      <w:tr w:rsidR="00CC1DF2" w14:paraId="612B6596" w14:textId="77777777">
        <w:trPr>
          <w:trHeight w:val="305"/>
        </w:trPr>
        <w:tc>
          <w:tcPr>
            <w:tcW w:w="2304" w:type="dxa"/>
            <w:tcBorders>
              <w:right w:val="dashed" w:sz="8" w:space="0" w:color="000000"/>
            </w:tcBorders>
          </w:tcPr>
          <w:p w14:paraId="6396CEEC" w14:textId="77777777" w:rsidR="00CC1DF2" w:rsidRDefault="00BC0AC7">
            <w:pPr>
              <w:pStyle w:val="TableParagraph"/>
              <w:ind w:left="37"/>
              <w:jc w:val="left"/>
              <w:rPr>
                <w:b/>
                <w:sz w:val="20"/>
              </w:rPr>
            </w:pPr>
            <w:r>
              <w:rPr>
                <w:b/>
                <w:spacing w:val="-2"/>
                <w:sz w:val="20"/>
              </w:rPr>
              <w:t>Totals</w:t>
            </w:r>
          </w:p>
        </w:tc>
        <w:tc>
          <w:tcPr>
            <w:tcW w:w="7200" w:type="dxa"/>
            <w:gridSpan w:val="6"/>
            <w:tcBorders>
              <w:left w:val="dashed" w:sz="8" w:space="0" w:color="000000"/>
            </w:tcBorders>
          </w:tcPr>
          <w:p w14:paraId="2B8D275A" w14:textId="77777777" w:rsidR="00CC1DF2" w:rsidRDefault="00CC1DF2">
            <w:pPr>
              <w:pStyle w:val="TableParagraph"/>
              <w:spacing w:before="0"/>
              <w:ind w:left="0"/>
              <w:jc w:val="left"/>
              <w:rPr>
                <w:sz w:val="18"/>
              </w:rPr>
            </w:pPr>
          </w:p>
        </w:tc>
      </w:tr>
      <w:tr w:rsidR="00CC1DF2" w14:paraId="5FF900FE" w14:textId="77777777">
        <w:trPr>
          <w:trHeight w:val="305"/>
        </w:trPr>
        <w:tc>
          <w:tcPr>
            <w:tcW w:w="2304" w:type="dxa"/>
            <w:tcBorders>
              <w:right w:val="dashed" w:sz="8" w:space="0" w:color="000000"/>
            </w:tcBorders>
          </w:tcPr>
          <w:p w14:paraId="58E506AE" w14:textId="77777777" w:rsidR="00CC1DF2" w:rsidRDefault="00BC0AC7">
            <w:pPr>
              <w:pStyle w:val="TableParagraph"/>
              <w:ind w:left="0" w:right="18"/>
              <w:jc w:val="right"/>
              <w:rPr>
                <w:b/>
                <w:sz w:val="20"/>
              </w:rPr>
            </w:pPr>
            <w:r>
              <w:rPr>
                <w:b/>
                <w:spacing w:val="-4"/>
                <w:sz w:val="20"/>
              </w:rPr>
              <w:t>2022</w:t>
            </w:r>
          </w:p>
        </w:tc>
        <w:tc>
          <w:tcPr>
            <w:tcW w:w="1440" w:type="dxa"/>
            <w:tcBorders>
              <w:left w:val="dashed" w:sz="8" w:space="0" w:color="000000"/>
            </w:tcBorders>
          </w:tcPr>
          <w:p w14:paraId="653E1D39" w14:textId="77777777" w:rsidR="00CC1DF2" w:rsidRDefault="00BC0AC7">
            <w:pPr>
              <w:pStyle w:val="TableParagraph"/>
              <w:ind w:left="19" w:right="2"/>
              <w:rPr>
                <w:b/>
                <w:sz w:val="20"/>
              </w:rPr>
            </w:pPr>
            <w:r>
              <w:rPr>
                <w:b/>
                <w:spacing w:val="-2"/>
                <w:sz w:val="20"/>
              </w:rPr>
              <w:t>100.0</w:t>
            </w:r>
          </w:p>
        </w:tc>
        <w:tc>
          <w:tcPr>
            <w:tcW w:w="1440" w:type="dxa"/>
          </w:tcPr>
          <w:p w14:paraId="1AF3EFA6" w14:textId="77777777" w:rsidR="00CC1DF2" w:rsidRDefault="00BC0AC7">
            <w:pPr>
              <w:pStyle w:val="TableParagraph"/>
              <w:ind w:left="19" w:right="2"/>
              <w:rPr>
                <w:b/>
                <w:sz w:val="20"/>
              </w:rPr>
            </w:pPr>
            <w:r>
              <w:rPr>
                <w:b/>
                <w:spacing w:val="-2"/>
                <w:sz w:val="20"/>
              </w:rPr>
              <w:t>100.0</w:t>
            </w:r>
          </w:p>
        </w:tc>
        <w:tc>
          <w:tcPr>
            <w:tcW w:w="1152" w:type="dxa"/>
          </w:tcPr>
          <w:p w14:paraId="1B3D61EA" w14:textId="77777777" w:rsidR="00CC1DF2" w:rsidRDefault="00BC0AC7">
            <w:pPr>
              <w:pStyle w:val="TableParagraph"/>
              <w:rPr>
                <w:b/>
                <w:sz w:val="20"/>
              </w:rPr>
            </w:pPr>
            <w:r>
              <w:rPr>
                <w:b/>
                <w:spacing w:val="-10"/>
                <w:sz w:val="20"/>
              </w:rPr>
              <w:t>4</w:t>
            </w:r>
          </w:p>
        </w:tc>
        <w:tc>
          <w:tcPr>
            <w:tcW w:w="1008" w:type="dxa"/>
          </w:tcPr>
          <w:p w14:paraId="1CE200BD" w14:textId="77777777" w:rsidR="00CC1DF2" w:rsidRDefault="00BC0AC7">
            <w:pPr>
              <w:pStyle w:val="TableParagraph"/>
              <w:rPr>
                <w:b/>
                <w:sz w:val="20"/>
              </w:rPr>
            </w:pPr>
            <w:r>
              <w:rPr>
                <w:b/>
                <w:spacing w:val="-2"/>
                <w:sz w:val="20"/>
              </w:rPr>
              <w:t>100.0</w:t>
            </w:r>
          </w:p>
        </w:tc>
        <w:tc>
          <w:tcPr>
            <w:tcW w:w="1152" w:type="dxa"/>
          </w:tcPr>
          <w:p w14:paraId="25430504" w14:textId="77777777" w:rsidR="00CC1DF2" w:rsidRDefault="00BC0AC7">
            <w:pPr>
              <w:pStyle w:val="TableParagraph"/>
              <w:rPr>
                <w:b/>
                <w:sz w:val="20"/>
              </w:rPr>
            </w:pPr>
            <w:r>
              <w:rPr>
                <w:b/>
                <w:spacing w:val="-2"/>
                <w:sz w:val="20"/>
              </w:rPr>
              <w:t>1,564</w:t>
            </w:r>
          </w:p>
        </w:tc>
        <w:tc>
          <w:tcPr>
            <w:tcW w:w="1008" w:type="dxa"/>
          </w:tcPr>
          <w:p w14:paraId="17242054" w14:textId="77777777" w:rsidR="00CC1DF2" w:rsidRDefault="00BC0AC7">
            <w:pPr>
              <w:pStyle w:val="TableParagraph"/>
              <w:rPr>
                <w:b/>
                <w:sz w:val="20"/>
              </w:rPr>
            </w:pPr>
            <w:r>
              <w:rPr>
                <w:b/>
                <w:spacing w:val="-2"/>
                <w:sz w:val="20"/>
              </w:rPr>
              <w:t>100.0</w:t>
            </w:r>
          </w:p>
        </w:tc>
      </w:tr>
      <w:tr w:rsidR="00CC1DF2" w14:paraId="21B9D11A" w14:textId="77777777">
        <w:trPr>
          <w:trHeight w:val="305"/>
        </w:trPr>
        <w:tc>
          <w:tcPr>
            <w:tcW w:w="2304" w:type="dxa"/>
            <w:tcBorders>
              <w:right w:val="dashed" w:sz="8" w:space="0" w:color="000000"/>
            </w:tcBorders>
          </w:tcPr>
          <w:p w14:paraId="6EA7FF3D" w14:textId="77777777" w:rsidR="00CC1DF2" w:rsidRDefault="00BC0AC7">
            <w:pPr>
              <w:pStyle w:val="TableParagraph"/>
              <w:ind w:left="0" w:right="18"/>
              <w:jc w:val="right"/>
              <w:rPr>
                <w:b/>
                <w:sz w:val="20"/>
              </w:rPr>
            </w:pPr>
            <w:r>
              <w:rPr>
                <w:b/>
                <w:spacing w:val="-4"/>
                <w:sz w:val="20"/>
              </w:rPr>
              <w:t>2023</w:t>
            </w:r>
          </w:p>
        </w:tc>
        <w:tc>
          <w:tcPr>
            <w:tcW w:w="1440" w:type="dxa"/>
            <w:tcBorders>
              <w:left w:val="dashed" w:sz="8" w:space="0" w:color="000000"/>
            </w:tcBorders>
          </w:tcPr>
          <w:p w14:paraId="3DF7C7BD" w14:textId="77777777" w:rsidR="00CC1DF2" w:rsidRDefault="00BC0AC7">
            <w:pPr>
              <w:pStyle w:val="TableParagraph"/>
              <w:ind w:left="19" w:right="2"/>
              <w:rPr>
                <w:b/>
                <w:sz w:val="20"/>
              </w:rPr>
            </w:pPr>
            <w:r>
              <w:rPr>
                <w:b/>
                <w:spacing w:val="-2"/>
                <w:sz w:val="20"/>
              </w:rPr>
              <w:t>100.0</w:t>
            </w:r>
          </w:p>
        </w:tc>
        <w:tc>
          <w:tcPr>
            <w:tcW w:w="1440" w:type="dxa"/>
          </w:tcPr>
          <w:p w14:paraId="65B66BCF" w14:textId="77777777" w:rsidR="00CC1DF2" w:rsidRDefault="00BC0AC7">
            <w:pPr>
              <w:pStyle w:val="TableParagraph"/>
              <w:ind w:left="19" w:right="2"/>
              <w:rPr>
                <w:b/>
                <w:sz w:val="20"/>
              </w:rPr>
            </w:pPr>
            <w:r>
              <w:rPr>
                <w:b/>
                <w:sz w:val="20"/>
              </w:rPr>
              <w:t>-</w:t>
            </w:r>
            <w:r>
              <w:rPr>
                <w:b/>
                <w:spacing w:val="-10"/>
                <w:sz w:val="20"/>
              </w:rPr>
              <w:t>-</w:t>
            </w:r>
          </w:p>
        </w:tc>
        <w:tc>
          <w:tcPr>
            <w:tcW w:w="1152" w:type="dxa"/>
          </w:tcPr>
          <w:p w14:paraId="2252CF59" w14:textId="77777777" w:rsidR="00CC1DF2" w:rsidRDefault="00BC0AC7">
            <w:pPr>
              <w:pStyle w:val="TableParagraph"/>
              <w:rPr>
                <w:b/>
                <w:sz w:val="20"/>
              </w:rPr>
            </w:pPr>
            <w:r>
              <w:rPr>
                <w:b/>
                <w:spacing w:val="-10"/>
                <w:sz w:val="20"/>
              </w:rPr>
              <w:t>2</w:t>
            </w:r>
          </w:p>
        </w:tc>
        <w:tc>
          <w:tcPr>
            <w:tcW w:w="1008" w:type="dxa"/>
          </w:tcPr>
          <w:p w14:paraId="5DE9596E" w14:textId="77777777" w:rsidR="00CC1DF2" w:rsidRDefault="00BC0AC7">
            <w:pPr>
              <w:pStyle w:val="TableParagraph"/>
              <w:rPr>
                <w:b/>
                <w:sz w:val="20"/>
              </w:rPr>
            </w:pPr>
            <w:r>
              <w:rPr>
                <w:b/>
                <w:spacing w:val="-2"/>
                <w:sz w:val="20"/>
              </w:rPr>
              <w:t>100.0</w:t>
            </w:r>
          </w:p>
        </w:tc>
        <w:tc>
          <w:tcPr>
            <w:tcW w:w="1152" w:type="dxa"/>
          </w:tcPr>
          <w:p w14:paraId="5C18B178" w14:textId="77777777" w:rsidR="00CC1DF2" w:rsidRDefault="00BC0AC7">
            <w:pPr>
              <w:pStyle w:val="TableParagraph"/>
              <w:rPr>
                <w:b/>
                <w:sz w:val="20"/>
              </w:rPr>
            </w:pPr>
            <w:r>
              <w:rPr>
                <w:b/>
                <w:spacing w:val="-5"/>
                <w:sz w:val="20"/>
              </w:rPr>
              <w:t>946</w:t>
            </w:r>
          </w:p>
        </w:tc>
        <w:tc>
          <w:tcPr>
            <w:tcW w:w="1008" w:type="dxa"/>
          </w:tcPr>
          <w:p w14:paraId="3A5D20A3" w14:textId="77777777" w:rsidR="00CC1DF2" w:rsidRDefault="00BC0AC7">
            <w:pPr>
              <w:pStyle w:val="TableParagraph"/>
              <w:rPr>
                <w:b/>
                <w:sz w:val="20"/>
              </w:rPr>
            </w:pPr>
            <w:r>
              <w:rPr>
                <w:b/>
                <w:spacing w:val="-2"/>
                <w:sz w:val="20"/>
              </w:rPr>
              <w:t>100.0</w:t>
            </w:r>
          </w:p>
        </w:tc>
      </w:tr>
      <w:tr w:rsidR="00CC1DF2" w14:paraId="033B1AE8" w14:textId="77777777">
        <w:trPr>
          <w:trHeight w:val="463"/>
        </w:trPr>
        <w:tc>
          <w:tcPr>
            <w:tcW w:w="9504" w:type="dxa"/>
            <w:gridSpan w:val="7"/>
          </w:tcPr>
          <w:p w14:paraId="70979BA6" w14:textId="77777777" w:rsidR="00CC1DF2" w:rsidRDefault="00BC0AC7">
            <w:pPr>
              <w:pStyle w:val="TableParagraph"/>
              <w:spacing w:before="57"/>
              <w:ind w:left="37" w:right="3249"/>
              <w:jc w:val="left"/>
              <w:rPr>
                <w:i/>
                <w:sz w:val="16"/>
              </w:rPr>
            </w:pPr>
            <w:r>
              <w:rPr>
                <w:i/>
                <w:sz w:val="16"/>
              </w:rPr>
              <w:t>Source:</w:t>
            </w:r>
            <w:r>
              <w:rPr>
                <w:i/>
                <w:spacing w:val="-3"/>
                <w:sz w:val="16"/>
              </w:rPr>
              <w:t xml:space="preserve"> </w:t>
            </w:r>
            <w:r>
              <w:rPr>
                <w:i/>
                <w:sz w:val="16"/>
              </w:rPr>
              <w:t>2020</w:t>
            </w:r>
            <w:r>
              <w:rPr>
                <w:i/>
                <w:spacing w:val="-3"/>
                <w:sz w:val="16"/>
              </w:rPr>
              <w:t xml:space="preserve"> </w:t>
            </w:r>
            <w:r>
              <w:rPr>
                <w:i/>
                <w:sz w:val="16"/>
              </w:rPr>
              <w:t>U.S.</w:t>
            </w:r>
            <w:r>
              <w:rPr>
                <w:i/>
                <w:spacing w:val="-3"/>
                <w:sz w:val="16"/>
              </w:rPr>
              <w:t xml:space="preserve"> </w:t>
            </w:r>
            <w:r>
              <w:rPr>
                <w:i/>
                <w:sz w:val="16"/>
              </w:rPr>
              <w:t>Census;</w:t>
            </w:r>
            <w:r>
              <w:rPr>
                <w:i/>
                <w:spacing w:val="-3"/>
                <w:sz w:val="16"/>
              </w:rPr>
              <w:t xml:space="preserve"> </w:t>
            </w:r>
            <w:r>
              <w:rPr>
                <w:i/>
                <w:sz w:val="16"/>
              </w:rPr>
              <w:t>Bank</w:t>
            </w:r>
            <w:r>
              <w:rPr>
                <w:i/>
                <w:spacing w:val="-3"/>
                <w:sz w:val="16"/>
              </w:rPr>
              <w:t xml:space="preserve"> </w:t>
            </w:r>
            <w:r>
              <w:rPr>
                <w:i/>
                <w:sz w:val="16"/>
              </w:rPr>
              <w:t>Data,</w:t>
            </w:r>
            <w:r>
              <w:rPr>
                <w:i/>
                <w:spacing w:val="-3"/>
                <w:sz w:val="16"/>
              </w:rPr>
              <w:t xml:space="preserve"> </w:t>
            </w:r>
            <w:r>
              <w:rPr>
                <w:i/>
                <w:sz w:val="16"/>
              </w:rPr>
              <w:t>2022</w:t>
            </w:r>
            <w:r>
              <w:rPr>
                <w:i/>
                <w:spacing w:val="-3"/>
                <w:sz w:val="16"/>
              </w:rPr>
              <w:t xml:space="preserve"> </w:t>
            </w:r>
            <w:r>
              <w:rPr>
                <w:i/>
                <w:sz w:val="16"/>
              </w:rPr>
              <w:t>HMDA</w:t>
            </w:r>
            <w:r>
              <w:rPr>
                <w:i/>
                <w:spacing w:val="-3"/>
                <w:sz w:val="16"/>
              </w:rPr>
              <w:t xml:space="preserve"> </w:t>
            </w:r>
            <w:r>
              <w:rPr>
                <w:i/>
                <w:sz w:val="16"/>
              </w:rPr>
              <w:t>Aggregate</w:t>
            </w:r>
            <w:r>
              <w:rPr>
                <w:i/>
                <w:spacing w:val="-3"/>
                <w:sz w:val="16"/>
              </w:rPr>
              <w:t xml:space="preserve"> </w:t>
            </w:r>
            <w:r>
              <w:rPr>
                <w:i/>
                <w:sz w:val="16"/>
              </w:rPr>
              <w:t>Data,</w:t>
            </w:r>
            <w:r>
              <w:rPr>
                <w:i/>
                <w:spacing w:val="-3"/>
                <w:sz w:val="16"/>
              </w:rPr>
              <w:t xml:space="preserve"> </w:t>
            </w:r>
            <w:r>
              <w:rPr>
                <w:i/>
                <w:sz w:val="16"/>
              </w:rPr>
              <w:t>"--"</w:t>
            </w:r>
            <w:r>
              <w:rPr>
                <w:i/>
                <w:spacing w:val="-4"/>
                <w:sz w:val="16"/>
              </w:rPr>
              <w:t xml:space="preserve"> </w:t>
            </w:r>
            <w:r>
              <w:rPr>
                <w:i/>
                <w:sz w:val="16"/>
              </w:rPr>
              <w:t>data</w:t>
            </w:r>
            <w:r>
              <w:rPr>
                <w:i/>
                <w:spacing w:val="-3"/>
                <w:sz w:val="16"/>
              </w:rPr>
              <w:t xml:space="preserve"> </w:t>
            </w:r>
            <w:r>
              <w:rPr>
                <w:i/>
                <w:sz w:val="16"/>
              </w:rPr>
              <w:t>not</w:t>
            </w:r>
            <w:r>
              <w:rPr>
                <w:i/>
                <w:spacing w:val="-3"/>
                <w:sz w:val="16"/>
              </w:rPr>
              <w:t xml:space="preserve"> </w:t>
            </w:r>
            <w:r>
              <w:rPr>
                <w:i/>
                <w:sz w:val="16"/>
              </w:rPr>
              <w:t>available.</w:t>
            </w:r>
            <w:r>
              <w:rPr>
                <w:i/>
                <w:spacing w:val="40"/>
                <w:sz w:val="16"/>
              </w:rPr>
              <w:t xml:space="preserve"> </w:t>
            </w:r>
            <w:r>
              <w:rPr>
                <w:i/>
                <w:sz w:val="16"/>
              </w:rPr>
              <w:t>Due to rounding, totals may not equal 100.0%</w:t>
            </w:r>
          </w:p>
        </w:tc>
      </w:tr>
    </w:tbl>
    <w:p w14:paraId="0D83E377" w14:textId="77777777" w:rsidR="00CC1DF2" w:rsidRDefault="00CC1DF2">
      <w:pPr>
        <w:pStyle w:val="TableParagraph"/>
        <w:jc w:val="left"/>
        <w:rPr>
          <w:i/>
          <w:sz w:val="16"/>
        </w:rPr>
        <w:sectPr w:rsidR="00CC1DF2">
          <w:pgSz w:w="12240" w:h="15840"/>
          <w:pgMar w:top="1380" w:right="720" w:bottom="1200" w:left="1080" w:header="0" w:footer="1016" w:gutter="0"/>
          <w:cols w:space="720"/>
        </w:sectPr>
      </w:pPr>
    </w:p>
    <w:p w14:paraId="17BA1404" w14:textId="77777777" w:rsidR="00CC1DF2" w:rsidRDefault="00BC0AC7">
      <w:pPr>
        <w:spacing w:before="60"/>
        <w:ind w:left="216"/>
        <w:rPr>
          <w:b/>
          <w:i/>
          <w:sz w:val="24"/>
        </w:rPr>
      </w:pPr>
      <w:r>
        <w:rPr>
          <w:b/>
          <w:i/>
          <w:sz w:val="24"/>
        </w:rPr>
        <w:lastRenderedPageBreak/>
        <w:t>Small</w:t>
      </w:r>
      <w:r>
        <w:rPr>
          <w:b/>
          <w:i/>
          <w:spacing w:val="-4"/>
          <w:sz w:val="24"/>
        </w:rPr>
        <w:t xml:space="preserve"> </w:t>
      </w:r>
      <w:r>
        <w:rPr>
          <w:b/>
          <w:i/>
          <w:sz w:val="24"/>
        </w:rPr>
        <w:t>Business</w:t>
      </w:r>
      <w:r>
        <w:rPr>
          <w:b/>
          <w:i/>
          <w:spacing w:val="-4"/>
          <w:sz w:val="24"/>
        </w:rPr>
        <w:t xml:space="preserve"> </w:t>
      </w:r>
      <w:r>
        <w:rPr>
          <w:b/>
          <w:i/>
          <w:spacing w:val="-2"/>
          <w:sz w:val="24"/>
        </w:rPr>
        <w:t>Loans</w:t>
      </w:r>
    </w:p>
    <w:p w14:paraId="589EA861" w14:textId="77777777" w:rsidR="00CC1DF2" w:rsidRDefault="00CC1DF2">
      <w:pPr>
        <w:pStyle w:val="BodyText"/>
        <w:spacing w:before="46"/>
        <w:rPr>
          <w:b/>
          <w:i/>
          <w:sz w:val="20"/>
        </w:rPr>
      </w:pPr>
    </w:p>
    <w:tbl>
      <w:tblPr>
        <w:tblW w:w="0" w:type="auto"/>
        <w:tblInd w:w="10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04"/>
        <w:gridCol w:w="1440"/>
        <w:gridCol w:w="1152"/>
        <w:gridCol w:w="1008"/>
        <w:gridCol w:w="1152"/>
        <w:gridCol w:w="1008"/>
      </w:tblGrid>
      <w:tr w:rsidR="00CC1DF2" w14:paraId="16FD8585" w14:textId="77777777">
        <w:trPr>
          <w:trHeight w:val="559"/>
        </w:trPr>
        <w:tc>
          <w:tcPr>
            <w:tcW w:w="8064" w:type="dxa"/>
            <w:gridSpan w:val="6"/>
          </w:tcPr>
          <w:p w14:paraId="59AE83A7" w14:textId="77777777" w:rsidR="00CC1DF2" w:rsidRDefault="00BC0AC7">
            <w:pPr>
              <w:pStyle w:val="TableParagraph"/>
              <w:ind w:left="2869" w:right="875" w:hanging="1976"/>
              <w:jc w:val="left"/>
              <w:rPr>
                <w:b/>
                <w:sz w:val="20"/>
              </w:rPr>
            </w:pPr>
            <w:r>
              <w:rPr>
                <w:b/>
                <w:sz w:val="20"/>
              </w:rPr>
              <w:t>Distribution</w:t>
            </w:r>
            <w:r>
              <w:rPr>
                <w:b/>
                <w:spacing w:val="-5"/>
                <w:sz w:val="20"/>
              </w:rPr>
              <w:t xml:space="preserve"> </w:t>
            </w:r>
            <w:r>
              <w:rPr>
                <w:b/>
                <w:sz w:val="20"/>
              </w:rPr>
              <w:t>of</w:t>
            </w:r>
            <w:r>
              <w:rPr>
                <w:b/>
                <w:spacing w:val="-4"/>
                <w:sz w:val="20"/>
              </w:rPr>
              <w:t xml:space="preserve"> </w:t>
            </w:r>
            <w:r>
              <w:rPr>
                <w:b/>
                <w:sz w:val="20"/>
              </w:rPr>
              <w:t>Small</w:t>
            </w:r>
            <w:r>
              <w:rPr>
                <w:b/>
                <w:spacing w:val="-4"/>
                <w:sz w:val="20"/>
              </w:rPr>
              <w:t xml:space="preserve"> </w:t>
            </w:r>
            <w:r>
              <w:rPr>
                <w:b/>
                <w:sz w:val="20"/>
              </w:rPr>
              <w:t>Business</w:t>
            </w:r>
            <w:r>
              <w:rPr>
                <w:b/>
                <w:spacing w:val="-5"/>
                <w:sz w:val="20"/>
              </w:rPr>
              <w:t xml:space="preserve"> </w:t>
            </w:r>
            <w:r>
              <w:rPr>
                <w:b/>
                <w:sz w:val="20"/>
              </w:rPr>
              <w:t>Loans</w:t>
            </w:r>
            <w:r>
              <w:rPr>
                <w:b/>
                <w:spacing w:val="-5"/>
                <w:sz w:val="20"/>
              </w:rPr>
              <w:t xml:space="preserve"> </w:t>
            </w:r>
            <w:r>
              <w:rPr>
                <w:b/>
                <w:sz w:val="20"/>
              </w:rPr>
              <w:t>by</w:t>
            </w:r>
            <w:r>
              <w:rPr>
                <w:b/>
                <w:spacing w:val="-4"/>
                <w:sz w:val="20"/>
              </w:rPr>
              <w:t xml:space="preserve"> </w:t>
            </w:r>
            <w:r>
              <w:rPr>
                <w:b/>
                <w:sz w:val="20"/>
              </w:rPr>
              <w:t>Gross</w:t>
            </w:r>
            <w:r>
              <w:rPr>
                <w:b/>
                <w:spacing w:val="-5"/>
                <w:sz w:val="20"/>
              </w:rPr>
              <w:t xml:space="preserve"> </w:t>
            </w:r>
            <w:r>
              <w:rPr>
                <w:b/>
                <w:sz w:val="20"/>
              </w:rPr>
              <w:t>Annual</w:t>
            </w:r>
            <w:r>
              <w:rPr>
                <w:b/>
                <w:spacing w:val="-5"/>
                <w:sz w:val="20"/>
              </w:rPr>
              <w:t xml:space="preserve"> </w:t>
            </w:r>
            <w:r>
              <w:rPr>
                <w:b/>
                <w:sz w:val="20"/>
              </w:rPr>
              <w:t>Revenue</w:t>
            </w:r>
            <w:r>
              <w:rPr>
                <w:b/>
                <w:spacing w:val="-5"/>
                <w:sz w:val="20"/>
              </w:rPr>
              <w:t xml:space="preserve"> </w:t>
            </w:r>
            <w:r>
              <w:rPr>
                <w:b/>
                <w:sz w:val="20"/>
              </w:rPr>
              <w:t>Category Portland- Assessment Area</w:t>
            </w:r>
          </w:p>
        </w:tc>
      </w:tr>
      <w:tr w:rsidR="00CC1DF2" w14:paraId="5C0F69B0" w14:textId="77777777">
        <w:trPr>
          <w:trHeight w:val="573"/>
        </w:trPr>
        <w:tc>
          <w:tcPr>
            <w:tcW w:w="2304" w:type="dxa"/>
          </w:tcPr>
          <w:p w14:paraId="16F80FB8" w14:textId="77777777" w:rsidR="00CC1DF2" w:rsidRDefault="00BC0AC7">
            <w:pPr>
              <w:pStyle w:val="TableParagraph"/>
              <w:spacing w:before="171"/>
              <w:ind w:left="37"/>
              <w:jc w:val="left"/>
              <w:rPr>
                <w:b/>
                <w:sz w:val="20"/>
              </w:rPr>
            </w:pPr>
            <w:r>
              <w:rPr>
                <w:b/>
                <w:sz w:val="20"/>
              </w:rPr>
              <w:t>Gross</w:t>
            </w:r>
            <w:r>
              <w:rPr>
                <w:b/>
                <w:spacing w:val="-3"/>
                <w:sz w:val="20"/>
              </w:rPr>
              <w:t xml:space="preserve"> </w:t>
            </w:r>
            <w:r>
              <w:rPr>
                <w:b/>
                <w:sz w:val="20"/>
              </w:rPr>
              <w:t>Revenue</w:t>
            </w:r>
            <w:r>
              <w:rPr>
                <w:b/>
                <w:spacing w:val="-2"/>
                <w:sz w:val="20"/>
              </w:rPr>
              <w:t xml:space="preserve"> Level</w:t>
            </w:r>
          </w:p>
        </w:tc>
        <w:tc>
          <w:tcPr>
            <w:tcW w:w="1440" w:type="dxa"/>
          </w:tcPr>
          <w:p w14:paraId="457FB580" w14:textId="77777777" w:rsidR="00CC1DF2" w:rsidRDefault="00BC0AC7">
            <w:pPr>
              <w:pStyle w:val="TableParagraph"/>
              <w:spacing w:before="56"/>
              <w:ind w:left="268" w:firstLine="241"/>
              <w:jc w:val="left"/>
              <w:rPr>
                <w:b/>
                <w:sz w:val="20"/>
              </w:rPr>
            </w:pPr>
            <w:r>
              <w:rPr>
                <w:b/>
                <w:sz w:val="20"/>
              </w:rPr>
              <w:t xml:space="preserve">% of </w:t>
            </w:r>
            <w:r>
              <w:rPr>
                <w:b/>
                <w:spacing w:val="-2"/>
                <w:sz w:val="20"/>
              </w:rPr>
              <w:t>Businesses</w:t>
            </w:r>
          </w:p>
        </w:tc>
        <w:tc>
          <w:tcPr>
            <w:tcW w:w="1152" w:type="dxa"/>
          </w:tcPr>
          <w:p w14:paraId="4F62B70E" w14:textId="77777777" w:rsidR="00CC1DF2" w:rsidRDefault="00BC0AC7">
            <w:pPr>
              <w:pStyle w:val="TableParagraph"/>
              <w:spacing w:before="171"/>
              <w:rPr>
                <w:b/>
                <w:sz w:val="20"/>
              </w:rPr>
            </w:pPr>
            <w:r>
              <w:rPr>
                <w:b/>
                <w:spacing w:val="-10"/>
                <w:sz w:val="20"/>
              </w:rPr>
              <w:t>#</w:t>
            </w:r>
          </w:p>
        </w:tc>
        <w:tc>
          <w:tcPr>
            <w:tcW w:w="1008" w:type="dxa"/>
          </w:tcPr>
          <w:p w14:paraId="19157FD6" w14:textId="77777777" w:rsidR="00CC1DF2" w:rsidRDefault="00BC0AC7">
            <w:pPr>
              <w:pStyle w:val="TableParagraph"/>
              <w:spacing w:before="171"/>
              <w:rPr>
                <w:b/>
                <w:sz w:val="20"/>
              </w:rPr>
            </w:pPr>
            <w:r>
              <w:rPr>
                <w:b/>
                <w:spacing w:val="-10"/>
                <w:sz w:val="20"/>
              </w:rPr>
              <w:t>%</w:t>
            </w:r>
          </w:p>
        </w:tc>
        <w:tc>
          <w:tcPr>
            <w:tcW w:w="1152" w:type="dxa"/>
          </w:tcPr>
          <w:p w14:paraId="68D5EFDC" w14:textId="77777777" w:rsidR="00CC1DF2" w:rsidRDefault="00BC0AC7">
            <w:pPr>
              <w:pStyle w:val="TableParagraph"/>
              <w:spacing w:before="171"/>
              <w:rPr>
                <w:b/>
                <w:sz w:val="20"/>
              </w:rPr>
            </w:pPr>
            <w:r>
              <w:rPr>
                <w:b/>
                <w:spacing w:val="-2"/>
                <w:sz w:val="20"/>
              </w:rPr>
              <w:t>$(000s)</w:t>
            </w:r>
          </w:p>
        </w:tc>
        <w:tc>
          <w:tcPr>
            <w:tcW w:w="1008" w:type="dxa"/>
          </w:tcPr>
          <w:p w14:paraId="725FB0D2" w14:textId="77777777" w:rsidR="00CC1DF2" w:rsidRDefault="00BC0AC7">
            <w:pPr>
              <w:pStyle w:val="TableParagraph"/>
              <w:spacing w:before="171"/>
              <w:rPr>
                <w:b/>
                <w:sz w:val="20"/>
              </w:rPr>
            </w:pPr>
            <w:r>
              <w:rPr>
                <w:b/>
                <w:spacing w:val="-10"/>
                <w:sz w:val="20"/>
              </w:rPr>
              <w:t>%</w:t>
            </w:r>
          </w:p>
        </w:tc>
      </w:tr>
      <w:tr w:rsidR="00CC1DF2" w14:paraId="57022332" w14:textId="77777777">
        <w:trPr>
          <w:trHeight w:val="305"/>
        </w:trPr>
        <w:tc>
          <w:tcPr>
            <w:tcW w:w="2304" w:type="dxa"/>
          </w:tcPr>
          <w:p w14:paraId="56567973" w14:textId="77777777" w:rsidR="00CC1DF2" w:rsidRDefault="00BC0AC7">
            <w:pPr>
              <w:pStyle w:val="TableParagraph"/>
              <w:ind w:left="37"/>
              <w:jc w:val="left"/>
              <w:rPr>
                <w:sz w:val="20"/>
              </w:rPr>
            </w:pPr>
            <w:r>
              <w:rPr>
                <w:spacing w:val="-2"/>
                <w:sz w:val="20"/>
              </w:rPr>
              <w:t>&lt;=$1,000,000</w:t>
            </w:r>
          </w:p>
        </w:tc>
        <w:tc>
          <w:tcPr>
            <w:tcW w:w="5760" w:type="dxa"/>
            <w:gridSpan w:val="5"/>
          </w:tcPr>
          <w:p w14:paraId="4E7E1BED" w14:textId="77777777" w:rsidR="00CC1DF2" w:rsidRDefault="00CC1DF2">
            <w:pPr>
              <w:pStyle w:val="TableParagraph"/>
              <w:spacing w:before="0"/>
              <w:ind w:left="0"/>
              <w:jc w:val="left"/>
            </w:pPr>
          </w:p>
        </w:tc>
      </w:tr>
      <w:tr w:rsidR="00CC1DF2" w14:paraId="799EBD7E" w14:textId="77777777">
        <w:trPr>
          <w:trHeight w:val="305"/>
        </w:trPr>
        <w:tc>
          <w:tcPr>
            <w:tcW w:w="2304" w:type="dxa"/>
          </w:tcPr>
          <w:p w14:paraId="080D15AD" w14:textId="77777777" w:rsidR="00CC1DF2" w:rsidRDefault="00BC0AC7">
            <w:pPr>
              <w:pStyle w:val="TableParagraph"/>
              <w:ind w:left="0" w:right="18"/>
              <w:jc w:val="right"/>
              <w:rPr>
                <w:sz w:val="20"/>
              </w:rPr>
            </w:pPr>
            <w:r>
              <w:rPr>
                <w:spacing w:val="-4"/>
                <w:sz w:val="20"/>
              </w:rPr>
              <w:t>2022</w:t>
            </w:r>
          </w:p>
        </w:tc>
        <w:tc>
          <w:tcPr>
            <w:tcW w:w="1440" w:type="dxa"/>
          </w:tcPr>
          <w:p w14:paraId="79053F86" w14:textId="77777777" w:rsidR="00CC1DF2" w:rsidRDefault="00BC0AC7">
            <w:pPr>
              <w:pStyle w:val="TableParagraph"/>
              <w:ind w:left="19" w:right="2"/>
              <w:rPr>
                <w:sz w:val="20"/>
              </w:rPr>
            </w:pPr>
            <w:r>
              <w:rPr>
                <w:spacing w:val="-4"/>
                <w:sz w:val="20"/>
              </w:rPr>
              <w:t>86.0</w:t>
            </w:r>
          </w:p>
        </w:tc>
        <w:tc>
          <w:tcPr>
            <w:tcW w:w="1152" w:type="dxa"/>
          </w:tcPr>
          <w:p w14:paraId="5962E1ED" w14:textId="77777777" w:rsidR="00CC1DF2" w:rsidRDefault="00BC0AC7">
            <w:pPr>
              <w:pStyle w:val="TableParagraph"/>
              <w:rPr>
                <w:sz w:val="20"/>
              </w:rPr>
            </w:pPr>
            <w:r>
              <w:rPr>
                <w:spacing w:val="-10"/>
                <w:sz w:val="20"/>
              </w:rPr>
              <w:t>6</w:t>
            </w:r>
          </w:p>
        </w:tc>
        <w:tc>
          <w:tcPr>
            <w:tcW w:w="1008" w:type="dxa"/>
          </w:tcPr>
          <w:p w14:paraId="418230D1" w14:textId="77777777" w:rsidR="00CC1DF2" w:rsidRDefault="00BC0AC7">
            <w:pPr>
              <w:pStyle w:val="TableParagraph"/>
              <w:rPr>
                <w:sz w:val="20"/>
              </w:rPr>
            </w:pPr>
            <w:r>
              <w:rPr>
                <w:spacing w:val="-2"/>
                <w:sz w:val="20"/>
              </w:rPr>
              <w:t>100.0</w:t>
            </w:r>
          </w:p>
        </w:tc>
        <w:tc>
          <w:tcPr>
            <w:tcW w:w="1152" w:type="dxa"/>
          </w:tcPr>
          <w:p w14:paraId="3A979519" w14:textId="77777777" w:rsidR="00CC1DF2" w:rsidRDefault="00BC0AC7">
            <w:pPr>
              <w:pStyle w:val="TableParagraph"/>
              <w:rPr>
                <w:sz w:val="20"/>
              </w:rPr>
            </w:pPr>
            <w:r>
              <w:rPr>
                <w:spacing w:val="-2"/>
                <w:sz w:val="20"/>
              </w:rPr>
              <w:t>1,985,390</w:t>
            </w:r>
          </w:p>
        </w:tc>
        <w:tc>
          <w:tcPr>
            <w:tcW w:w="1008" w:type="dxa"/>
          </w:tcPr>
          <w:p w14:paraId="643FAB62" w14:textId="77777777" w:rsidR="00CC1DF2" w:rsidRDefault="00BC0AC7">
            <w:pPr>
              <w:pStyle w:val="TableParagraph"/>
              <w:rPr>
                <w:sz w:val="20"/>
              </w:rPr>
            </w:pPr>
            <w:r>
              <w:rPr>
                <w:spacing w:val="-2"/>
                <w:sz w:val="20"/>
              </w:rPr>
              <w:t>100.0</w:t>
            </w:r>
          </w:p>
        </w:tc>
      </w:tr>
      <w:tr w:rsidR="00CC1DF2" w14:paraId="4809EFF9" w14:textId="77777777">
        <w:trPr>
          <w:trHeight w:val="305"/>
        </w:trPr>
        <w:tc>
          <w:tcPr>
            <w:tcW w:w="2304" w:type="dxa"/>
          </w:tcPr>
          <w:p w14:paraId="59D88461" w14:textId="77777777" w:rsidR="00CC1DF2" w:rsidRDefault="00BC0AC7">
            <w:pPr>
              <w:pStyle w:val="TableParagraph"/>
              <w:ind w:left="0" w:right="18"/>
              <w:jc w:val="right"/>
              <w:rPr>
                <w:sz w:val="20"/>
              </w:rPr>
            </w:pPr>
            <w:r>
              <w:rPr>
                <w:spacing w:val="-4"/>
                <w:sz w:val="20"/>
              </w:rPr>
              <w:t>2023</w:t>
            </w:r>
          </w:p>
        </w:tc>
        <w:tc>
          <w:tcPr>
            <w:tcW w:w="1440" w:type="dxa"/>
          </w:tcPr>
          <w:p w14:paraId="625B75F2" w14:textId="77777777" w:rsidR="00CC1DF2" w:rsidRDefault="00BC0AC7">
            <w:pPr>
              <w:pStyle w:val="TableParagraph"/>
              <w:ind w:left="19" w:right="2"/>
              <w:rPr>
                <w:sz w:val="20"/>
              </w:rPr>
            </w:pPr>
            <w:r>
              <w:rPr>
                <w:spacing w:val="-4"/>
                <w:sz w:val="20"/>
              </w:rPr>
              <w:t>87.8</w:t>
            </w:r>
          </w:p>
        </w:tc>
        <w:tc>
          <w:tcPr>
            <w:tcW w:w="1152" w:type="dxa"/>
          </w:tcPr>
          <w:p w14:paraId="69C8B6A7" w14:textId="77777777" w:rsidR="00CC1DF2" w:rsidRDefault="00BC0AC7">
            <w:pPr>
              <w:pStyle w:val="TableParagraph"/>
              <w:rPr>
                <w:sz w:val="20"/>
              </w:rPr>
            </w:pPr>
            <w:r>
              <w:rPr>
                <w:spacing w:val="-10"/>
                <w:sz w:val="20"/>
              </w:rPr>
              <w:t>1</w:t>
            </w:r>
          </w:p>
        </w:tc>
        <w:tc>
          <w:tcPr>
            <w:tcW w:w="1008" w:type="dxa"/>
          </w:tcPr>
          <w:p w14:paraId="54141A87" w14:textId="77777777" w:rsidR="00CC1DF2" w:rsidRDefault="00BC0AC7">
            <w:pPr>
              <w:pStyle w:val="TableParagraph"/>
              <w:rPr>
                <w:sz w:val="20"/>
              </w:rPr>
            </w:pPr>
            <w:r>
              <w:rPr>
                <w:spacing w:val="-4"/>
                <w:sz w:val="20"/>
              </w:rPr>
              <w:t>25.0</w:t>
            </w:r>
          </w:p>
        </w:tc>
        <w:tc>
          <w:tcPr>
            <w:tcW w:w="1152" w:type="dxa"/>
          </w:tcPr>
          <w:p w14:paraId="224AA288" w14:textId="77777777" w:rsidR="00CC1DF2" w:rsidRDefault="00BC0AC7">
            <w:pPr>
              <w:pStyle w:val="TableParagraph"/>
              <w:rPr>
                <w:sz w:val="20"/>
              </w:rPr>
            </w:pPr>
            <w:r>
              <w:rPr>
                <w:spacing w:val="-2"/>
                <w:sz w:val="20"/>
              </w:rPr>
              <w:t>500,000</w:t>
            </w:r>
          </w:p>
        </w:tc>
        <w:tc>
          <w:tcPr>
            <w:tcW w:w="1008" w:type="dxa"/>
          </w:tcPr>
          <w:p w14:paraId="244A0E0E" w14:textId="77777777" w:rsidR="00CC1DF2" w:rsidRDefault="00BC0AC7">
            <w:pPr>
              <w:pStyle w:val="TableParagraph"/>
              <w:rPr>
                <w:sz w:val="20"/>
              </w:rPr>
            </w:pPr>
            <w:r>
              <w:rPr>
                <w:spacing w:val="-4"/>
                <w:sz w:val="20"/>
              </w:rPr>
              <w:t>78.4</w:t>
            </w:r>
          </w:p>
        </w:tc>
      </w:tr>
      <w:tr w:rsidR="00CC1DF2" w14:paraId="426B3CB5" w14:textId="77777777">
        <w:trPr>
          <w:trHeight w:val="305"/>
        </w:trPr>
        <w:tc>
          <w:tcPr>
            <w:tcW w:w="2304" w:type="dxa"/>
          </w:tcPr>
          <w:p w14:paraId="404808D6" w14:textId="77777777" w:rsidR="00CC1DF2" w:rsidRDefault="00BC0AC7">
            <w:pPr>
              <w:pStyle w:val="TableParagraph"/>
              <w:ind w:left="37"/>
              <w:jc w:val="left"/>
              <w:rPr>
                <w:sz w:val="20"/>
              </w:rPr>
            </w:pPr>
            <w:r>
              <w:rPr>
                <w:spacing w:val="-2"/>
                <w:sz w:val="20"/>
              </w:rPr>
              <w:t>&gt;$1,000,000</w:t>
            </w:r>
          </w:p>
        </w:tc>
        <w:tc>
          <w:tcPr>
            <w:tcW w:w="5760" w:type="dxa"/>
            <w:gridSpan w:val="5"/>
          </w:tcPr>
          <w:p w14:paraId="2687CA5E" w14:textId="77777777" w:rsidR="00CC1DF2" w:rsidRDefault="00CC1DF2">
            <w:pPr>
              <w:pStyle w:val="TableParagraph"/>
              <w:spacing w:before="0"/>
              <w:ind w:left="0"/>
              <w:jc w:val="left"/>
            </w:pPr>
          </w:p>
        </w:tc>
      </w:tr>
      <w:tr w:rsidR="00CC1DF2" w14:paraId="29272400" w14:textId="77777777">
        <w:trPr>
          <w:trHeight w:val="305"/>
        </w:trPr>
        <w:tc>
          <w:tcPr>
            <w:tcW w:w="2304" w:type="dxa"/>
          </w:tcPr>
          <w:p w14:paraId="2704CD50" w14:textId="77777777" w:rsidR="00CC1DF2" w:rsidRDefault="00BC0AC7">
            <w:pPr>
              <w:pStyle w:val="TableParagraph"/>
              <w:ind w:left="0" w:right="18"/>
              <w:jc w:val="right"/>
              <w:rPr>
                <w:sz w:val="20"/>
              </w:rPr>
            </w:pPr>
            <w:r>
              <w:rPr>
                <w:spacing w:val="-4"/>
                <w:sz w:val="20"/>
              </w:rPr>
              <w:t>2022</w:t>
            </w:r>
          </w:p>
        </w:tc>
        <w:tc>
          <w:tcPr>
            <w:tcW w:w="1440" w:type="dxa"/>
          </w:tcPr>
          <w:p w14:paraId="7E453C91" w14:textId="77777777" w:rsidR="00CC1DF2" w:rsidRDefault="00BC0AC7">
            <w:pPr>
              <w:pStyle w:val="TableParagraph"/>
              <w:ind w:left="19" w:right="2"/>
              <w:rPr>
                <w:sz w:val="20"/>
              </w:rPr>
            </w:pPr>
            <w:r>
              <w:rPr>
                <w:spacing w:val="-5"/>
                <w:sz w:val="20"/>
              </w:rPr>
              <w:t>4.9</w:t>
            </w:r>
          </w:p>
        </w:tc>
        <w:tc>
          <w:tcPr>
            <w:tcW w:w="1152" w:type="dxa"/>
          </w:tcPr>
          <w:p w14:paraId="413183F5" w14:textId="77777777" w:rsidR="00CC1DF2" w:rsidRDefault="00BC0AC7">
            <w:pPr>
              <w:pStyle w:val="TableParagraph"/>
              <w:rPr>
                <w:sz w:val="20"/>
              </w:rPr>
            </w:pPr>
            <w:r>
              <w:rPr>
                <w:spacing w:val="-10"/>
                <w:sz w:val="20"/>
              </w:rPr>
              <w:t>0</w:t>
            </w:r>
          </w:p>
        </w:tc>
        <w:tc>
          <w:tcPr>
            <w:tcW w:w="1008" w:type="dxa"/>
          </w:tcPr>
          <w:p w14:paraId="23A01C75" w14:textId="77777777" w:rsidR="00CC1DF2" w:rsidRDefault="00BC0AC7">
            <w:pPr>
              <w:pStyle w:val="TableParagraph"/>
              <w:rPr>
                <w:sz w:val="20"/>
              </w:rPr>
            </w:pPr>
            <w:r>
              <w:rPr>
                <w:spacing w:val="-5"/>
                <w:sz w:val="20"/>
              </w:rPr>
              <w:t>0.0</w:t>
            </w:r>
          </w:p>
        </w:tc>
        <w:tc>
          <w:tcPr>
            <w:tcW w:w="1152" w:type="dxa"/>
          </w:tcPr>
          <w:p w14:paraId="50706ECC" w14:textId="77777777" w:rsidR="00CC1DF2" w:rsidRDefault="00BC0AC7">
            <w:pPr>
              <w:pStyle w:val="TableParagraph"/>
              <w:rPr>
                <w:sz w:val="20"/>
              </w:rPr>
            </w:pPr>
            <w:r>
              <w:rPr>
                <w:spacing w:val="-10"/>
                <w:sz w:val="20"/>
              </w:rPr>
              <w:t>0</w:t>
            </w:r>
          </w:p>
        </w:tc>
        <w:tc>
          <w:tcPr>
            <w:tcW w:w="1008" w:type="dxa"/>
          </w:tcPr>
          <w:p w14:paraId="04576E17" w14:textId="77777777" w:rsidR="00CC1DF2" w:rsidRDefault="00BC0AC7">
            <w:pPr>
              <w:pStyle w:val="TableParagraph"/>
              <w:rPr>
                <w:sz w:val="20"/>
              </w:rPr>
            </w:pPr>
            <w:r>
              <w:rPr>
                <w:spacing w:val="-5"/>
                <w:sz w:val="20"/>
              </w:rPr>
              <w:t>0.0</w:t>
            </w:r>
          </w:p>
        </w:tc>
      </w:tr>
      <w:tr w:rsidR="00CC1DF2" w14:paraId="48E8D180" w14:textId="77777777">
        <w:trPr>
          <w:trHeight w:val="305"/>
        </w:trPr>
        <w:tc>
          <w:tcPr>
            <w:tcW w:w="2304" w:type="dxa"/>
          </w:tcPr>
          <w:p w14:paraId="5D9CDDF4" w14:textId="77777777" w:rsidR="00CC1DF2" w:rsidRDefault="00BC0AC7">
            <w:pPr>
              <w:pStyle w:val="TableParagraph"/>
              <w:ind w:left="0" w:right="18"/>
              <w:jc w:val="right"/>
              <w:rPr>
                <w:sz w:val="20"/>
              </w:rPr>
            </w:pPr>
            <w:r>
              <w:rPr>
                <w:spacing w:val="-4"/>
                <w:sz w:val="20"/>
              </w:rPr>
              <w:t>2023</w:t>
            </w:r>
          </w:p>
        </w:tc>
        <w:tc>
          <w:tcPr>
            <w:tcW w:w="1440" w:type="dxa"/>
          </w:tcPr>
          <w:p w14:paraId="65FBBE31" w14:textId="77777777" w:rsidR="00CC1DF2" w:rsidRDefault="00BC0AC7">
            <w:pPr>
              <w:pStyle w:val="TableParagraph"/>
              <w:ind w:left="19" w:right="2"/>
              <w:rPr>
                <w:sz w:val="20"/>
              </w:rPr>
            </w:pPr>
            <w:r>
              <w:rPr>
                <w:spacing w:val="-5"/>
                <w:sz w:val="20"/>
              </w:rPr>
              <w:t>4.0</w:t>
            </w:r>
          </w:p>
        </w:tc>
        <w:tc>
          <w:tcPr>
            <w:tcW w:w="1152" w:type="dxa"/>
          </w:tcPr>
          <w:p w14:paraId="05BC54DE" w14:textId="77777777" w:rsidR="00CC1DF2" w:rsidRDefault="00BC0AC7">
            <w:pPr>
              <w:pStyle w:val="TableParagraph"/>
              <w:rPr>
                <w:sz w:val="20"/>
              </w:rPr>
            </w:pPr>
            <w:r>
              <w:rPr>
                <w:spacing w:val="-10"/>
                <w:sz w:val="20"/>
              </w:rPr>
              <w:t>0</w:t>
            </w:r>
          </w:p>
        </w:tc>
        <w:tc>
          <w:tcPr>
            <w:tcW w:w="1008" w:type="dxa"/>
          </w:tcPr>
          <w:p w14:paraId="25106DD1" w14:textId="77777777" w:rsidR="00CC1DF2" w:rsidRDefault="00BC0AC7">
            <w:pPr>
              <w:pStyle w:val="TableParagraph"/>
              <w:rPr>
                <w:sz w:val="20"/>
              </w:rPr>
            </w:pPr>
            <w:r>
              <w:rPr>
                <w:spacing w:val="-5"/>
                <w:sz w:val="20"/>
              </w:rPr>
              <w:t>0.0</w:t>
            </w:r>
          </w:p>
        </w:tc>
        <w:tc>
          <w:tcPr>
            <w:tcW w:w="1152" w:type="dxa"/>
          </w:tcPr>
          <w:p w14:paraId="0251A201" w14:textId="77777777" w:rsidR="00CC1DF2" w:rsidRDefault="00BC0AC7">
            <w:pPr>
              <w:pStyle w:val="TableParagraph"/>
              <w:rPr>
                <w:sz w:val="20"/>
              </w:rPr>
            </w:pPr>
            <w:r>
              <w:rPr>
                <w:spacing w:val="-10"/>
                <w:sz w:val="20"/>
              </w:rPr>
              <w:t>0</w:t>
            </w:r>
          </w:p>
        </w:tc>
        <w:tc>
          <w:tcPr>
            <w:tcW w:w="1008" w:type="dxa"/>
          </w:tcPr>
          <w:p w14:paraId="10C0A0E3" w14:textId="77777777" w:rsidR="00CC1DF2" w:rsidRDefault="00BC0AC7">
            <w:pPr>
              <w:pStyle w:val="TableParagraph"/>
              <w:rPr>
                <w:sz w:val="20"/>
              </w:rPr>
            </w:pPr>
            <w:r>
              <w:rPr>
                <w:spacing w:val="-5"/>
                <w:sz w:val="20"/>
              </w:rPr>
              <w:t>0.0</w:t>
            </w:r>
          </w:p>
        </w:tc>
      </w:tr>
      <w:tr w:rsidR="00CC1DF2" w14:paraId="15DEC64E" w14:textId="77777777">
        <w:trPr>
          <w:trHeight w:val="305"/>
        </w:trPr>
        <w:tc>
          <w:tcPr>
            <w:tcW w:w="2304" w:type="dxa"/>
          </w:tcPr>
          <w:p w14:paraId="26B9EC59" w14:textId="77777777" w:rsidR="00CC1DF2" w:rsidRDefault="00BC0AC7">
            <w:pPr>
              <w:pStyle w:val="TableParagraph"/>
              <w:ind w:left="37"/>
              <w:jc w:val="left"/>
              <w:rPr>
                <w:sz w:val="20"/>
              </w:rPr>
            </w:pPr>
            <w:r>
              <w:rPr>
                <w:sz w:val="20"/>
              </w:rPr>
              <w:t xml:space="preserve">Revenue Not </w:t>
            </w:r>
            <w:r>
              <w:rPr>
                <w:spacing w:val="-2"/>
                <w:sz w:val="20"/>
              </w:rPr>
              <w:t>Available</w:t>
            </w:r>
          </w:p>
        </w:tc>
        <w:tc>
          <w:tcPr>
            <w:tcW w:w="5760" w:type="dxa"/>
            <w:gridSpan w:val="5"/>
          </w:tcPr>
          <w:p w14:paraId="45ACEBCC" w14:textId="77777777" w:rsidR="00CC1DF2" w:rsidRDefault="00CC1DF2">
            <w:pPr>
              <w:pStyle w:val="TableParagraph"/>
              <w:spacing w:before="0"/>
              <w:ind w:left="0"/>
              <w:jc w:val="left"/>
            </w:pPr>
          </w:p>
        </w:tc>
      </w:tr>
      <w:tr w:rsidR="00CC1DF2" w14:paraId="23248F84" w14:textId="77777777">
        <w:trPr>
          <w:trHeight w:val="305"/>
        </w:trPr>
        <w:tc>
          <w:tcPr>
            <w:tcW w:w="2304" w:type="dxa"/>
          </w:tcPr>
          <w:p w14:paraId="1E6A65F8" w14:textId="77777777" w:rsidR="00CC1DF2" w:rsidRDefault="00BC0AC7">
            <w:pPr>
              <w:pStyle w:val="TableParagraph"/>
              <w:ind w:left="0" w:right="18"/>
              <w:jc w:val="right"/>
              <w:rPr>
                <w:sz w:val="20"/>
              </w:rPr>
            </w:pPr>
            <w:r>
              <w:rPr>
                <w:spacing w:val="-4"/>
                <w:sz w:val="20"/>
              </w:rPr>
              <w:t>2022</w:t>
            </w:r>
          </w:p>
        </w:tc>
        <w:tc>
          <w:tcPr>
            <w:tcW w:w="1440" w:type="dxa"/>
          </w:tcPr>
          <w:p w14:paraId="72D6A771" w14:textId="77777777" w:rsidR="00CC1DF2" w:rsidRDefault="00BC0AC7">
            <w:pPr>
              <w:pStyle w:val="TableParagraph"/>
              <w:ind w:left="19" w:right="2"/>
              <w:rPr>
                <w:sz w:val="20"/>
              </w:rPr>
            </w:pPr>
            <w:r>
              <w:rPr>
                <w:spacing w:val="-5"/>
                <w:sz w:val="20"/>
              </w:rPr>
              <w:t>9.1</w:t>
            </w:r>
          </w:p>
        </w:tc>
        <w:tc>
          <w:tcPr>
            <w:tcW w:w="1152" w:type="dxa"/>
          </w:tcPr>
          <w:p w14:paraId="2FE29DC7" w14:textId="77777777" w:rsidR="00CC1DF2" w:rsidRDefault="00BC0AC7">
            <w:pPr>
              <w:pStyle w:val="TableParagraph"/>
              <w:rPr>
                <w:sz w:val="20"/>
              </w:rPr>
            </w:pPr>
            <w:r>
              <w:rPr>
                <w:spacing w:val="-10"/>
                <w:sz w:val="20"/>
              </w:rPr>
              <w:t>0</w:t>
            </w:r>
          </w:p>
        </w:tc>
        <w:tc>
          <w:tcPr>
            <w:tcW w:w="1008" w:type="dxa"/>
          </w:tcPr>
          <w:p w14:paraId="23CB9B5C" w14:textId="77777777" w:rsidR="00CC1DF2" w:rsidRDefault="00BC0AC7">
            <w:pPr>
              <w:pStyle w:val="TableParagraph"/>
              <w:rPr>
                <w:sz w:val="20"/>
              </w:rPr>
            </w:pPr>
            <w:r>
              <w:rPr>
                <w:spacing w:val="-5"/>
                <w:sz w:val="20"/>
              </w:rPr>
              <w:t>0.0</w:t>
            </w:r>
          </w:p>
        </w:tc>
        <w:tc>
          <w:tcPr>
            <w:tcW w:w="1152" w:type="dxa"/>
          </w:tcPr>
          <w:p w14:paraId="5513D783" w14:textId="77777777" w:rsidR="00CC1DF2" w:rsidRDefault="00BC0AC7">
            <w:pPr>
              <w:pStyle w:val="TableParagraph"/>
              <w:rPr>
                <w:sz w:val="20"/>
              </w:rPr>
            </w:pPr>
            <w:r>
              <w:rPr>
                <w:spacing w:val="-10"/>
                <w:sz w:val="20"/>
              </w:rPr>
              <w:t>0</w:t>
            </w:r>
          </w:p>
        </w:tc>
        <w:tc>
          <w:tcPr>
            <w:tcW w:w="1008" w:type="dxa"/>
          </w:tcPr>
          <w:p w14:paraId="753F942E" w14:textId="77777777" w:rsidR="00CC1DF2" w:rsidRDefault="00BC0AC7">
            <w:pPr>
              <w:pStyle w:val="TableParagraph"/>
              <w:rPr>
                <w:sz w:val="20"/>
              </w:rPr>
            </w:pPr>
            <w:r>
              <w:rPr>
                <w:spacing w:val="-5"/>
                <w:sz w:val="20"/>
              </w:rPr>
              <w:t>0.0</w:t>
            </w:r>
          </w:p>
        </w:tc>
      </w:tr>
      <w:tr w:rsidR="00CC1DF2" w14:paraId="155041AC" w14:textId="77777777">
        <w:trPr>
          <w:trHeight w:val="305"/>
        </w:trPr>
        <w:tc>
          <w:tcPr>
            <w:tcW w:w="2304" w:type="dxa"/>
          </w:tcPr>
          <w:p w14:paraId="4CA27685" w14:textId="77777777" w:rsidR="00CC1DF2" w:rsidRDefault="00BC0AC7">
            <w:pPr>
              <w:pStyle w:val="TableParagraph"/>
              <w:ind w:left="0" w:right="18"/>
              <w:jc w:val="right"/>
              <w:rPr>
                <w:sz w:val="20"/>
              </w:rPr>
            </w:pPr>
            <w:r>
              <w:rPr>
                <w:spacing w:val="-4"/>
                <w:sz w:val="20"/>
              </w:rPr>
              <w:t>2023</w:t>
            </w:r>
          </w:p>
        </w:tc>
        <w:tc>
          <w:tcPr>
            <w:tcW w:w="1440" w:type="dxa"/>
          </w:tcPr>
          <w:p w14:paraId="0FA9B5AB" w14:textId="77777777" w:rsidR="00CC1DF2" w:rsidRDefault="00BC0AC7">
            <w:pPr>
              <w:pStyle w:val="TableParagraph"/>
              <w:ind w:left="19" w:right="2"/>
              <w:rPr>
                <w:sz w:val="20"/>
              </w:rPr>
            </w:pPr>
            <w:r>
              <w:rPr>
                <w:spacing w:val="-5"/>
                <w:sz w:val="20"/>
              </w:rPr>
              <w:t>8.2</w:t>
            </w:r>
          </w:p>
        </w:tc>
        <w:tc>
          <w:tcPr>
            <w:tcW w:w="1152" w:type="dxa"/>
          </w:tcPr>
          <w:p w14:paraId="7CAB236E" w14:textId="77777777" w:rsidR="00CC1DF2" w:rsidRDefault="00BC0AC7">
            <w:pPr>
              <w:pStyle w:val="TableParagraph"/>
              <w:rPr>
                <w:sz w:val="20"/>
              </w:rPr>
            </w:pPr>
            <w:r>
              <w:rPr>
                <w:spacing w:val="-10"/>
                <w:sz w:val="20"/>
              </w:rPr>
              <w:t>3</w:t>
            </w:r>
          </w:p>
        </w:tc>
        <w:tc>
          <w:tcPr>
            <w:tcW w:w="1008" w:type="dxa"/>
          </w:tcPr>
          <w:p w14:paraId="4C7B29A6" w14:textId="77777777" w:rsidR="00CC1DF2" w:rsidRDefault="00BC0AC7">
            <w:pPr>
              <w:pStyle w:val="TableParagraph"/>
              <w:rPr>
                <w:sz w:val="20"/>
              </w:rPr>
            </w:pPr>
            <w:r>
              <w:rPr>
                <w:spacing w:val="-4"/>
                <w:sz w:val="20"/>
              </w:rPr>
              <w:t>75.0</w:t>
            </w:r>
          </w:p>
        </w:tc>
        <w:tc>
          <w:tcPr>
            <w:tcW w:w="1152" w:type="dxa"/>
          </w:tcPr>
          <w:p w14:paraId="2BF9945B" w14:textId="77777777" w:rsidR="00CC1DF2" w:rsidRDefault="00BC0AC7">
            <w:pPr>
              <w:pStyle w:val="TableParagraph"/>
              <w:rPr>
                <w:sz w:val="20"/>
              </w:rPr>
            </w:pPr>
            <w:r>
              <w:rPr>
                <w:spacing w:val="-2"/>
                <w:sz w:val="20"/>
              </w:rPr>
              <w:t>137,449</w:t>
            </w:r>
          </w:p>
        </w:tc>
        <w:tc>
          <w:tcPr>
            <w:tcW w:w="1008" w:type="dxa"/>
          </w:tcPr>
          <w:p w14:paraId="20BD32BD" w14:textId="77777777" w:rsidR="00CC1DF2" w:rsidRDefault="00BC0AC7">
            <w:pPr>
              <w:pStyle w:val="TableParagraph"/>
              <w:rPr>
                <w:sz w:val="20"/>
              </w:rPr>
            </w:pPr>
            <w:r>
              <w:rPr>
                <w:spacing w:val="-4"/>
                <w:sz w:val="20"/>
              </w:rPr>
              <w:t>21.6</w:t>
            </w:r>
          </w:p>
        </w:tc>
      </w:tr>
      <w:tr w:rsidR="00CC1DF2" w14:paraId="3AF3D3BB" w14:textId="77777777">
        <w:trPr>
          <w:trHeight w:val="305"/>
        </w:trPr>
        <w:tc>
          <w:tcPr>
            <w:tcW w:w="2304" w:type="dxa"/>
          </w:tcPr>
          <w:p w14:paraId="42F42220" w14:textId="77777777" w:rsidR="00CC1DF2" w:rsidRDefault="00BC0AC7">
            <w:pPr>
              <w:pStyle w:val="TableParagraph"/>
              <w:ind w:left="37"/>
              <w:jc w:val="left"/>
              <w:rPr>
                <w:b/>
                <w:sz w:val="20"/>
              </w:rPr>
            </w:pPr>
            <w:r>
              <w:rPr>
                <w:b/>
                <w:spacing w:val="-2"/>
                <w:sz w:val="20"/>
              </w:rPr>
              <w:t>Totals</w:t>
            </w:r>
          </w:p>
        </w:tc>
        <w:tc>
          <w:tcPr>
            <w:tcW w:w="5760" w:type="dxa"/>
            <w:gridSpan w:val="5"/>
          </w:tcPr>
          <w:p w14:paraId="2ACDF9C5" w14:textId="77777777" w:rsidR="00CC1DF2" w:rsidRDefault="00CC1DF2">
            <w:pPr>
              <w:pStyle w:val="TableParagraph"/>
              <w:spacing w:before="0"/>
              <w:ind w:left="0"/>
              <w:jc w:val="left"/>
            </w:pPr>
          </w:p>
        </w:tc>
      </w:tr>
      <w:tr w:rsidR="00CC1DF2" w14:paraId="26EF9DA2" w14:textId="77777777">
        <w:trPr>
          <w:trHeight w:val="305"/>
        </w:trPr>
        <w:tc>
          <w:tcPr>
            <w:tcW w:w="2304" w:type="dxa"/>
          </w:tcPr>
          <w:p w14:paraId="370E8C9E" w14:textId="77777777" w:rsidR="00CC1DF2" w:rsidRDefault="00BC0AC7">
            <w:pPr>
              <w:pStyle w:val="TableParagraph"/>
              <w:ind w:left="0" w:right="18"/>
              <w:jc w:val="right"/>
              <w:rPr>
                <w:b/>
                <w:sz w:val="20"/>
              </w:rPr>
            </w:pPr>
            <w:r>
              <w:rPr>
                <w:b/>
                <w:spacing w:val="-4"/>
                <w:sz w:val="20"/>
              </w:rPr>
              <w:t>2022</w:t>
            </w:r>
          </w:p>
        </w:tc>
        <w:tc>
          <w:tcPr>
            <w:tcW w:w="1440" w:type="dxa"/>
          </w:tcPr>
          <w:p w14:paraId="44356184" w14:textId="77777777" w:rsidR="00CC1DF2" w:rsidRDefault="00BC0AC7">
            <w:pPr>
              <w:pStyle w:val="TableParagraph"/>
              <w:ind w:left="19" w:right="2"/>
              <w:rPr>
                <w:b/>
                <w:sz w:val="20"/>
              </w:rPr>
            </w:pPr>
            <w:r>
              <w:rPr>
                <w:b/>
                <w:spacing w:val="-2"/>
                <w:sz w:val="20"/>
              </w:rPr>
              <w:t>100.0</w:t>
            </w:r>
          </w:p>
        </w:tc>
        <w:tc>
          <w:tcPr>
            <w:tcW w:w="1152" w:type="dxa"/>
          </w:tcPr>
          <w:p w14:paraId="4EEACFCE" w14:textId="77777777" w:rsidR="00CC1DF2" w:rsidRDefault="00BC0AC7">
            <w:pPr>
              <w:pStyle w:val="TableParagraph"/>
              <w:rPr>
                <w:b/>
                <w:sz w:val="20"/>
              </w:rPr>
            </w:pPr>
            <w:r>
              <w:rPr>
                <w:b/>
                <w:spacing w:val="-10"/>
                <w:sz w:val="20"/>
              </w:rPr>
              <w:t>6</w:t>
            </w:r>
          </w:p>
        </w:tc>
        <w:tc>
          <w:tcPr>
            <w:tcW w:w="1008" w:type="dxa"/>
          </w:tcPr>
          <w:p w14:paraId="2132FD49" w14:textId="77777777" w:rsidR="00CC1DF2" w:rsidRDefault="00BC0AC7">
            <w:pPr>
              <w:pStyle w:val="TableParagraph"/>
              <w:rPr>
                <w:b/>
                <w:sz w:val="20"/>
              </w:rPr>
            </w:pPr>
            <w:r>
              <w:rPr>
                <w:b/>
                <w:spacing w:val="-2"/>
                <w:sz w:val="20"/>
              </w:rPr>
              <w:t>100.0</w:t>
            </w:r>
          </w:p>
        </w:tc>
        <w:tc>
          <w:tcPr>
            <w:tcW w:w="1152" w:type="dxa"/>
          </w:tcPr>
          <w:p w14:paraId="3C2B9F21" w14:textId="77777777" w:rsidR="00CC1DF2" w:rsidRDefault="00BC0AC7">
            <w:pPr>
              <w:pStyle w:val="TableParagraph"/>
              <w:rPr>
                <w:b/>
                <w:sz w:val="20"/>
              </w:rPr>
            </w:pPr>
            <w:r>
              <w:rPr>
                <w:b/>
                <w:spacing w:val="-2"/>
                <w:sz w:val="20"/>
              </w:rPr>
              <w:t>1,985,390</w:t>
            </w:r>
          </w:p>
        </w:tc>
        <w:tc>
          <w:tcPr>
            <w:tcW w:w="1008" w:type="dxa"/>
          </w:tcPr>
          <w:p w14:paraId="70848502" w14:textId="77777777" w:rsidR="00CC1DF2" w:rsidRDefault="00BC0AC7">
            <w:pPr>
              <w:pStyle w:val="TableParagraph"/>
              <w:rPr>
                <w:b/>
                <w:sz w:val="20"/>
              </w:rPr>
            </w:pPr>
            <w:r>
              <w:rPr>
                <w:b/>
                <w:spacing w:val="-2"/>
                <w:sz w:val="20"/>
              </w:rPr>
              <w:t>100.0</w:t>
            </w:r>
          </w:p>
        </w:tc>
      </w:tr>
      <w:tr w:rsidR="00CC1DF2" w14:paraId="62E26C9A" w14:textId="77777777">
        <w:trPr>
          <w:trHeight w:val="305"/>
        </w:trPr>
        <w:tc>
          <w:tcPr>
            <w:tcW w:w="2304" w:type="dxa"/>
          </w:tcPr>
          <w:p w14:paraId="517F05B9" w14:textId="77777777" w:rsidR="00CC1DF2" w:rsidRDefault="00BC0AC7">
            <w:pPr>
              <w:pStyle w:val="TableParagraph"/>
              <w:ind w:left="0" w:right="18"/>
              <w:jc w:val="right"/>
              <w:rPr>
                <w:b/>
                <w:sz w:val="20"/>
              </w:rPr>
            </w:pPr>
            <w:r>
              <w:rPr>
                <w:b/>
                <w:spacing w:val="-4"/>
                <w:sz w:val="20"/>
              </w:rPr>
              <w:t>2023</w:t>
            </w:r>
          </w:p>
        </w:tc>
        <w:tc>
          <w:tcPr>
            <w:tcW w:w="1440" w:type="dxa"/>
          </w:tcPr>
          <w:p w14:paraId="110B7B0D" w14:textId="77777777" w:rsidR="00CC1DF2" w:rsidRDefault="00BC0AC7">
            <w:pPr>
              <w:pStyle w:val="TableParagraph"/>
              <w:ind w:left="19" w:right="2"/>
              <w:rPr>
                <w:b/>
                <w:sz w:val="20"/>
              </w:rPr>
            </w:pPr>
            <w:r>
              <w:rPr>
                <w:b/>
                <w:spacing w:val="-2"/>
                <w:sz w:val="20"/>
              </w:rPr>
              <w:t>100.0</w:t>
            </w:r>
          </w:p>
        </w:tc>
        <w:tc>
          <w:tcPr>
            <w:tcW w:w="1152" w:type="dxa"/>
          </w:tcPr>
          <w:p w14:paraId="007C6A55" w14:textId="77777777" w:rsidR="00CC1DF2" w:rsidRDefault="00BC0AC7">
            <w:pPr>
              <w:pStyle w:val="TableParagraph"/>
              <w:rPr>
                <w:b/>
                <w:sz w:val="20"/>
              </w:rPr>
            </w:pPr>
            <w:r>
              <w:rPr>
                <w:b/>
                <w:spacing w:val="-10"/>
                <w:sz w:val="20"/>
              </w:rPr>
              <w:t>4</w:t>
            </w:r>
          </w:p>
        </w:tc>
        <w:tc>
          <w:tcPr>
            <w:tcW w:w="1008" w:type="dxa"/>
          </w:tcPr>
          <w:p w14:paraId="4007F2BB" w14:textId="77777777" w:rsidR="00CC1DF2" w:rsidRDefault="00BC0AC7">
            <w:pPr>
              <w:pStyle w:val="TableParagraph"/>
              <w:rPr>
                <w:b/>
                <w:sz w:val="20"/>
              </w:rPr>
            </w:pPr>
            <w:r>
              <w:rPr>
                <w:b/>
                <w:spacing w:val="-2"/>
                <w:sz w:val="20"/>
              </w:rPr>
              <w:t>100.0</w:t>
            </w:r>
          </w:p>
        </w:tc>
        <w:tc>
          <w:tcPr>
            <w:tcW w:w="1152" w:type="dxa"/>
          </w:tcPr>
          <w:p w14:paraId="0BF7BE17" w14:textId="77777777" w:rsidR="00CC1DF2" w:rsidRDefault="00BC0AC7">
            <w:pPr>
              <w:pStyle w:val="TableParagraph"/>
              <w:rPr>
                <w:b/>
                <w:sz w:val="20"/>
              </w:rPr>
            </w:pPr>
            <w:r>
              <w:rPr>
                <w:b/>
                <w:spacing w:val="-2"/>
                <w:sz w:val="20"/>
              </w:rPr>
              <w:t>637,449</w:t>
            </w:r>
          </w:p>
        </w:tc>
        <w:tc>
          <w:tcPr>
            <w:tcW w:w="1008" w:type="dxa"/>
          </w:tcPr>
          <w:p w14:paraId="3A44223E" w14:textId="77777777" w:rsidR="00CC1DF2" w:rsidRDefault="00BC0AC7">
            <w:pPr>
              <w:pStyle w:val="TableParagraph"/>
              <w:rPr>
                <w:b/>
                <w:sz w:val="20"/>
              </w:rPr>
            </w:pPr>
            <w:r>
              <w:rPr>
                <w:b/>
                <w:spacing w:val="-2"/>
                <w:sz w:val="20"/>
              </w:rPr>
              <w:t>100.0</w:t>
            </w:r>
          </w:p>
        </w:tc>
      </w:tr>
      <w:tr w:rsidR="00CC1DF2" w14:paraId="322764CF" w14:textId="77777777">
        <w:trPr>
          <w:trHeight w:val="463"/>
        </w:trPr>
        <w:tc>
          <w:tcPr>
            <w:tcW w:w="8064" w:type="dxa"/>
            <w:gridSpan w:val="6"/>
          </w:tcPr>
          <w:p w14:paraId="236D461C" w14:textId="77777777" w:rsidR="00CC1DF2" w:rsidRDefault="00BC0AC7">
            <w:pPr>
              <w:pStyle w:val="TableParagraph"/>
              <w:spacing w:before="57"/>
              <w:ind w:left="37" w:right="3324"/>
              <w:jc w:val="left"/>
              <w:rPr>
                <w:i/>
                <w:sz w:val="16"/>
              </w:rPr>
            </w:pPr>
            <w:r>
              <w:rPr>
                <w:i/>
                <w:sz w:val="16"/>
              </w:rPr>
              <w:t>Source:</w:t>
            </w:r>
            <w:r>
              <w:rPr>
                <w:i/>
                <w:spacing w:val="-4"/>
                <w:sz w:val="16"/>
              </w:rPr>
              <w:t xml:space="preserve"> </w:t>
            </w:r>
            <w:r>
              <w:rPr>
                <w:i/>
                <w:sz w:val="16"/>
              </w:rPr>
              <w:t>2022</w:t>
            </w:r>
            <w:r>
              <w:rPr>
                <w:i/>
                <w:spacing w:val="-4"/>
                <w:sz w:val="16"/>
              </w:rPr>
              <w:t xml:space="preserve"> </w:t>
            </w:r>
            <w:r>
              <w:rPr>
                <w:i/>
                <w:sz w:val="16"/>
              </w:rPr>
              <w:t>&amp;</w:t>
            </w:r>
            <w:r>
              <w:rPr>
                <w:i/>
                <w:spacing w:val="-4"/>
                <w:sz w:val="16"/>
              </w:rPr>
              <w:t xml:space="preserve"> </w:t>
            </w:r>
            <w:r>
              <w:rPr>
                <w:i/>
                <w:sz w:val="16"/>
              </w:rPr>
              <w:t>2023</w:t>
            </w:r>
            <w:r>
              <w:rPr>
                <w:i/>
                <w:spacing w:val="-4"/>
                <w:sz w:val="16"/>
              </w:rPr>
              <w:t xml:space="preserve"> </w:t>
            </w:r>
            <w:r>
              <w:rPr>
                <w:i/>
                <w:sz w:val="16"/>
              </w:rPr>
              <w:t>D&amp;B</w:t>
            </w:r>
            <w:r>
              <w:rPr>
                <w:i/>
                <w:spacing w:val="-4"/>
                <w:sz w:val="16"/>
              </w:rPr>
              <w:t xml:space="preserve"> </w:t>
            </w:r>
            <w:r>
              <w:rPr>
                <w:i/>
                <w:sz w:val="16"/>
              </w:rPr>
              <w:t>Data;</w:t>
            </w:r>
            <w:r>
              <w:rPr>
                <w:i/>
                <w:spacing w:val="-4"/>
                <w:sz w:val="16"/>
              </w:rPr>
              <w:t xml:space="preserve"> </w:t>
            </w:r>
            <w:r>
              <w:rPr>
                <w:i/>
                <w:sz w:val="16"/>
              </w:rPr>
              <w:t>Bank</w:t>
            </w:r>
            <w:r>
              <w:rPr>
                <w:i/>
                <w:spacing w:val="-4"/>
                <w:sz w:val="16"/>
              </w:rPr>
              <w:t xml:space="preserve"> </w:t>
            </w:r>
            <w:r>
              <w:rPr>
                <w:i/>
                <w:sz w:val="16"/>
              </w:rPr>
              <w:t>Data;</w:t>
            </w:r>
            <w:r>
              <w:rPr>
                <w:i/>
                <w:spacing w:val="-4"/>
                <w:sz w:val="16"/>
              </w:rPr>
              <w:t xml:space="preserve"> </w:t>
            </w:r>
            <w:r>
              <w:rPr>
                <w:i/>
                <w:sz w:val="16"/>
              </w:rPr>
              <w:t>"--"</w:t>
            </w:r>
            <w:r>
              <w:rPr>
                <w:i/>
                <w:spacing w:val="-4"/>
                <w:sz w:val="16"/>
              </w:rPr>
              <w:t xml:space="preserve"> </w:t>
            </w:r>
            <w:r>
              <w:rPr>
                <w:i/>
                <w:sz w:val="16"/>
              </w:rPr>
              <w:t>data</w:t>
            </w:r>
            <w:r>
              <w:rPr>
                <w:i/>
                <w:spacing w:val="-4"/>
                <w:sz w:val="16"/>
              </w:rPr>
              <w:t xml:space="preserve"> </w:t>
            </w:r>
            <w:r>
              <w:rPr>
                <w:i/>
                <w:sz w:val="16"/>
              </w:rPr>
              <w:t>not</w:t>
            </w:r>
            <w:r>
              <w:rPr>
                <w:i/>
                <w:spacing w:val="-4"/>
                <w:sz w:val="16"/>
              </w:rPr>
              <w:t xml:space="preserve"> </w:t>
            </w:r>
            <w:r>
              <w:rPr>
                <w:i/>
                <w:sz w:val="16"/>
              </w:rPr>
              <w:t>available.</w:t>
            </w:r>
            <w:r>
              <w:rPr>
                <w:i/>
                <w:spacing w:val="40"/>
                <w:sz w:val="16"/>
              </w:rPr>
              <w:t xml:space="preserve"> </w:t>
            </w:r>
            <w:r>
              <w:rPr>
                <w:i/>
                <w:sz w:val="16"/>
              </w:rPr>
              <w:t>Due to rounding, totals may not equal 100.0%</w:t>
            </w:r>
          </w:p>
        </w:tc>
      </w:tr>
    </w:tbl>
    <w:p w14:paraId="2C531B5D" w14:textId="77777777" w:rsidR="00CC1DF2" w:rsidRDefault="00CC1DF2">
      <w:pPr>
        <w:pStyle w:val="BodyText"/>
        <w:spacing w:before="4"/>
        <w:rPr>
          <w:b/>
          <w:i/>
        </w:rPr>
      </w:pPr>
    </w:p>
    <w:p w14:paraId="0B4D812D" w14:textId="77777777" w:rsidR="00CC1DF2" w:rsidRDefault="00BC0AC7">
      <w:pPr>
        <w:pStyle w:val="Heading2"/>
      </w:pPr>
      <w:r>
        <w:t>COMMUNITY</w:t>
      </w:r>
      <w:r>
        <w:rPr>
          <w:spacing w:val="-6"/>
        </w:rPr>
        <w:t xml:space="preserve"> </w:t>
      </w:r>
      <w:r>
        <w:t>DEVELOPMENT</w:t>
      </w:r>
      <w:r>
        <w:rPr>
          <w:spacing w:val="-4"/>
        </w:rPr>
        <w:t xml:space="preserve"> TEST</w:t>
      </w:r>
    </w:p>
    <w:p w14:paraId="37614C47" w14:textId="77777777" w:rsidR="00CC1DF2" w:rsidRDefault="00CC1DF2">
      <w:pPr>
        <w:pStyle w:val="BodyText"/>
        <w:rPr>
          <w:b/>
        </w:rPr>
      </w:pPr>
    </w:p>
    <w:p w14:paraId="2AB80AB9" w14:textId="77777777" w:rsidR="00CC1DF2" w:rsidRDefault="00BC0AC7">
      <w:pPr>
        <w:pStyle w:val="BodyText"/>
        <w:ind w:left="216" w:right="728"/>
      </w:pPr>
      <w:r>
        <w:t>SSB’s</w:t>
      </w:r>
      <w:r>
        <w:rPr>
          <w:spacing w:val="-15"/>
        </w:rPr>
        <w:t xml:space="preserve"> </w:t>
      </w:r>
      <w:r>
        <w:t>community</w:t>
      </w:r>
      <w:r>
        <w:rPr>
          <w:spacing w:val="-15"/>
        </w:rPr>
        <w:t xml:space="preserve"> </w:t>
      </w:r>
      <w:r>
        <w:t>development</w:t>
      </w:r>
      <w:r>
        <w:rPr>
          <w:spacing w:val="-15"/>
        </w:rPr>
        <w:t xml:space="preserve"> </w:t>
      </w:r>
      <w:r>
        <w:t>performance</w:t>
      </w:r>
      <w:r>
        <w:rPr>
          <w:spacing w:val="-15"/>
        </w:rPr>
        <w:t xml:space="preserve"> </w:t>
      </w:r>
      <w:r>
        <w:t>in</w:t>
      </w:r>
      <w:r>
        <w:rPr>
          <w:spacing w:val="-14"/>
        </w:rPr>
        <w:t xml:space="preserve"> </w:t>
      </w:r>
      <w:r>
        <w:t>the</w:t>
      </w:r>
      <w:r>
        <w:rPr>
          <w:spacing w:val="-14"/>
        </w:rPr>
        <w:t xml:space="preserve"> </w:t>
      </w:r>
      <w:r>
        <w:t>Portland</w:t>
      </w:r>
      <w:r>
        <w:rPr>
          <w:spacing w:val="-15"/>
        </w:rPr>
        <w:t xml:space="preserve"> </w:t>
      </w:r>
      <w:r>
        <w:t>assessment</w:t>
      </w:r>
      <w:r>
        <w:rPr>
          <w:spacing w:val="-15"/>
        </w:rPr>
        <w:t xml:space="preserve"> </w:t>
      </w:r>
      <w:r>
        <w:t>area</w:t>
      </w:r>
      <w:r>
        <w:rPr>
          <w:spacing w:val="-15"/>
        </w:rPr>
        <w:t xml:space="preserve"> </w:t>
      </w:r>
      <w:r>
        <w:t>is</w:t>
      </w:r>
      <w:r>
        <w:rPr>
          <w:spacing w:val="-15"/>
        </w:rPr>
        <w:t xml:space="preserve"> </w:t>
      </w:r>
      <w:r>
        <w:t>consistent</w:t>
      </w:r>
      <w:r>
        <w:rPr>
          <w:spacing w:val="-15"/>
        </w:rPr>
        <w:t xml:space="preserve"> </w:t>
      </w:r>
      <w:r>
        <w:t>with</w:t>
      </w:r>
      <w:r>
        <w:rPr>
          <w:spacing w:val="-15"/>
        </w:rPr>
        <w:t xml:space="preserve"> </w:t>
      </w:r>
      <w:r>
        <w:t xml:space="preserve">the </w:t>
      </w:r>
      <w:r>
        <w:rPr>
          <w:spacing w:val="-2"/>
        </w:rPr>
        <w:t>institution’s</w:t>
      </w:r>
      <w:r>
        <w:rPr>
          <w:spacing w:val="-15"/>
        </w:rPr>
        <w:t xml:space="preserve"> </w:t>
      </w:r>
      <w:r>
        <w:rPr>
          <w:spacing w:val="-2"/>
        </w:rPr>
        <w:t>community</w:t>
      </w:r>
      <w:r>
        <w:rPr>
          <w:spacing w:val="-13"/>
        </w:rPr>
        <w:t xml:space="preserve"> </w:t>
      </w:r>
      <w:r>
        <w:rPr>
          <w:spacing w:val="-2"/>
        </w:rPr>
        <w:t>development</w:t>
      </w:r>
      <w:r>
        <w:rPr>
          <w:spacing w:val="-13"/>
        </w:rPr>
        <w:t xml:space="preserve"> </w:t>
      </w:r>
      <w:r>
        <w:rPr>
          <w:spacing w:val="-2"/>
        </w:rPr>
        <w:t>performance</w:t>
      </w:r>
      <w:r>
        <w:rPr>
          <w:spacing w:val="-13"/>
        </w:rPr>
        <w:t xml:space="preserve"> </w:t>
      </w:r>
      <w:r>
        <w:rPr>
          <w:spacing w:val="-2"/>
        </w:rPr>
        <w:t>in</w:t>
      </w:r>
      <w:r>
        <w:rPr>
          <w:spacing w:val="-13"/>
        </w:rPr>
        <w:t xml:space="preserve"> </w:t>
      </w:r>
      <w:r>
        <w:rPr>
          <w:spacing w:val="-2"/>
        </w:rPr>
        <w:t>the</w:t>
      </w:r>
      <w:r>
        <w:rPr>
          <w:spacing w:val="-13"/>
        </w:rPr>
        <w:t xml:space="preserve"> </w:t>
      </w:r>
      <w:r>
        <w:rPr>
          <w:spacing w:val="-2"/>
        </w:rPr>
        <w:t>assessment</w:t>
      </w:r>
      <w:r>
        <w:rPr>
          <w:spacing w:val="-13"/>
        </w:rPr>
        <w:t xml:space="preserve"> </w:t>
      </w:r>
      <w:r>
        <w:rPr>
          <w:spacing w:val="-2"/>
        </w:rPr>
        <w:t>area</w:t>
      </w:r>
      <w:r>
        <w:rPr>
          <w:spacing w:val="-13"/>
        </w:rPr>
        <w:t xml:space="preserve"> </w:t>
      </w:r>
      <w:r>
        <w:rPr>
          <w:spacing w:val="-2"/>
        </w:rPr>
        <w:t>within</w:t>
      </w:r>
      <w:r>
        <w:rPr>
          <w:spacing w:val="-13"/>
        </w:rPr>
        <w:t xml:space="preserve"> </w:t>
      </w:r>
      <w:r>
        <w:rPr>
          <w:spacing w:val="-2"/>
        </w:rPr>
        <w:t>the</w:t>
      </w:r>
      <w:r>
        <w:rPr>
          <w:spacing w:val="-13"/>
        </w:rPr>
        <w:t xml:space="preserve"> </w:t>
      </w:r>
      <w:proofErr w:type="gramStart"/>
      <w:r>
        <w:rPr>
          <w:spacing w:val="-2"/>
        </w:rPr>
        <w:t>Non-MSA</w:t>
      </w:r>
      <w:proofErr w:type="gramEnd"/>
      <w:r>
        <w:rPr>
          <w:spacing w:val="-2"/>
        </w:rPr>
        <w:t>,</w:t>
      </w:r>
      <w:r>
        <w:rPr>
          <w:spacing w:val="-13"/>
        </w:rPr>
        <w:t xml:space="preserve"> </w:t>
      </w:r>
      <w:r>
        <w:rPr>
          <w:spacing w:val="-2"/>
        </w:rPr>
        <w:t xml:space="preserve">that </w:t>
      </w:r>
      <w:r>
        <w:t>was</w:t>
      </w:r>
      <w:r>
        <w:rPr>
          <w:spacing w:val="-7"/>
        </w:rPr>
        <w:t xml:space="preserve"> </w:t>
      </w:r>
      <w:r>
        <w:t>reviewed</w:t>
      </w:r>
      <w:r>
        <w:rPr>
          <w:spacing w:val="-6"/>
        </w:rPr>
        <w:t xml:space="preserve"> </w:t>
      </w:r>
      <w:r>
        <w:t>using</w:t>
      </w:r>
      <w:r>
        <w:rPr>
          <w:spacing w:val="-6"/>
        </w:rPr>
        <w:t xml:space="preserve"> </w:t>
      </w:r>
      <w:r>
        <w:t>full-scope</w:t>
      </w:r>
      <w:r>
        <w:rPr>
          <w:spacing w:val="-7"/>
        </w:rPr>
        <w:t xml:space="preserve"> </w:t>
      </w:r>
      <w:r>
        <w:t>examination</w:t>
      </w:r>
      <w:r>
        <w:rPr>
          <w:spacing w:val="-6"/>
        </w:rPr>
        <w:t xml:space="preserve"> </w:t>
      </w:r>
      <w:r>
        <w:t>procedures.</w:t>
      </w:r>
    </w:p>
    <w:p w14:paraId="71802742" w14:textId="77777777" w:rsidR="00CC1DF2" w:rsidRDefault="00CC1DF2">
      <w:pPr>
        <w:pStyle w:val="BodyText"/>
        <w:spacing w:before="46"/>
      </w:pPr>
    </w:p>
    <w:p w14:paraId="5C6EF6D3" w14:textId="77777777" w:rsidR="00CC1DF2" w:rsidRDefault="00BC0AC7">
      <w:pPr>
        <w:pStyle w:val="Heading3"/>
        <w:rPr>
          <w:u w:val="none"/>
        </w:rPr>
      </w:pPr>
      <w:r>
        <w:t xml:space="preserve">Community Development </w:t>
      </w:r>
      <w:r>
        <w:rPr>
          <w:spacing w:val="-2"/>
        </w:rPr>
        <w:t>Loans</w:t>
      </w:r>
    </w:p>
    <w:p w14:paraId="27FFF391" w14:textId="77777777" w:rsidR="00CC1DF2" w:rsidRDefault="00CC1DF2">
      <w:pPr>
        <w:pStyle w:val="BodyText"/>
        <w:rPr>
          <w:b/>
        </w:rPr>
      </w:pPr>
    </w:p>
    <w:p w14:paraId="212FBF45" w14:textId="77777777" w:rsidR="00CC1DF2" w:rsidRDefault="00BC0AC7">
      <w:pPr>
        <w:pStyle w:val="BodyText"/>
        <w:ind w:left="216" w:right="728"/>
      </w:pPr>
      <w:r>
        <w:t>SSB originated no community development loans in the Portland assessment area during the evaluation</w:t>
      </w:r>
      <w:r>
        <w:rPr>
          <w:spacing w:val="-4"/>
        </w:rPr>
        <w:t xml:space="preserve"> </w:t>
      </w:r>
      <w:r>
        <w:t>period.</w:t>
      </w:r>
      <w:r>
        <w:rPr>
          <w:spacing w:val="40"/>
        </w:rPr>
        <w:t xml:space="preserve"> </w:t>
      </w:r>
      <w:r>
        <w:t>During</w:t>
      </w:r>
      <w:r>
        <w:rPr>
          <w:spacing w:val="-4"/>
        </w:rPr>
        <w:t xml:space="preserve"> </w:t>
      </w:r>
      <w:r>
        <w:t>the</w:t>
      </w:r>
      <w:r>
        <w:rPr>
          <w:spacing w:val="-4"/>
        </w:rPr>
        <w:t xml:space="preserve"> </w:t>
      </w:r>
      <w:r>
        <w:t>prior</w:t>
      </w:r>
      <w:r>
        <w:rPr>
          <w:spacing w:val="-4"/>
        </w:rPr>
        <w:t xml:space="preserve"> </w:t>
      </w:r>
      <w:r>
        <w:t>evaluation,</w:t>
      </w:r>
      <w:r>
        <w:rPr>
          <w:spacing w:val="-4"/>
        </w:rPr>
        <w:t xml:space="preserve"> </w:t>
      </w:r>
      <w:r>
        <w:t>the</w:t>
      </w:r>
      <w:r>
        <w:rPr>
          <w:spacing w:val="-4"/>
        </w:rPr>
        <w:t xml:space="preserve"> </w:t>
      </w:r>
      <w:r>
        <w:t>bank</w:t>
      </w:r>
      <w:r>
        <w:rPr>
          <w:spacing w:val="-4"/>
        </w:rPr>
        <w:t xml:space="preserve"> </w:t>
      </w:r>
      <w:r>
        <w:t>originated</w:t>
      </w:r>
      <w:r>
        <w:rPr>
          <w:spacing w:val="-4"/>
        </w:rPr>
        <w:t xml:space="preserve"> </w:t>
      </w:r>
      <w:r>
        <w:t>one</w:t>
      </w:r>
      <w:r>
        <w:rPr>
          <w:spacing w:val="-4"/>
        </w:rPr>
        <w:t xml:space="preserve"> </w:t>
      </w:r>
      <w:r>
        <w:t>community</w:t>
      </w:r>
      <w:r>
        <w:rPr>
          <w:spacing w:val="-4"/>
        </w:rPr>
        <w:t xml:space="preserve"> </w:t>
      </w:r>
      <w:r>
        <w:t>development loan for $220,500.</w:t>
      </w:r>
    </w:p>
    <w:p w14:paraId="3FC97962" w14:textId="77777777" w:rsidR="00CC1DF2" w:rsidRDefault="00CC1DF2">
      <w:pPr>
        <w:pStyle w:val="BodyText"/>
      </w:pPr>
    </w:p>
    <w:p w14:paraId="2F426ABC" w14:textId="77777777" w:rsidR="00CC1DF2" w:rsidRDefault="00BC0AC7">
      <w:pPr>
        <w:pStyle w:val="Heading3"/>
        <w:rPr>
          <w:u w:val="none"/>
        </w:rPr>
      </w:pPr>
      <w:r>
        <w:t>Qualified</w:t>
      </w:r>
      <w:r>
        <w:rPr>
          <w:spacing w:val="-3"/>
        </w:rPr>
        <w:t xml:space="preserve"> </w:t>
      </w:r>
      <w:r>
        <w:rPr>
          <w:spacing w:val="-2"/>
        </w:rPr>
        <w:t>Investments</w:t>
      </w:r>
    </w:p>
    <w:p w14:paraId="220588BD" w14:textId="77777777" w:rsidR="00CC1DF2" w:rsidRDefault="00CC1DF2">
      <w:pPr>
        <w:pStyle w:val="BodyText"/>
        <w:rPr>
          <w:b/>
        </w:rPr>
      </w:pPr>
    </w:p>
    <w:p w14:paraId="495B775A" w14:textId="77777777" w:rsidR="00CC1DF2" w:rsidRDefault="00BC0AC7">
      <w:pPr>
        <w:pStyle w:val="BodyText"/>
        <w:ind w:left="216" w:right="728"/>
      </w:pPr>
      <w:r>
        <w:t>SSB</w:t>
      </w:r>
      <w:r>
        <w:rPr>
          <w:spacing w:val="-3"/>
        </w:rPr>
        <w:t xml:space="preserve"> </w:t>
      </w:r>
      <w:r>
        <w:t>made</w:t>
      </w:r>
      <w:r>
        <w:rPr>
          <w:spacing w:val="-3"/>
        </w:rPr>
        <w:t xml:space="preserve"> </w:t>
      </w:r>
      <w:r>
        <w:t>18</w:t>
      </w:r>
      <w:r>
        <w:rPr>
          <w:spacing w:val="-3"/>
        </w:rPr>
        <w:t xml:space="preserve"> </w:t>
      </w:r>
      <w:r>
        <w:t>qualified</w:t>
      </w:r>
      <w:r>
        <w:rPr>
          <w:spacing w:val="-3"/>
        </w:rPr>
        <w:t xml:space="preserve"> </w:t>
      </w:r>
      <w:r>
        <w:t>donations</w:t>
      </w:r>
      <w:r>
        <w:rPr>
          <w:spacing w:val="-4"/>
        </w:rPr>
        <w:t xml:space="preserve"> </w:t>
      </w:r>
      <w:r>
        <w:t>during</w:t>
      </w:r>
      <w:r>
        <w:rPr>
          <w:spacing w:val="-3"/>
        </w:rPr>
        <w:t xml:space="preserve"> </w:t>
      </w:r>
      <w:r>
        <w:t>the</w:t>
      </w:r>
      <w:r>
        <w:rPr>
          <w:spacing w:val="-3"/>
        </w:rPr>
        <w:t xml:space="preserve"> </w:t>
      </w:r>
      <w:r>
        <w:t>evaluation</w:t>
      </w:r>
      <w:r>
        <w:rPr>
          <w:spacing w:val="-3"/>
        </w:rPr>
        <w:t xml:space="preserve"> </w:t>
      </w:r>
      <w:r>
        <w:t>period</w:t>
      </w:r>
      <w:r>
        <w:rPr>
          <w:spacing w:val="-3"/>
        </w:rPr>
        <w:t xml:space="preserve"> </w:t>
      </w:r>
      <w:r>
        <w:t>totaling</w:t>
      </w:r>
      <w:r>
        <w:rPr>
          <w:spacing w:val="-3"/>
        </w:rPr>
        <w:t xml:space="preserve"> </w:t>
      </w:r>
      <w:r>
        <w:t>$49,850</w:t>
      </w:r>
      <w:r>
        <w:rPr>
          <w:spacing w:val="-3"/>
        </w:rPr>
        <w:t xml:space="preserve"> </w:t>
      </w:r>
      <w:r>
        <w:t>in</w:t>
      </w:r>
      <w:r>
        <w:rPr>
          <w:spacing w:val="-3"/>
        </w:rPr>
        <w:t xml:space="preserve"> </w:t>
      </w:r>
      <w:r>
        <w:t>this</w:t>
      </w:r>
      <w:r>
        <w:rPr>
          <w:spacing w:val="-4"/>
        </w:rPr>
        <w:t xml:space="preserve"> </w:t>
      </w:r>
      <w:r>
        <w:t>assessment area.</w:t>
      </w:r>
      <w:r>
        <w:rPr>
          <w:spacing w:val="40"/>
        </w:rPr>
        <w:t xml:space="preserve"> </w:t>
      </w:r>
      <w:r>
        <w:t>Donations provided community development services to low- and moderate-income individuals.</w:t>
      </w:r>
      <w:r>
        <w:rPr>
          <w:spacing w:val="40"/>
        </w:rPr>
        <w:t xml:space="preserve"> </w:t>
      </w:r>
      <w:r>
        <w:t>During the prior evaluation, the bank made 10 donations for $35,000.</w:t>
      </w:r>
    </w:p>
    <w:p w14:paraId="54FE967B" w14:textId="77777777" w:rsidR="00CC1DF2" w:rsidRDefault="00CC1DF2">
      <w:pPr>
        <w:pStyle w:val="BodyText"/>
      </w:pPr>
    </w:p>
    <w:p w14:paraId="45DFBDE8" w14:textId="77777777" w:rsidR="00CC1DF2" w:rsidRDefault="00BC0AC7">
      <w:pPr>
        <w:pStyle w:val="BodyText"/>
        <w:ind w:left="216"/>
      </w:pPr>
      <w:r>
        <w:t>The</w:t>
      </w:r>
      <w:r>
        <w:rPr>
          <w:spacing w:val="-4"/>
        </w:rPr>
        <w:t xml:space="preserve"> </w:t>
      </w:r>
      <w:r>
        <w:t>following</w:t>
      </w:r>
      <w:r>
        <w:rPr>
          <w:spacing w:val="-1"/>
        </w:rPr>
        <w:t xml:space="preserve"> </w:t>
      </w:r>
      <w:r>
        <w:t>are</w:t>
      </w:r>
      <w:r>
        <w:rPr>
          <w:spacing w:val="-1"/>
        </w:rPr>
        <w:t xml:space="preserve"> </w:t>
      </w:r>
      <w:r>
        <w:t>some</w:t>
      </w:r>
      <w:r>
        <w:rPr>
          <w:spacing w:val="-1"/>
        </w:rPr>
        <w:t xml:space="preserve"> </w:t>
      </w:r>
      <w:r>
        <w:t>donations</w:t>
      </w:r>
      <w:r>
        <w:rPr>
          <w:spacing w:val="-1"/>
        </w:rPr>
        <w:t xml:space="preserve"> </w:t>
      </w:r>
      <w:r>
        <w:t>made</w:t>
      </w:r>
      <w:r>
        <w:rPr>
          <w:spacing w:val="-1"/>
        </w:rPr>
        <w:t xml:space="preserve"> </w:t>
      </w:r>
      <w:r>
        <w:t>in</w:t>
      </w:r>
      <w:r>
        <w:rPr>
          <w:spacing w:val="-1"/>
        </w:rPr>
        <w:t xml:space="preserve"> </w:t>
      </w:r>
      <w:r>
        <w:t>this</w:t>
      </w:r>
      <w:r>
        <w:rPr>
          <w:spacing w:val="-2"/>
        </w:rPr>
        <w:t xml:space="preserve"> </w:t>
      </w:r>
      <w:r>
        <w:t>assessment</w:t>
      </w:r>
      <w:r>
        <w:rPr>
          <w:spacing w:val="-1"/>
        </w:rPr>
        <w:t xml:space="preserve"> </w:t>
      </w:r>
      <w:r>
        <w:rPr>
          <w:spacing w:val="-2"/>
        </w:rPr>
        <w:t>area.</w:t>
      </w:r>
    </w:p>
    <w:p w14:paraId="3385433A" w14:textId="77777777" w:rsidR="00CC1DF2" w:rsidRDefault="00CC1DF2">
      <w:pPr>
        <w:pStyle w:val="BodyText"/>
      </w:pPr>
    </w:p>
    <w:p w14:paraId="1A70C8A9" w14:textId="77777777" w:rsidR="00CC1DF2" w:rsidRDefault="00BC0AC7">
      <w:pPr>
        <w:pStyle w:val="ListParagraph"/>
        <w:numPr>
          <w:ilvl w:val="0"/>
          <w:numId w:val="7"/>
        </w:numPr>
        <w:tabs>
          <w:tab w:val="left" w:pos="936"/>
        </w:tabs>
        <w:ind w:right="645"/>
        <w:rPr>
          <w:rFonts w:ascii="Symbol" w:hAnsi="Symbol"/>
          <w:sz w:val="24"/>
        </w:rPr>
      </w:pPr>
      <w:r>
        <w:rPr>
          <w:b/>
          <w:sz w:val="24"/>
        </w:rPr>
        <w:t xml:space="preserve">Gulf of Maine Research Institute </w:t>
      </w:r>
      <w:r>
        <w:rPr>
          <w:sz w:val="24"/>
        </w:rPr>
        <w:t xml:space="preserve">– SSB donated $3,000 to help support </w:t>
      </w:r>
      <w:proofErr w:type="spellStart"/>
      <w:r>
        <w:rPr>
          <w:sz w:val="24"/>
        </w:rPr>
        <w:t>LabVenture</w:t>
      </w:r>
      <w:proofErr w:type="spellEnd"/>
      <w:r>
        <w:rPr>
          <w:sz w:val="24"/>
        </w:rPr>
        <w:t xml:space="preserve"> which</w:t>
      </w:r>
      <w:r>
        <w:rPr>
          <w:spacing w:val="-3"/>
          <w:sz w:val="24"/>
        </w:rPr>
        <w:t xml:space="preserve"> </w:t>
      </w:r>
      <w:proofErr w:type="spellStart"/>
      <w:r>
        <w:rPr>
          <w:sz w:val="24"/>
        </w:rPr>
        <w:t>provdes</w:t>
      </w:r>
      <w:proofErr w:type="spellEnd"/>
      <w:r>
        <w:rPr>
          <w:spacing w:val="-4"/>
          <w:sz w:val="24"/>
        </w:rPr>
        <w:t xml:space="preserve"> </w:t>
      </w:r>
      <w:r>
        <w:rPr>
          <w:sz w:val="24"/>
        </w:rPr>
        <w:t>students</w:t>
      </w:r>
      <w:r>
        <w:rPr>
          <w:spacing w:val="-4"/>
          <w:sz w:val="24"/>
        </w:rPr>
        <w:t xml:space="preserve"> </w:t>
      </w:r>
      <w:r>
        <w:rPr>
          <w:sz w:val="24"/>
        </w:rPr>
        <w:t>of</w:t>
      </w:r>
      <w:r>
        <w:rPr>
          <w:spacing w:val="-3"/>
          <w:sz w:val="24"/>
        </w:rPr>
        <w:t xml:space="preserve"> </w:t>
      </w:r>
      <w:r>
        <w:rPr>
          <w:sz w:val="24"/>
        </w:rPr>
        <w:t>all</w:t>
      </w:r>
      <w:r>
        <w:rPr>
          <w:spacing w:val="-3"/>
          <w:sz w:val="24"/>
        </w:rPr>
        <w:t xml:space="preserve"> </w:t>
      </w:r>
      <w:proofErr w:type="gramStart"/>
      <w:r>
        <w:rPr>
          <w:sz w:val="24"/>
        </w:rPr>
        <w:t>ages</w:t>
      </w:r>
      <w:proofErr w:type="gramEnd"/>
      <w:r>
        <w:rPr>
          <w:spacing w:val="-4"/>
          <w:sz w:val="24"/>
        </w:rPr>
        <w:t xml:space="preserve"> </w:t>
      </w:r>
      <w:r>
        <w:rPr>
          <w:sz w:val="24"/>
        </w:rPr>
        <w:t>science</w:t>
      </w:r>
      <w:r>
        <w:rPr>
          <w:spacing w:val="-4"/>
          <w:sz w:val="24"/>
        </w:rPr>
        <w:t xml:space="preserve"> </w:t>
      </w:r>
      <w:r>
        <w:rPr>
          <w:sz w:val="24"/>
        </w:rPr>
        <w:t>learning</w:t>
      </w:r>
      <w:r>
        <w:rPr>
          <w:spacing w:val="-3"/>
          <w:sz w:val="24"/>
        </w:rPr>
        <w:t xml:space="preserve"> </w:t>
      </w:r>
      <w:r>
        <w:rPr>
          <w:sz w:val="24"/>
        </w:rPr>
        <w:t>experience.</w:t>
      </w:r>
      <w:r>
        <w:rPr>
          <w:spacing w:val="40"/>
          <w:sz w:val="24"/>
        </w:rPr>
        <w:t xml:space="preserve"> </w:t>
      </w:r>
      <w:r>
        <w:rPr>
          <w:sz w:val="24"/>
        </w:rPr>
        <w:t>The</w:t>
      </w:r>
      <w:r>
        <w:rPr>
          <w:spacing w:val="-3"/>
          <w:sz w:val="24"/>
        </w:rPr>
        <w:t xml:space="preserve"> </w:t>
      </w:r>
      <w:r>
        <w:rPr>
          <w:sz w:val="24"/>
        </w:rPr>
        <w:t>donation</w:t>
      </w:r>
      <w:r>
        <w:rPr>
          <w:spacing w:val="-3"/>
          <w:sz w:val="24"/>
        </w:rPr>
        <w:t xml:space="preserve"> </w:t>
      </w:r>
      <w:r>
        <w:rPr>
          <w:sz w:val="24"/>
        </w:rPr>
        <w:t>will</w:t>
      </w:r>
      <w:r>
        <w:rPr>
          <w:spacing w:val="-3"/>
          <w:sz w:val="24"/>
        </w:rPr>
        <w:t xml:space="preserve"> </w:t>
      </w:r>
      <w:r>
        <w:rPr>
          <w:sz w:val="24"/>
        </w:rPr>
        <w:t>help</w:t>
      </w:r>
      <w:r>
        <w:rPr>
          <w:spacing w:val="-3"/>
          <w:sz w:val="24"/>
        </w:rPr>
        <w:t xml:space="preserve"> </w:t>
      </w:r>
      <w:r>
        <w:rPr>
          <w:sz w:val="24"/>
        </w:rPr>
        <w:t>with program costs including transportation for public school students.</w:t>
      </w:r>
      <w:r>
        <w:rPr>
          <w:spacing w:val="40"/>
          <w:sz w:val="24"/>
        </w:rPr>
        <w:t xml:space="preserve"> </w:t>
      </w:r>
      <w:r>
        <w:rPr>
          <w:sz w:val="24"/>
        </w:rPr>
        <w:t>The majority of students</w:t>
      </w:r>
    </w:p>
    <w:p w14:paraId="73CEC4E5" w14:textId="77777777" w:rsidR="00CC1DF2" w:rsidRDefault="00CC1DF2">
      <w:pPr>
        <w:pStyle w:val="ListParagraph"/>
        <w:rPr>
          <w:rFonts w:ascii="Symbol" w:hAnsi="Symbol"/>
          <w:sz w:val="24"/>
        </w:rPr>
        <w:sectPr w:rsidR="00CC1DF2">
          <w:pgSz w:w="12240" w:h="15840"/>
          <w:pgMar w:top="1380" w:right="720" w:bottom="1200" w:left="1080" w:header="0" w:footer="1016" w:gutter="0"/>
          <w:cols w:space="720"/>
        </w:sectPr>
      </w:pPr>
    </w:p>
    <w:p w14:paraId="5E648CA9" w14:textId="77777777" w:rsidR="00CC1DF2" w:rsidRDefault="00BC0AC7">
      <w:pPr>
        <w:pStyle w:val="BodyText"/>
        <w:spacing w:before="60"/>
        <w:ind w:right="6709"/>
        <w:jc w:val="right"/>
      </w:pPr>
      <w:r>
        <w:lastRenderedPageBreak/>
        <w:t>are</w:t>
      </w:r>
      <w:r>
        <w:rPr>
          <w:spacing w:val="-1"/>
        </w:rPr>
        <w:t xml:space="preserve"> </w:t>
      </w:r>
      <w:r>
        <w:t>low-or moderate-</w:t>
      </w:r>
      <w:r>
        <w:rPr>
          <w:spacing w:val="-2"/>
        </w:rPr>
        <w:t>income.</w:t>
      </w:r>
    </w:p>
    <w:p w14:paraId="527518D1" w14:textId="77777777" w:rsidR="00CC1DF2" w:rsidRDefault="00BC0AC7">
      <w:pPr>
        <w:pStyle w:val="ListParagraph"/>
        <w:numPr>
          <w:ilvl w:val="0"/>
          <w:numId w:val="7"/>
        </w:numPr>
        <w:tabs>
          <w:tab w:val="left" w:pos="936"/>
        </w:tabs>
        <w:spacing w:before="276"/>
        <w:ind w:right="608"/>
        <w:rPr>
          <w:rFonts w:ascii="Symbol" w:hAnsi="Symbol"/>
          <w:color w:val="1C1C1C"/>
          <w:sz w:val="24"/>
        </w:rPr>
      </w:pPr>
      <w:r>
        <w:rPr>
          <w:b/>
          <w:sz w:val="24"/>
        </w:rPr>
        <w:t>Junior</w:t>
      </w:r>
      <w:r>
        <w:rPr>
          <w:b/>
          <w:spacing w:val="-3"/>
          <w:sz w:val="24"/>
        </w:rPr>
        <w:t xml:space="preserve"> </w:t>
      </w:r>
      <w:r>
        <w:rPr>
          <w:b/>
          <w:sz w:val="24"/>
        </w:rPr>
        <w:t>Achievement</w:t>
      </w:r>
      <w:r>
        <w:rPr>
          <w:b/>
          <w:spacing w:val="-3"/>
          <w:sz w:val="24"/>
        </w:rPr>
        <w:t xml:space="preserve"> </w:t>
      </w:r>
      <w:r>
        <w:rPr>
          <w:b/>
          <w:sz w:val="24"/>
        </w:rPr>
        <w:t>of</w:t>
      </w:r>
      <w:r>
        <w:rPr>
          <w:b/>
          <w:spacing w:val="-3"/>
          <w:sz w:val="24"/>
        </w:rPr>
        <w:t xml:space="preserve"> </w:t>
      </w:r>
      <w:r>
        <w:rPr>
          <w:b/>
          <w:sz w:val="24"/>
        </w:rPr>
        <w:t>Maine</w:t>
      </w:r>
      <w:r>
        <w:rPr>
          <w:b/>
          <w:spacing w:val="-4"/>
          <w:sz w:val="24"/>
        </w:rPr>
        <w:t xml:space="preserve"> </w:t>
      </w:r>
      <w:r>
        <w:rPr>
          <w:sz w:val="24"/>
        </w:rPr>
        <w:t>–</w:t>
      </w:r>
      <w:r>
        <w:rPr>
          <w:spacing w:val="-3"/>
          <w:sz w:val="24"/>
        </w:rPr>
        <w:t xml:space="preserve"> </w:t>
      </w:r>
      <w:r>
        <w:rPr>
          <w:sz w:val="24"/>
        </w:rPr>
        <w:t>SSB</w:t>
      </w:r>
      <w:r>
        <w:rPr>
          <w:spacing w:val="-3"/>
          <w:sz w:val="24"/>
        </w:rPr>
        <w:t xml:space="preserve"> </w:t>
      </w:r>
      <w:r>
        <w:rPr>
          <w:sz w:val="24"/>
        </w:rPr>
        <w:t>donated</w:t>
      </w:r>
      <w:r>
        <w:rPr>
          <w:spacing w:val="-3"/>
          <w:sz w:val="24"/>
        </w:rPr>
        <w:t xml:space="preserve"> </w:t>
      </w:r>
      <w:r>
        <w:rPr>
          <w:sz w:val="24"/>
        </w:rPr>
        <w:t>$2,500</w:t>
      </w:r>
      <w:r>
        <w:rPr>
          <w:spacing w:val="-3"/>
          <w:sz w:val="24"/>
        </w:rPr>
        <w:t xml:space="preserve"> </w:t>
      </w:r>
      <w:r>
        <w:rPr>
          <w:sz w:val="24"/>
        </w:rPr>
        <w:t>to</w:t>
      </w:r>
      <w:r>
        <w:rPr>
          <w:spacing w:val="-3"/>
          <w:sz w:val="24"/>
        </w:rPr>
        <w:t xml:space="preserve"> </w:t>
      </w:r>
      <w:r>
        <w:rPr>
          <w:sz w:val="24"/>
        </w:rPr>
        <w:t>support</w:t>
      </w:r>
      <w:r>
        <w:rPr>
          <w:spacing w:val="-3"/>
          <w:sz w:val="24"/>
        </w:rPr>
        <w:t xml:space="preserve"> </w:t>
      </w:r>
      <w:r>
        <w:rPr>
          <w:sz w:val="24"/>
        </w:rPr>
        <w:t>the</w:t>
      </w:r>
      <w:r>
        <w:rPr>
          <w:spacing w:val="-3"/>
          <w:sz w:val="24"/>
        </w:rPr>
        <w:t xml:space="preserve"> </w:t>
      </w:r>
      <w:r>
        <w:rPr>
          <w:sz w:val="24"/>
        </w:rPr>
        <w:t>Titan</w:t>
      </w:r>
      <w:r>
        <w:rPr>
          <w:spacing w:val="-3"/>
          <w:sz w:val="24"/>
        </w:rPr>
        <w:t xml:space="preserve"> </w:t>
      </w:r>
      <w:r>
        <w:rPr>
          <w:sz w:val="24"/>
        </w:rPr>
        <w:t>Program</w:t>
      </w:r>
      <w:r>
        <w:rPr>
          <w:spacing w:val="-3"/>
          <w:sz w:val="24"/>
        </w:rPr>
        <w:t xml:space="preserve"> </w:t>
      </w:r>
      <w:r>
        <w:rPr>
          <w:sz w:val="24"/>
        </w:rPr>
        <w:t>through Junior Achievement of Maine.</w:t>
      </w:r>
      <w:r>
        <w:rPr>
          <w:spacing w:val="40"/>
          <w:sz w:val="24"/>
        </w:rPr>
        <w:t xml:space="preserve"> </w:t>
      </w:r>
      <w:r>
        <w:rPr>
          <w:sz w:val="24"/>
        </w:rPr>
        <w:t>The program allows students to simulate running a business by making production, marketing, research and development, and corporate social responsibility decisions.</w:t>
      </w:r>
      <w:r>
        <w:rPr>
          <w:spacing w:val="40"/>
          <w:sz w:val="24"/>
        </w:rPr>
        <w:t xml:space="preserve"> </w:t>
      </w:r>
      <w:r>
        <w:rPr>
          <w:sz w:val="24"/>
        </w:rPr>
        <w:t xml:space="preserve">The donation was </w:t>
      </w:r>
      <w:proofErr w:type="gramStart"/>
      <w:r>
        <w:rPr>
          <w:sz w:val="24"/>
        </w:rPr>
        <w:t>earmarked</w:t>
      </w:r>
      <w:proofErr w:type="gramEnd"/>
      <w:r>
        <w:rPr>
          <w:sz w:val="24"/>
        </w:rPr>
        <w:t xml:space="preserve"> to support schools with students who are primarily low- or moderate-income.</w:t>
      </w:r>
    </w:p>
    <w:p w14:paraId="7145F991" w14:textId="77777777" w:rsidR="00CC1DF2" w:rsidRDefault="00BC0AC7">
      <w:pPr>
        <w:pStyle w:val="Heading3"/>
        <w:spacing w:before="275"/>
        <w:ind w:left="0" w:right="6689"/>
        <w:jc w:val="right"/>
        <w:rPr>
          <w:u w:val="none"/>
        </w:rPr>
      </w:pPr>
      <w:r>
        <w:t xml:space="preserve">Community Development </w:t>
      </w:r>
      <w:r>
        <w:rPr>
          <w:spacing w:val="-2"/>
        </w:rPr>
        <w:t>Services</w:t>
      </w:r>
    </w:p>
    <w:p w14:paraId="2484223E" w14:textId="77777777" w:rsidR="00CC1DF2" w:rsidRDefault="00CC1DF2">
      <w:pPr>
        <w:pStyle w:val="BodyText"/>
        <w:rPr>
          <w:b/>
        </w:rPr>
      </w:pPr>
    </w:p>
    <w:p w14:paraId="7C227405" w14:textId="77777777" w:rsidR="00CC1DF2" w:rsidRDefault="00BC0AC7">
      <w:pPr>
        <w:pStyle w:val="BodyText"/>
        <w:ind w:left="216" w:right="605"/>
      </w:pPr>
      <w:r>
        <w:t>SSB provided no community development services to this assessment area.</w:t>
      </w:r>
      <w:r>
        <w:rPr>
          <w:spacing w:val="40"/>
        </w:rPr>
        <w:t xml:space="preserve"> </w:t>
      </w:r>
      <w:r>
        <w:t>However, the bank maintains</w:t>
      </w:r>
      <w:r>
        <w:rPr>
          <w:spacing w:val="-4"/>
        </w:rPr>
        <w:t xml:space="preserve"> </w:t>
      </w:r>
      <w:r>
        <w:t>a</w:t>
      </w:r>
      <w:r>
        <w:rPr>
          <w:spacing w:val="-3"/>
        </w:rPr>
        <w:t xml:space="preserve"> </w:t>
      </w:r>
      <w:r>
        <w:t>full-service</w:t>
      </w:r>
      <w:r>
        <w:rPr>
          <w:spacing w:val="-3"/>
        </w:rPr>
        <w:t xml:space="preserve"> </w:t>
      </w:r>
      <w:r>
        <w:t>branch</w:t>
      </w:r>
      <w:r>
        <w:rPr>
          <w:spacing w:val="-3"/>
        </w:rPr>
        <w:t xml:space="preserve"> </w:t>
      </w:r>
      <w:r>
        <w:t>in</w:t>
      </w:r>
      <w:r>
        <w:rPr>
          <w:spacing w:val="-3"/>
        </w:rPr>
        <w:t xml:space="preserve"> </w:t>
      </w:r>
      <w:r>
        <w:t>Portland,</w:t>
      </w:r>
      <w:r>
        <w:rPr>
          <w:spacing w:val="-3"/>
        </w:rPr>
        <w:t xml:space="preserve"> </w:t>
      </w:r>
      <w:r>
        <w:t>which</w:t>
      </w:r>
      <w:r>
        <w:rPr>
          <w:spacing w:val="-3"/>
        </w:rPr>
        <w:t xml:space="preserve"> </w:t>
      </w:r>
      <w:r>
        <w:t>is</w:t>
      </w:r>
      <w:r>
        <w:rPr>
          <w:spacing w:val="-4"/>
        </w:rPr>
        <w:t xml:space="preserve"> </w:t>
      </w:r>
      <w:r>
        <w:t>in</w:t>
      </w:r>
      <w:r>
        <w:rPr>
          <w:spacing w:val="-3"/>
        </w:rPr>
        <w:t xml:space="preserve"> </w:t>
      </w:r>
      <w:r>
        <w:t>a</w:t>
      </w:r>
      <w:r>
        <w:rPr>
          <w:spacing w:val="-3"/>
        </w:rPr>
        <w:t xml:space="preserve"> </w:t>
      </w:r>
      <w:r>
        <w:t>moderate-income</w:t>
      </w:r>
      <w:r>
        <w:rPr>
          <w:spacing w:val="-3"/>
        </w:rPr>
        <w:t xml:space="preserve"> </w:t>
      </w:r>
      <w:r>
        <w:t>census</w:t>
      </w:r>
      <w:r>
        <w:rPr>
          <w:spacing w:val="-3"/>
        </w:rPr>
        <w:t xml:space="preserve"> </w:t>
      </w:r>
      <w:r>
        <w:t>tract</w:t>
      </w:r>
      <w:r>
        <w:rPr>
          <w:spacing w:val="-3"/>
        </w:rPr>
        <w:t xml:space="preserve"> </w:t>
      </w:r>
      <w:r>
        <w:t>and</w:t>
      </w:r>
      <w:r>
        <w:rPr>
          <w:spacing w:val="-3"/>
        </w:rPr>
        <w:t xml:space="preserve"> </w:t>
      </w:r>
      <w:r>
        <w:t>helps</w:t>
      </w:r>
      <w:r>
        <w:rPr>
          <w:spacing w:val="-3"/>
        </w:rPr>
        <w:t xml:space="preserve"> </w:t>
      </w:r>
      <w:r>
        <w:t>to serve the banking needs of low- and moderate-income individuals.</w:t>
      </w:r>
    </w:p>
    <w:p w14:paraId="50C9D94E" w14:textId="77777777" w:rsidR="00CC1DF2" w:rsidRDefault="00CC1DF2">
      <w:pPr>
        <w:pStyle w:val="BodyText"/>
        <w:sectPr w:rsidR="00CC1DF2">
          <w:pgSz w:w="12240" w:h="15840"/>
          <w:pgMar w:top="1380" w:right="720" w:bottom="1200" w:left="1080" w:header="0" w:footer="1016" w:gutter="0"/>
          <w:cols w:space="720"/>
        </w:sectPr>
      </w:pPr>
    </w:p>
    <w:p w14:paraId="6AA257FB" w14:textId="77777777" w:rsidR="00CC1DF2" w:rsidRDefault="00BC0AC7">
      <w:pPr>
        <w:pStyle w:val="Heading1"/>
        <w:spacing w:before="264"/>
      </w:pPr>
      <w:r>
        <w:rPr>
          <w:spacing w:val="-2"/>
        </w:rPr>
        <w:lastRenderedPageBreak/>
        <w:t>APPENDICES</w:t>
      </w:r>
    </w:p>
    <w:p w14:paraId="71161F6F" w14:textId="77777777" w:rsidR="00CC1DF2" w:rsidRDefault="00BC0AC7">
      <w:pPr>
        <w:pStyle w:val="Heading1"/>
        <w:spacing w:before="276"/>
        <w:ind w:left="539" w:right="898"/>
      </w:pPr>
      <w:r>
        <w:t>INTERMEDIATE</w:t>
      </w:r>
      <w:r>
        <w:rPr>
          <w:spacing w:val="-4"/>
        </w:rPr>
        <w:t xml:space="preserve"> </w:t>
      </w:r>
      <w:r>
        <w:t>SMALL</w:t>
      </w:r>
      <w:r>
        <w:rPr>
          <w:spacing w:val="-2"/>
        </w:rPr>
        <w:t xml:space="preserve"> </w:t>
      </w:r>
      <w:r>
        <w:t>BANK</w:t>
      </w:r>
      <w:r>
        <w:rPr>
          <w:spacing w:val="-2"/>
        </w:rPr>
        <w:t xml:space="preserve"> </w:t>
      </w:r>
      <w:r>
        <w:t>PERFORMANCE</w:t>
      </w:r>
      <w:r>
        <w:rPr>
          <w:spacing w:val="-2"/>
        </w:rPr>
        <w:t xml:space="preserve"> CRITERIA</w:t>
      </w:r>
    </w:p>
    <w:p w14:paraId="78C0CAB3" w14:textId="77777777" w:rsidR="00CC1DF2" w:rsidRDefault="00BC0AC7">
      <w:pPr>
        <w:pStyle w:val="Heading3"/>
        <w:spacing w:before="276"/>
        <w:rPr>
          <w:u w:val="none"/>
        </w:rPr>
      </w:pPr>
      <w:r>
        <w:t xml:space="preserve">Lending </w:t>
      </w:r>
      <w:r>
        <w:rPr>
          <w:spacing w:val="-4"/>
        </w:rPr>
        <w:t>Test</w:t>
      </w:r>
    </w:p>
    <w:p w14:paraId="172D2C17" w14:textId="77777777" w:rsidR="00CC1DF2" w:rsidRDefault="00BC0AC7">
      <w:pPr>
        <w:pStyle w:val="BodyText"/>
        <w:spacing w:before="276"/>
        <w:ind w:left="216" w:right="728"/>
      </w:pPr>
      <w:r>
        <w:t>The</w:t>
      </w:r>
      <w:r>
        <w:rPr>
          <w:spacing w:val="-3"/>
        </w:rPr>
        <w:t xml:space="preserve"> </w:t>
      </w:r>
      <w:r>
        <w:t>Lending</w:t>
      </w:r>
      <w:r>
        <w:rPr>
          <w:spacing w:val="-3"/>
        </w:rPr>
        <w:t xml:space="preserve"> </w:t>
      </w:r>
      <w:r>
        <w:t>Test</w:t>
      </w:r>
      <w:r>
        <w:rPr>
          <w:spacing w:val="-3"/>
        </w:rPr>
        <w:t xml:space="preserve"> </w:t>
      </w:r>
      <w:r>
        <w:t>evaluates</w:t>
      </w:r>
      <w:r>
        <w:rPr>
          <w:spacing w:val="-4"/>
        </w:rPr>
        <w:t xml:space="preserve"> </w:t>
      </w:r>
      <w:r>
        <w:t>the</w:t>
      </w:r>
      <w:r>
        <w:rPr>
          <w:spacing w:val="-3"/>
        </w:rPr>
        <w:t xml:space="preserve"> </w:t>
      </w:r>
      <w:r>
        <w:t>bank’s</w:t>
      </w:r>
      <w:r>
        <w:rPr>
          <w:spacing w:val="-4"/>
        </w:rPr>
        <w:t xml:space="preserve"> </w:t>
      </w:r>
      <w:r>
        <w:t>record</w:t>
      </w:r>
      <w:r>
        <w:rPr>
          <w:spacing w:val="-3"/>
        </w:rPr>
        <w:t xml:space="preserve"> </w:t>
      </w:r>
      <w:r>
        <w:t>of</w:t>
      </w:r>
      <w:r>
        <w:rPr>
          <w:spacing w:val="-3"/>
        </w:rPr>
        <w:t xml:space="preserve"> </w:t>
      </w:r>
      <w:r>
        <w:t>helping</w:t>
      </w:r>
      <w:r>
        <w:rPr>
          <w:spacing w:val="-3"/>
        </w:rPr>
        <w:t xml:space="preserve"> </w:t>
      </w:r>
      <w:r>
        <w:t>to</w:t>
      </w:r>
      <w:r>
        <w:rPr>
          <w:spacing w:val="-3"/>
        </w:rPr>
        <w:t xml:space="preserve"> </w:t>
      </w:r>
      <w:r>
        <w:t>meet</w:t>
      </w:r>
      <w:r>
        <w:rPr>
          <w:spacing w:val="-3"/>
        </w:rPr>
        <w:t xml:space="preserve"> </w:t>
      </w:r>
      <w:r>
        <w:t>the</w:t>
      </w:r>
      <w:r>
        <w:rPr>
          <w:spacing w:val="-3"/>
        </w:rPr>
        <w:t xml:space="preserve"> </w:t>
      </w:r>
      <w:r>
        <w:t>credit</w:t>
      </w:r>
      <w:r>
        <w:rPr>
          <w:spacing w:val="-3"/>
        </w:rPr>
        <w:t xml:space="preserve"> </w:t>
      </w:r>
      <w:r>
        <w:t>needs</w:t>
      </w:r>
      <w:r>
        <w:rPr>
          <w:spacing w:val="-4"/>
        </w:rPr>
        <w:t xml:space="preserve"> </w:t>
      </w:r>
      <w:r>
        <w:t>of</w:t>
      </w:r>
      <w:r>
        <w:rPr>
          <w:spacing w:val="-3"/>
        </w:rPr>
        <w:t xml:space="preserve"> </w:t>
      </w:r>
      <w:r>
        <w:t>its</w:t>
      </w:r>
      <w:r>
        <w:rPr>
          <w:spacing w:val="-4"/>
        </w:rPr>
        <w:t xml:space="preserve"> </w:t>
      </w:r>
      <w:r>
        <w:t>assessment area(s) by considering the following criteria:</w:t>
      </w:r>
    </w:p>
    <w:p w14:paraId="3B0139F5" w14:textId="77777777" w:rsidR="00CC1DF2" w:rsidRDefault="00BC0AC7">
      <w:pPr>
        <w:pStyle w:val="ListParagraph"/>
        <w:numPr>
          <w:ilvl w:val="0"/>
          <w:numId w:val="1"/>
        </w:numPr>
        <w:tabs>
          <w:tab w:val="left" w:pos="936"/>
        </w:tabs>
        <w:ind w:right="817"/>
        <w:rPr>
          <w:sz w:val="24"/>
        </w:rPr>
      </w:pPr>
      <w:r>
        <w:rPr>
          <w:sz w:val="24"/>
        </w:rPr>
        <w:t>The</w:t>
      </w:r>
      <w:r>
        <w:rPr>
          <w:spacing w:val="-4"/>
          <w:sz w:val="24"/>
        </w:rPr>
        <w:t xml:space="preserve"> </w:t>
      </w:r>
      <w:r>
        <w:rPr>
          <w:sz w:val="24"/>
        </w:rPr>
        <w:t>bank’s</w:t>
      </w:r>
      <w:r>
        <w:rPr>
          <w:spacing w:val="-5"/>
          <w:sz w:val="24"/>
        </w:rPr>
        <w:t xml:space="preserve"> </w:t>
      </w:r>
      <w:r>
        <w:rPr>
          <w:sz w:val="24"/>
        </w:rPr>
        <w:t>loan-to-deposit</w:t>
      </w:r>
      <w:r>
        <w:rPr>
          <w:spacing w:val="-4"/>
          <w:sz w:val="24"/>
        </w:rPr>
        <w:t xml:space="preserve"> </w:t>
      </w:r>
      <w:r>
        <w:rPr>
          <w:sz w:val="24"/>
        </w:rPr>
        <w:t>ratio,</w:t>
      </w:r>
      <w:r>
        <w:rPr>
          <w:spacing w:val="-4"/>
          <w:sz w:val="24"/>
        </w:rPr>
        <w:t xml:space="preserve"> </w:t>
      </w:r>
      <w:r>
        <w:rPr>
          <w:sz w:val="24"/>
        </w:rPr>
        <w:t>adjusted</w:t>
      </w:r>
      <w:r>
        <w:rPr>
          <w:spacing w:val="-4"/>
          <w:sz w:val="24"/>
        </w:rPr>
        <w:t xml:space="preserve"> </w:t>
      </w:r>
      <w:r>
        <w:rPr>
          <w:sz w:val="24"/>
        </w:rPr>
        <w:t>for</w:t>
      </w:r>
      <w:r>
        <w:rPr>
          <w:spacing w:val="-4"/>
          <w:sz w:val="24"/>
        </w:rPr>
        <w:t xml:space="preserve"> </w:t>
      </w:r>
      <w:r>
        <w:rPr>
          <w:sz w:val="24"/>
        </w:rPr>
        <w:t>seasonal</w:t>
      </w:r>
      <w:r>
        <w:rPr>
          <w:spacing w:val="-4"/>
          <w:sz w:val="24"/>
        </w:rPr>
        <w:t xml:space="preserve"> </w:t>
      </w:r>
      <w:r>
        <w:rPr>
          <w:sz w:val="24"/>
        </w:rPr>
        <w:t>variation,</w:t>
      </w:r>
      <w:r>
        <w:rPr>
          <w:spacing w:val="-4"/>
          <w:sz w:val="24"/>
        </w:rPr>
        <w:t xml:space="preserve"> </w:t>
      </w:r>
      <w:r>
        <w:rPr>
          <w:sz w:val="24"/>
        </w:rPr>
        <w:t>and,</w:t>
      </w:r>
      <w:r>
        <w:rPr>
          <w:spacing w:val="-4"/>
          <w:sz w:val="24"/>
        </w:rPr>
        <w:t xml:space="preserve"> </w:t>
      </w:r>
      <w:r>
        <w:rPr>
          <w:sz w:val="24"/>
        </w:rPr>
        <w:t>as</w:t>
      </w:r>
      <w:r>
        <w:rPr>
          <w:spacing w:val="-5"/>
          <w:sz w:val="24"/>
        </w:rPr>
        <w:t xml:space="preserve"> </w:t>
      </w:r>
      <w:r>
        <w:rPr>
          <w:sz w:val="24"/>
        </w:rPr>
        <w:t>appropriate,</w:t>
      </w:r>
      <w:r>
        <w:rPr>
          <w:spacing w:val="-4"/>
          <w:sz w:val="24"/>
        </w:rPr>
        <w:t xml:space="preserve"> </w:t>
      </w:r>
      <w:r>
        <w:rPr>
          <w:sz w:val="24"/>
        </w:rPr>
        <w:t xml:space="preserve">other lending-related activities, such as loan originations for sale to the secondary markets, community development loans, or qualified </w:t>
      </w:r>
      <w:proofErr w:type="gramStart"/>
      <w:r>
        <w:rPr>
          <w:sz w:val="24"/>
        </w:rPr>
        <w:t>investments;</w:t>
      </w:r>
      <w:proofErr w:type="gramEnd"/>
    </w:p>
    <w:p w14:paraId="39195069" w14:textId="77777777" w:rsidR="00CC1DF2" w:rsidRDefault="00BC0AC7">
      <w:pPr>
        <w:pStyle w:val="ListParagraph"/>
        <w:numPr>
          <w:ilvl w:val="0"/>
          <w:numId w:val="1"/>
        </w:numPr>
        <w:tabs>
          <w:tab w:val="left" w:pos="936"/>
        </w:tabs>
        <w:ind w:right="919"/>
        <w:rPr>
          <w:sz w:val="24"/>
        </w:rPr>
      </w:pPr>
      <w:r>
        <w:rPr>
          <w:sz w:val="24"/>
        </w:rPr>
        <w:t>The</w:t>
      </w:r>
      <w:r>
        <w:rPr>
          <w:spacing w:val="-4"/>
          <w:sz w:val="24"/>
        </w:rPr>
        <w:t xml:space="preserve"> </w:t>
      </w:r>
      <w:r>
        <w:rPr>
          <w:sz w:val="24"/>
        </w:rPr>
        <w:t>percentage</w:t>
      </w:r>
      <w:r>
        <w:rPr>
          <w:spacing w:val="-4"/>
          <w:sz w:val="24"/>
        </w:rPr>
        <w:t xml:space="preserve"> </w:t>
      </w:r>
      <w:r>
        <w:rPr>
          <w:sz w:val="24"/>
        </w:rPr>
        <w:t>of</w:t>
      </w:r>
      <w:r>
        <w:rPr>
          <w:spacing w:val="-4"/>
          <w:sz w:val="24"/>
        </w:rPr>
        <w:t xml:space="preserve"> </w:t>
      </w:r>
      <w:r>
        <w:rPr>
          <w:sz w:val="24"/>
        </w:rPr>
        <w:t>loans,</w:t>
      </w:r>
      <w:r>
        <w:rPr>
          <w:spacing w:val="-4"/>
          <w:sz w:val="24"/>
        </w:rPr>
        <w:t xml:space="preserve"> </w:t>
      </w:r>
      <w:r>
        <w:rPr>
          <w:sz w:val="24"/>
        </w:rPr>
        <w:t>and</w:t>
      </w:r>
      <w:r>
        <w:rPr>
          <w:spacing w:val="-4"/>
          <w:sz w:val="24"/>
        </w:rPr>
        <w:t xml:space="preserve"> </w:t>
      </w:r>
      <w:r>
        <w:rPr>
          <w:sz w:val="24"/>
        </w:rPr>
        <w:t>as</w:t>
      </w:r>
      <w:r>
        <w:rPr>
          <w:spacing w:val="-4"/>
          <w:sz w:val="24"/>
        </w:rPr>
        <w:t xml:space="preserve"> </w:t>
      </w:r>
      <w:r>
        <w:rPr>
          <w:sz w:val="24"/>
        </w:rPr>
        <w:t>appropriate,</w:t>
      </w:r>
      <w:r>
        <w:rPr>
          <w:spacing w:val="-4"/>
          <w:sz w:val="24"/>
        </w:rPr>
        <w:t xml:space="preserve"> </w:t>
      </w:r>
      <w:r>
        <w:rPr>
          <w:sz w:val="24"/>
        </w:rPr>
        <w:t>other</w:t>
      </w:r>
      <w:r>
        <w:rPr>
          <w:spacing w:val="-4"/>
          <w:sz w:val="24"/>
        </w:rPr>
        <w:t xml:space="preserve"> </w:t>
      </w:r>
      <w:r>
        <w:rPr>
          <w:sz w:val="24"/>
        </w:rPr>
        <w:t>lending-related</w:t>
      </w:r>
      <w:r>
        <w:rPr>
          <w:spacing w:val="-4"/>
          <w:sz w:val="24"/>
        </w:rPr>
        <w:t xml:space="preserve"> </w:t>
      </w:r>
      <w:r>
        <w:rPr>
          <w:sz w:val="24"/>
        </w:rPr>
        <w:t>activities</w:t>
      </w:r>
      <w:r>
        <w:rPr>
          <w:spacing w:val="-4"/>
          <w:sz w:val="24"/>
        </w:rPr>
        <w:t xml:space="preserve"> </w:t>
      </w:r>
      <w:r>
        <w:rPr>
          <w:sz w:val="24"/>
        </w:rPr>
        <w:t>located</w:t>
      </w:r>
      <w:r>
        <w:rPr>
          <w:spacing w:val="-4"/>
          <w:sz w:val="24"/>
        </w:rPr>
        <w:t xml:space="preserve"> </w:t>
      </w:r>
      <w:r>
        <w:rPr>
          <w:sz w:val="24"/>
        </w:rPr>
        <w:t>in</w:t>
      </w:r>
      <w:r>
        <w:rPr>
          <w:spacing w:val="-4"/>
          <w:sz w:val="24"/>
        </w:rPr>
        <w:t xml:space="preserve"> </w:t>
      </w:r>
      <w:r>
        <w:rPr>
          <w:sz w:val="24"/>
        </w:rPr>
        <w:t>the bank’s assessment area(s</w:t>
      </w:r>
      <w:proofErr w:type="gramStart"/>
      <w:r>
        <w:rPr>
          <w:sz w:val="24"/>
        </w:rPr>
        <w:t>);</w:t>
      </w:r>
      <w:proofErr w:type="gramEnd"/>
    </w:p>
    <w:p w14:paraId="1B2E8EE9" w14:textId="77777777" w:rsidR="00CC1DF2" w:rsidRDefault="00BC0AC7">
      <w:pPr>
        <w:pStyle w:val="ListParagraph"/>
        <w:numPr>
          <w:ilvl w:val="0"/>
          <w:numId w:val="1"/>
        </w:numPr>
        <w:tabs>
          <w:tab w:val="left" w:pos="935"/>
        </w:tabs>
        <w:ind w:left="935" w:hanging="359"/>
        <w:rPr>
          <w:sz w:val="24"/>
        </w:rPr>
      </w:pPr>
      <w:r>
        <w:rPr>
          <w:sz w:val="24"/>
        </w:rPr>
        <w:t>The</w:t>
      </w:r>
      <w:r>
        <w:rPr>
          <w:spacing w:val="-2"/>
          <w:sz w:val="24"/>
        </w:rPr>
        <w:t xml:space="preserve"> </w:t>
      </w:r>
      <w:r>
        <w:rPr>
          <w:sz w:val="24"/>
        </w:rPr>
        <w:t>geographic</w:t>
      </w:r>
      <w:r>
        <w:rPr>
          <w:spacing w:val="-1"/>
          <w:sz w:val="24"/>
        </w:rPr>
        <w:t xml:space="preserve"> </w:t>
      </w:r>
      <w:r>
        <w:rPr>
          <w:sz w:val="24"/>
        </w:rPr>
        <w:t>distribution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bank’s</w:t>
      </w:r>
      <w:r>
        <w:rPr>
          <w:spacing w:val="-2"/>
          <w:sz w:val="24"/>
        </w:rPr>
        <w:t xml:space="preserve"> </w:t>
      </w:r>
      <w:proofErr w:type="gramStart"/>
      <w:r>
        <w:rPr>
          <w:spacing w:val="-2"/>
          <w:sz w:val="24"/>
        </w:rPr>
        <w:t>loans;</w:t>
      </w:r>
      <w:proofErr w:type="gramEnd"/>
    </w:p>
    <w:p w14:paraId="642D2E0D" w14:textId="77777777" w:rsidR="00CC1DF2" w:rsidRDefault="00BC0AC7">
      <w:pPr>
        <w:pStyle w:val="ListParagraph"/>
        <w:numPr>
          <w:ilvl w:val="0"/>
          <w:numId w:val="1"/>
        </w:numPr>
        <w:tabs>
          <w:tab w:val="left" w:pos="936"/>
        </w:tabs>
        <w:ind w:right="1092"/>
        <w:rPr>
          <w:sz w:val="24"/>
        </w:rPr>
      </w:pPr>
      <w:r>
        <w:rPr>
          <w:sz w:val="24"/>
        </w:rPr>
        <w:t>The bank’s record of lending to and, as appropriate, engaging in other lending-related activities</w:t>
      </w:r>
      <w:r>
        <w:rPr>
          <w:spacing w:val="-4"/>
          <w:sz w:val="24"/>
        </w:rPr>
        <w:t xml:space="preserve"> </w:t>
      </w:r>
      <w:r>
        <w:rPr>
          <w:sz w:val="24"/>
        </w:rPr>
        <w:t>for</w:t>
      </w:r>
      <w:r>
        <w:rPr>
          <w:spacing w:val="-3"/>
          <w:sz w:val="24"/>
        </w:rPr>
        <w:t xml:space="preserve"> </w:t>
      </w:r>
      <w:r>
        <w:rPr>
          <w:sz w:val="24"/>
        </w:rPr>
        <w:t>borrowers</w:t>
      </w:r>
      <w:r>
        <w:rPr>
          <w:spacing w:val="-4"/>
          <w:sz w:val="24"/>
        </w:rPr>
        <w:t xml:space="preserve"> </w:t>
      </w:r>
      <w:r>
        <w:rPr>
          <w:sz w:val="24"/>
        </w:rPr>
        <w:t>of</w:t>
      </w:r>
      <w:r>
        <w:rPr>
          <w:spacing w:val="-3"/>
          <w:sz w:val="24"/>
        </w:rPr>
        <w:t xml:space="preserve"> </w:t>
      </w:r>
      <w:r>
        <w:rPr>
          <w:sz w:val="24"/>
        </w:rPr>
        <w:t>different</w:t>
      </w:r>
      <w:r>
        <w:rPr>
          <w:spacing w:val="-4"/>
          <w:sz w:val="24"/>
        </w:rPr>
        <w:t xml:space="preserve"> </w:t>
      </w:r>
      <w:r>
        <w:rPr>
          <w:sz w:val="24"/>
        </w:rPr>
        <w:t>income</w:t>
      </w:r>
      <w:r>
        <w:rPr>
          <w:spacing w:val="-3"/>
          <w:sz w:val="24"/>
        </w:rPr>
        <w:t xml:space="preserve"> </w:t>
      </w:r>
      <w:r>
        <w:rPr>
          <w:sz w:val="24"/>
        </w:rPr>
        <w:t>levels</w:t>
      </w:r>
      <w:r>
        <w:rPr>
          <w:spacing w:val="-4"/>
          <w:sz w:val="24"/>
        </w:rPr>
        <w:t xml:space="preserve"> </w:t>
      </w:r>
      <w:r>
        <w:rPr>
          <w:sz w:val="24"/>
        </w:rPr>
        <w:t>and</w:t>
      </w:r>
      <w:r>
        <w:rPr>
          <w:spacing w:val="-3"/>
          <w:sz w:val="24"/>
        </w:rPr>
        <w:t xml:space="preserve"> </w:t>
      </w:r>
      <w:r>
        <w:rPr>
          <w:sz w:val="24"/>
        </w:rPr>
        <w:t>businesses</w:t>
      </w:r>
      <w:r>
        <w:rPr>
          <w:spacing w:val="-4"/>
          <w:sz w:val="24"/>
        </w:rPr>
        <w:t xml:space="preserve"> </w:t>
      </w:r>
      <w:r>
        <w:rPr>
          <w:sz w:val="24"/>
        </w:rPr>
        <w:t>and</w:t>
      </w:r>
      <w:r>
        <w:rPr>
          <w:spacing w:val="-3"/>
          <w:sz w:val="24"/>
        </w:rPr>
        <w:t xml:space="preserve"> </w:t>
      </w:r>
      <w:r>
        <w:rPr>
          <w:sz w:val="24"/>
        </w:rPr>
        <w:t>farms</w:t>
      </w:r>
      <w:r>
        <w:rPr>
          <w:spacing w:val="-4"/>
          <w:sz w:val="24"/>
        </w:rPr>
        <w:t xml:space="preserve"> </w:t>
      </w:r>
      <w:r>
        <w:rPr>
          <w:sz w:val="24"/>
        </w:rPr>
        <w:t>of</w:t>
      </w:r>
      <w:r>
        <w:rPr>
          <w:spacing w:val="-3"/>
          <w:sz w:val="24"/>
        </w:rPr>
        <w:t xml:space="preserve"> </w:t>
      </w:r>
      <w:r>
        <w:rPr>
          <w:sz w:val="24"/>
        </w:rPr>
        <w:t>different sizes; and</w:t>
      </w:r>
    </w:p>
    <w:p w14:paraId="344C8569" w14:textId="77777777" w:rsidR="00CC1DF2" w:rsidRDefault="00BC0AC7">
      <w:pPr>
        <w:pStyle w:val="ListParagraph"/>
        <w:numPr>
          <w:ilvl w:val="0"/>
          <w:numId w:val="1"/>
        </w:numPr>
        <w:tabs>
          <w:tab w:val="left" w:pos="936"/>
        </w:tabs>
        <w:ind w:right="718"/>
        <w:rPr>
          <w:sz w:val="24"/>
        </w:rPr>
      </w:pPr>
      <w:r>
        <w:rPr>
          <w:sz w:val="24"/>
        </w:rPr>
        <w:t>The</w:t>
      </w:r>
      <w:r>
        <w:rPr>
          <w:spacing w:val="-3"/>
          <w:sz w:val="24"/>
        </w:rPr>
        <w:t xml:space="preserve"> </w:t>
      </w:r>
      <w:r>
        <w:rPr>
          <w:sz w:val="24"/>
        </w:rPr>
        <w:t>bank’s</w:t>
      </w:r>
      <w:r>
        <w:rPr>
          <w:spacing w:val="-4"/>
          <w:sz w:val="24"/>
        </w:rPr>
        <w:t xml:space="preserve"> </w:t>
      </w:r>
      <w:r>
        <w:rPr>
          <w:sz w:val="24"/>
        </w:rPr>
        <w:t>record</w:t>
      </w:r>
      <w:r>
        <w:rPr>
          <w:spacing w:val="-3"/>
          <w:sz w:val="24"/>
        </w:rPr>
        <w:t xml:space="preserve"> </w:t>
      </w:r>
      <w:r>
        <w:rPr>
          <w:sz w:val="24"/>
        </w:rPr>
        <w:t>of</w:t>
      </w:r>
      <w:r>
        <w:rPr>
          <w:spacing w:val="-3"/>
          <w:sz w:val="24"/>
        </w:rPr>
        <w:t xml:space="preserve"> </w:t>
      </w:r>
      <w:proofErr w:type="gramStart"/>
      <w:r>
        <w:rPr>
          <w:sz w:val="24"/>
        </w:rPr>
        <w:t>taking</w:t>
      </w:r>
      <w:r>
        <w:rPr>
          <w:spacing w:val="-3"/>
          <w:sz w:val="24"/>
        </w:rPr>
        <w:t xml:space="preserve"> </w:t>
      </w:r>
      <w:r>
        <w:rPr>
          <w:sz w:val="24"/>
        </w:rPr>
        <w:t>action</w:t>
      </w:r>
      <w:proofErr w:type="gramEnd"/>
      <w:r>
        <w:rPr>
          <w:sz w:val="24"/>
        </w:rPr>
        <w:t>,</w:t>
      </w:r>
      <w:r>
        <w:rPr>
          <w:spacing w:val="-3"/>
          <w:sz w:val="24"/>
        </w:rPr>
        <w:t xml:space="preserve"> </w:t>
      </w:r>
      <w:r>
        <w:rPr>
          <w:sz w:val="24"/>
        </w:rPr>
        <w:t>if</w:t>
      </w:r>
      <w:r>
        <w:rPr>
          <w:spacing w:val="-3"/>
          <w:sz w:val="24"/>
        </w:rPr>
        <w:t xml:space="preserve"> </w:t>
      </w:r>
      <w:r>
        <w:rPr>
          <w:sz w:val="24"/>
        </w:rPr>
        <w:t>warranted,</w:t>
      </w:r>
      <w:r>
        <w:rPr>
          <w:spacing w:val="-3"/>
          <w:sz w:val="24"/>
        </w:rPr>
        <w:t xml:space="preserve"> </w:t>
      </w:r>
      <w:r>
        <w:rPr>
          <w:sz w:val="24"/>
        </w:rPr>
        <w:t>in</w:t>
      </w:r>
      <w:r>
        <w:rPr>
          <w:spacing w:val="-3"/>
          <w:sz w:val="24"/>
        </w:rPr>
        <w:t xml:space="preserve"> </w:t>
      </w:r>
      <w:r>
        <w:rPr>
          <w:sz w:val="24"/>
        </w:rPr>
        <w:t>response</w:t>
      </w:r>
      <w:r>
        <w:rPr>
          <w:spacing w:val="-3"/>
          <w:sz w:val="24"/>
        </w:rPr>
        <w:t xml:space="preserve"> </w:t>
      </w:r>
      <w:r>
        <w:rPr>
          <w:sz w:val="24"/>
        </w:rPr>
        <w:t>to</w:t>
      </w:r>
      <w:r>
        <w:rPr>
          <w:spacing w:val="-3"/>
          <w:sz w:val="24"/>
        </w:rPr>
        <w:t xml:space="preserve"> </w:t>
      </w:r>
      <w:r>
        <w:rPr>
          <w:sz w:val="24"/>
        </w:rPr>
        <w:t>written</w:t>
      </w:r>
      <w:r>
        <w:rPr>
          <w:spacing w:val="-3"/>
          <w:sz w:val="24"/>
        </w:rPr>
        <w:t xml:space="preserve"> </w:t>
      </w:r>
      <w:r>
        <w:rPr>
          <w:sz w:val="24"/>
        </w:rPr>
        <w:t>complaints</w:t>
      </w:r>
      <w:r>
        <w:rPr>
          <w:spacing w:val="-4"/>
          <w:sz w:val="24"/>
        </w:rPr>
        <w:t xml:space="preserve"> </w:t>
      </w:r>
      <w:r>
        <w:rPr>
          <w:sz w:val="24"/>
        </w:rPr>
        <w:t>about</w:t>
      </w:r>
      <w:r>
        <w:rPr>
          <w:spacing w:val="-3"/>
          <w:sz w:val="24"/>
        </w:rPr>
        <w:t xml:space="preserve"> </w:t>
      </w:r>
      <w:r>
        <w:rPr>
          <w:sz w:val="24"/>
        </w:rPr>
        <w:t>its performance in helping to meet credit needs in its assessment area(s).</w:t>
      </w:r>
    </w:p>
    <w:p w14:paraId="76A6DB11" w14:textId="77777777" w:rsidR="00CC1DF2" w:rsidRDefault="00BC0AC7">
      <w:pPr>
        <w:pStyle w:val="Heading3"/>
        <w:spacing w:before="276"/>
        <w:rPr>
          <w:u w:val="none"/>
        </w:rPr>
      </w:pPr>
      <w:r>
        <w:t xml:space="preserve">Community Development </w:t>
      </w:r>
      <w:r>
        <w:rPr>
          <w:spacing w:val="-4"/>
        </w:rPr>
        <w:t>Test</w:t>
      </w:r>
    </w:p>
    <w:p w14:paraId="7A2F17C7" w14:textId="77777777" w:rsidR="00CC1DF2" w:rsidRDefault="00BC0AC7">
      <w:pPr>
        <w:pStyle w:val="BodyText"/>
        <w:spacing w:before="276"/>
        <w:ind w:left="216"/>
      </w:pPr>
      <w:r>
        <w:t>The</w:t>
      </w:r>
      <w:r>
        <w:rPr>
          <w:spacing w:val="-4"/>
        </w:rPr>
        <w:t xml:space="preserve"> </w:t>
      </w:r>
      <w:r>
        <w:t>Community</w:t>
      </w:r>
      <w:r>
        <w:rPr>
          <w:spacing w:val="-1"/>
        </w:rPr>
        <w:t xml:space="preserve"> </w:t>
      </w:r>
      <w:r>
        <w:t>Development</w:t>
      </w:r>
      <w:r>
        <w:rPr>
          <w:spacing w:val="-2"/>
        </w:rPr>
        <w:t xml:space="preserve"> </w:t>
      </w:r>
      <w:r>
        <w:t>Test</w:t>
      </w:r>
      <w:r>
        <w:rPr>
          <w:spacing w:val="-1"/>
        </w:rPr>
        <w:t xml:space="preserve"> </w:t>
      </w:r>
      <w:r>
        <w:t>considers</w:t>
      </w:r>
      <w:r>
        <w:rPr>
          <w:spacing w:val="-3"/>
        </w:rPr>
        <w:t xml:space="preserve"> </w:t>
      </w:r>
      <w:r>
        <w:t>the</w:t>
      </w:r>
      <w:r>
        <w:rPr>
          <w:spacing w:val="-2"/>
        </w:rPr>
        <w:t xml:space="preserve"> </w:t>
      </w:r>
      <w:r>
        <w:t>following</w:t>
      </w:r>
      <w:r>
        <w:rPr>
          <w:spacing w:val="-1"/>
        </w:rPr>
        <w:t xml:space="preserve"> </w:t>
      </w:r>
      <w:r>
        <w:rPr>
          <w:spacing w:val="-2"/>
        </w:rPr>
        <w:t>criteria:</w:t>
      </w:r>
    </w:p>
    <w:p w14:paraId="7BB03030" w14:textId="77777777" w:rsidR="00CC1DF2" w:rsidRDefault="00BC0AC7">
      <w:pPr>
        <w:pStyle w:val="ListParagraph"/>
        <w:numPr>
          <w:ilvl w:val="0"/>
          <w:numId w:val="6"/>
        </w:numPr>
        <w:tabs>
          <w:tab w:val="left" w:pos="935"/>
        </w:tabs>
        <w:ind w:left="935" w:hanging="359"/>
        <w:rPr>
          <w:sz w:val="24"/>
        </w:rPr>
      </w:pPr>
      <w:r>
        <w:rPr>
          <w:sz w:val="24"/>
        </w:rPr>
        <w:t>The</w:t>
      </w:r>
      <w:r>
        <w:rPr>
          <w:spacing w:val="-3"/>
          <w:sz w:val="24"/>
        </w:rPr>
        <w:t xml:space="preserve"> </w:t>
      </w:r>
      <w:r>
        <w:rPr>
          <w:sz w:val="24"/>
        </w:rPr>
        <w:t>number and</w:t>
      </w:r>
      <w:r>
        <w:rPr>
          <w:spacing w:val="-1"/>
          <w:sz w:val="24"/>
        </w:rPr>
        <w:t xml:space="preserve"> </w:t>
      </w:r>
      <w:r>
        <w:rPr>
          <w:sz w:val="24"/>
        </w:rPr>
        <w:t>amount of</w:t>
      </w:r>
      <w:r>
        <w:rPr>
          <w:spacing w:val="-1"/>
          <w:sz w:val="24"/>
        </w:rPr>
        <w:t xml:space="preserve"> </w:t>
      </w:r>
      <w:r>
        <w:rPr>
          <w:sz w:val="24"/>
        </w:rPr>
        <w:t xml:space="preserve">community development </w:t>
      </w:r>
      <w:proofErr w:type="gramStart"/>
      <w:r>
        <w:rPr>
          <w:spacing w:val="-2"/>
          <w:sz w:val="24"/>
        </w:rPr>
        <w:t>loans;</w:t>
      </w:r>
      <w:proofErr w:type="gramEnd"/>
    </w:p>
    <w:p w14:paraId="3135AE3B" w14:textId="77777777" w:rsidR="00CC1DF2" w:rsidRDefault="00BC0AC7">
      <w:pPr>
        <w:pStyle w:val="ListParagraph"/>
        <w:numPr>
          <w:ilvl w:val="0"/>
          <w:numId w:val="6"/>
        </w:numPr>
        <w:tabs>
          <w:tab w:val="left" w:pos="935"/>
        </w:tabs>
        <w:ind w:left="935" w:hanging="359"/>
        <w:rPr>
          <w:sz w:val="24"/>
        </w:rPr>
      </w:pPr>
      <w:r>
        <w:rPr>
          <w:sz w:val="24"/>
        </w:rPr>
        <w:t>The</w:t>
      </w:r>
      <w:r>
        <w:rPr>
          <w:spacing w:val="-1"/>
          <w:sz w:val="24"/>
        </w:rPr>
        <w:t xml:space="preserve"> </w:t>
      </w:r>
      <w:r>
        <w:rPr>
          <w:sz w:val="24"/>
        </w:rPr>
        <w:t>number and amount</w:t>
      </w:r>
      <w:r>
        <w:rPr>
          <w:spacing w:val="-1"/>
          <w:sz w:val="24"/>
        </w:rPr>
        <w:t xml:space="preserve"> </w:t>
      </w:r>
      <w:r>
        <w:rPr>
          <w:sz w:val="24"/>
        </w:rPr>
        <w:t xml:space="preserve">of qualified </w:t>
      </w:r>
      <w:proofErr w:type="gramStart"/>
      <w:r>
        <w:rPr>
          <w:spacing w:val="-2"/>
          <w:sz w:val="24"/>
        </w:rPr>
        <w:t>investments;</w:t>
      </w:r>
      <w:proofErr w:type="gramEnd"/>
    </w:p>
    <w:p w14:paraId="7369CC98" w14:textId="77777777" w:rsidR="00CC1DF2" w:rsidRDefault="00BC0AC7">
      <w:pPr>
        <w:pStyle w:val="ListParagraph"/>
        <w:numPr>
          <w:ilvl w:val="0"/>
          <w:numId w:val="6"/>
        </w:numPr>
        <w:tabs>
          <w:tab w:val="left" w:pos="935"/>
        </w:tabs>
        <w:ind w:left="935" w:hanging="359"/>
        <w:rPr>
          <w:sz w:val="24"/>
        </w:rPr>
      </w:pPr>
      <w:r>
        <w:rPr>
          <w:sz w:val="24"/>
        </w:rPr>
        <w:t>The</w:t>
      </w:r>
      <w:r>
        <w:rPr>
          <w:spacing w:val="-1"/>
          <w:sz w:val="24"/>
        </w:rPr>
        <w:t xml:space="preserve"> </w:t>
      </w:r>
      <w:r>
        <w:rPr>
          <w:sz w:val="24"/>
        </w:rPr>
        <w:t>extent</w:t>
      </w:r>
      <w:r>
        <w:rPr>
          <w:spacing w:val="-1"/>
          <w:sz w:val="24"/>
        </w:rPr>
        <w:t xml:space="preserve"> </w:t>
      </w:r>
      <w:r>
        <w:rPr>
          <w:sz w:val="24"/>
        </w:rPr>
        <w:t>to</w:t>
      </w:r>
      <w:r>
        <w:rPr>
          <w:spacing w:val="-2"/>
          <w:sz w:val="24"/>
        </w:rPr>
        <w:t xml:space="preserve"> </w:t>
      </w:r>
      <w:r>
        <w:rPr>
          <w:sz w:val="24"/>
        </w:rPr>
        <w:t>which</w:t>
      </w:r>
      <w:r>
        <w:rPr>
          <w:spacing w:val="-1"/>
          <w:sz w:val="24"/>
        </w:rPr>
        <w:t xml:space="preserve"> </w:t>
      </w:r>
      <w:r>
        <w:rPr>
          <w:sz w:val="24"/>
        </w:rPr>
        <w:t>the</w:t>
      </w:r>
      <w:r>
        <w:rPr>
          <w:spacing w:val="-1"/>
          <w:sz w:val="24"/>
        </w:rPr>
        <w:t xml:space="preserve"> </w:t>
      </w:r>
      <w:r>
        <w:rPr>
          <w:sz w:val="24"/>
        </w:rPr>
        <w:t>bank</w:t>
      </w:r>
      <w:r>
        <w:rPr>
          <w:spacing w:val="-1"/>
          <w:sz w:val="24"/>
        </w:rPr>
        <w:t xml:space="preserve"> </w:t>
      </w:r>
      <w:r>
        <w:rPr>
          <w:sz w:val="24"/>
        </w:rPr>
        <w:t>provides</w:t>
      </w:r>
      <w:r>
        <w:rPr>
          <w:spacing w:val="-2"/>
          <w:sz w:val="24"/>
        </w:rPr>
        <w:t xml:space="preserve"> </w:t>
      </w:r>
      <w:r>
        <w:rPr>
          <w:sz w:val="24"/>
        </w:rPr>
        <w:t>community</w:t>
      </w:r>
      <w:r>
        <w:rPr>
          <w:spacing w:val="-1"/>
          <w:sz w:val="24"/>
        </w:rPr>
        <w:t xml:space="preserve"> </w:t>
      </w:r>
      <w:r>
        <w:rPr>
          <w:sz w:val="24"/>
        </w:rPr>
        <w:t>development</w:t>
      </w:r>
      <w:r>
        <w:rPr>
          <w:spacing w:val="-1"/>
          <w:sz w:val="24"/>
        </w:rPr>
        <w:t xml:space="preserve"> </w:t>
      </w:r>
      <w:r>
        <w:rPr>
          <w:sz w:val="24"/>
        </w:rPr>
        <w:t>services;</w:t>
      </w:r>
      <w:r>
        <w:rPr>
          <w:spacing w:val="-1"/>
          <w:sz w:val="24"/>
        </w:rPr>
        <w:t xml:space="preserve"> </w:t>
      </w:r>
      <w:r>
        <w:rPr>
          <w:spacing w:val="-5"/>
          <w:sz w:val="24"/>
        </w:rPr>
        <w:t>and</w:t>
      </w:r>
    </w:p>
    <w:p w14:paraId="3CDAE824" w14:textId="77777777" w:rsidR="00CC1DF2" w:rsidRDefault="00BC0AC7">
      <w:pPr>
        <w:pStyle w:val="ListParagraph"/>
        <w:numPr>
          <w:ilvl w:val="0"/>
          <w:numId w:val="6"/>
        </w:numPr>
        <w:tabs>
          <w:tab w:val="left" w:pos="936"/>
        </w:tabs>
        <w:ind w:right="1156"/>
        <w:rPr>
          <w:sz w:val="24"/>
        </w:rPr>
      </w:pPr>
      <w:r>
        <w:rPr>
          <w:sz w:val="24"/>
        </w:rPr>
        <w:t>The</w:t>
      </w:r>
      <w:r>
        <w:rPr>
          <w:spacing w:val="-4"/>
          <w:sz w:val="24"/>
        </w:rPr>
        <w:t xml:space="preserve"> </w:t>
      </w:r>
      <w:r>
        <w:rPr>
          <w:sz w:val="24"/>
        </w:rPr>
        <w:t>bank’s</w:t>
      </w:r>
      <w:r>
        <w:rPr>
          <w:spacing w:val="-5"/>
          <w:sz w:val="24"/>
        </w:rPr>
        <w:t xml:space="preserve"> </w:t>
      </w:r>
      <w:r>
        <w:rPr>
          <w:sz w:val="24"/>
        </w:rPr>
        <w:t>responsiveness</w:t>
      </w:r>
      <w:r>
        <w:rPr>
          <w:spacing w:val="-5"/>
          <w:sz w:val="24"/>
        </w:rPr>
        <w:t xml:space="preserve"> </w:t>
      </w:r>
      <w:r>
        <w:rPr>
          <w:sz w:val="24"/>
        </w:rPr>
        <w:t>through</w:t>
      </w:r>
      <w:r>
        <w:rPr>
          <w:spacing w:val="-4"/>
          <w:sz w:val="24"/>
        </w:rPr>
        <w:t xml:space="preserve"> </w:t>
      </w:r>
      <w:r>
        <w:rPr>
          <w:sz w:val="24"/>
        </w:rPr>
        <w:t>such</w:t>
      </w:r>
      <w:r>
        <w:rPr>
          <w:spacing w:val="-4"/>
          <w:sz w:val="24"/>
        </w:rPr>
        <w:t xml:space="preserve"> </w:t>
      </w:r>
      <w:r>
        <w:rPr>
          <w:sz w:val="24"/>
        </w:rPr>
        <w:t>activities</w:t>
      </w:r>
      <w:r>
        <w:rPr>
          <w:spacing w:val="-5"/>
          <w:sz w:val="24"/>
        </w:rPr>
        <w:t xml:space="preserve"> </w:t>
      </w:r>
      <w:r>
        <w:rPr>
          <w:sz w:val="24"/>
        </w:rPr>
        <w:t>to</w:t>
      </w:r>
      <w:r>
        <w:rPr>
          <w:spacing w:val="-4"/>
          <w:sz w:val="24"/>
        </w:rPr>
        <w:t xml:space="preserve"> </w:t>
      </w:r>
      <w:r>
        <w:rPr>
          <w:sz w:val="24"/>
        </w:rPr>
        <w:t>community</w:t>
      </w:r>
      <w:r>
        <w:rPr>
          <w:spacing w:val="-4"/>
          <w:sz w:val="24"/>
        </w:rPr>
        <w:t xml:space="preserve"> </w:t>
      </w:r>
      <w:r>
        <w:rPr>
          <w:sz w:val="24"/>
        </w:rPr>
        <w:t>development</w:t>
      </w:r>
      <w:r>
        <w:rPr>
          <w:spacing w:val="-5"/>
          <w:sz w:val="24"/>
        </w:rPr>
        <w:t xml:space="preserve"> </w:t>
      </w:r>
      <w:r>
        <w:rPr>
          <w:sz w:val="24"/>
        </w:rPr>
        <w:t>lending, investment, and service needs.</w:t>
      </w:r>
    </w:p>
    <w:p w14:paraId="35088FE9" w14:textId="77777777" w:rsidR="00CC1DF2" w:rsidRDefault="00CC1DF2">
      <w:pPr>
        <w:pStyle w:val="ListParagraph"/>
        <w:rPr>
          <w:sz w:val="24"/>
        </w:rPr>
        <w:sectPr w:rsidR="00CC1DF2">
          <w:pgSz w:w="12240" w:h="15840"/>
          <w:pgMar w:top="1820" w:right="720" w:bottom="1200" w:left="1080" w:header="0" w:footer="1016" w:gutter="0"/>
          <w:cols w:space="720"/>
        </w:sectPr>
      </w:pPr>
    </w:p>
    <w:p w14:paraId="2485A787" w14:textId="77777777" w:rsidR="00CC1DF2" w:rsidRDefault="00BC0AC7">
      <w:pPr>
        <w:pStyle w:val="Heading1"/>
        <w:spacing w:before="60"/>
        <w:ind w:left="539"/>
      </w:pPr>
      <w:r>
        <w:rPr>
          <w:spacing w:val="-2"/>
        </w:rPr>
        <w:lastRenderedPageBreak/>
        <w:t>GLOSSARY</w:t>
      </w:r>
    </w:p>
    <w:p w14:paraId="36789D44" w14:textId="77777777" w:rsidR="00CC1DF2" w:rsidRDefault="00BC0AC7">
      <w:pPr>
        <w:pStyle w:val="BodyText"/>
        <w:spacing w:before="276"/>
        <w:ind w:left="216" w:right="728"/>
      </w:pPr>
      <w:r>
        <w:rPr>
          <w:b/>
        </w:rPr>
        <w:t>Aggregate</w:t>
      </w:r>
      <w:r>
        <w:rPr>
          <w:b/>
          <w:spacing w:val="-3"/>
        </w:rPr>
        <w:t xml:space="preserve"> </w:t>
      </w:r>
      <w:r>
        <w:rPr>
          <w:b/>
        </w:rPr>
        <w:t>Lending:</w:t>
      </w:r>
      <w:r>
        <w:rPr>
          <w:b/>
          <w:spacing w:val="40"/>
        </w:rPr>
        <w:t xml:space="preserve"> </w:t>
      </w:r>
      <w:r>
        <w:t>The</w:t>
      </w:r>
      <w:r>
        <w:rPr>
          <w:spacing w:val="-3"/>
        </w:rPr>
        <w:t xml:space="preserve"> </w:t>
      </w:r>
      <w:r>
        <w:t>number</w:t>
      </w:r>
      <w:r>
        <w:rPr>
          <w:spacing w:val="-3"/>
        </w:rPr>
        <w:t xml:space="preserve"> </w:t>
      </w:r>
      <w:r>
        <w:t>of</w:t>
      </w:r>
      <w:r>
        <w:rPr>
          <w:spacing w:val="-3"/>
        </w:rPr>
        <w:t xml:space="preserve"> </w:t>
      </w:r>
      <w:r>
        <w:t>loans</w:t>
      </w:r>
      <w:r>
        <w:rPr>
          <w:spacing w:val="-4"/>
        </w:rPr>
        <w:t xml:space="preserve"> </w:t>
      </w:r>
      <w:r>
        <w:t>originated</w:t>
      </w:r>
      <w:r>
        <w:rPr>
          <w:spacing w:val="-3"/>
        </w:rPr>
        <w:t xml:space="preserve"> </w:t>
      </w:r>
      <w:r>
        <w:t>and</w:t>
      </w:r>
      <w:r>
        <w:rPr>
          <w:spacing w:val="-3"/>
        </w:rPr>
        <w:t xml:space="preserve"> </w:t>
      </w:r>
      <w:r>
        <w:t>purchased</w:t>
      </w:r>
      <w:r>
        <w:rPr>
          <w:spacing w:val="-3"/>
        </w:rPr>
        <w:t xml:space="preserve"> </w:t>
      </w:r>
      <w:r>
        <w:t>by</w:t>
      </w:r>
      <w:r>
        <w:rPr>
          <w:spacing w:val="-3"/>
        </w:rPr>
        <w:t xml:space="preserve"> </w:t>
      </w:r>
      <w:r>
        <w:t>all</w:t>
      </w:r>
      <w:r>
        <w:rPr>
          <w:spacing w:val="-4"/>
        </w:rPr>
        <w:t xml:space="preserve"> </w:t>
      </w:r>
      <w:r>
        <w:t>reporting</w:t>
      </w:r>
      <w:r>
        <w:rPr>
          <w:spacing w:val="-3"/>
        </w:rPr>
        <w:t xml:space="preserve"> </w:t>
      </w:r>
      <w:r>
        <w:t>lenders</w:t>
      </w:r>
      <w:r>
        <w:rPr>
          <w:spacing w:val="-3"/>
        </w:rPr>
        <w:t xml:space="preserve"> </w:t>
      </w:r>
      <w:r>
        <w:t>in specified income categories as a percentage of the aggregate number of loans originated and purchased by all reporting lenders in the metropolitan area/assessment area.</w:t>
      </w:r>
    </w:p>
    <w:p w14:paraId="4C360E86" w14:textId="77777777" w:rsidR="00CC1DF2" w:rsidRDefault="00BC0AC7">
      <w:pPr>
        <w:pStyle w:val="BodyText"/>
        <w:spacing w:before="276"/>
        <w:ind w:left="216" w:right="797"/>
        <w:jc w:val="both"/>
      </w:pPr>
      <w:r>
        <w:rPr>
          <w:b/>
        </w:rPr>
        <w:t>American</w:t>
      </w:r>
      <w:r>
        <w:rPr>
          <w:b/>
          <w:spacing w:val="-4"/>
        </w:rPr>
        <w:t xml:space="preserve"> </w:t>
      </w:r>
      <w:r>
        <w:rPr>
          <w:b/>
        </w:rPr>
        <w:t>Community</w:t>
      </w:r>
      <w:r>
        <w:rPr>
          <w:b/>
          <w:spacing w:val="-3"/>
        </w:rPr>
        <w:t xml:space="preserve"> </w:t>
      </w:r>
      <w:r>
        <w:rPr>
          <w:b/>
        </w:rPr>
        <w:t>Survey</w:t>
      </w:r>
      <w:r>
        <w:rPr>
          <w:b/>
          <w:spacing w:val="-3"/>
        </w:rPr>
        <w:t xml:space="preserve"> </w:t>
      </w:r>
      <w:r>
        <w:rPr>
          <w:b/>
        </w:rPr>
        <w:t>(ACS):</w:t>
      </w:r>
      <w:r>
        <w:rPr>
          <w:b/>
          <w:spacing w:val="40"/>
        </w:rPr>
        <w:t xml:space="preserve"> </w:t>
      </w:r>
      <w:r>
        <w:t>A</w:t>
      </w:r>
      <w:r>
        <w:rPr>
          <w:spacing w:val="-4"/>
        </w:rPr>
        <w:t xml:space="preserve"> </w:t>
      </w:r>
      <w:r>
        <w:t>nationwide</w:t>
      </w:r>
      <w:r>
        <w:rPr>
          <w:spacing w:val="-3"/>
        </w:rPr>
        <w:t xml:space="preserve"> </w:t>
      </w:r>
      <w:r>
        <w:t>United</w:t>
      </w:r>
      <w:r>
        <w:rPr>
          <w:spacing w:val="-3"/>
        </w:rPr>
        <w:t xml:space="preserve"> </w:t>
      </w:r>
      <w:r>
        <w:t>States</w:t>
      </w:r>
      <w:r>
        <w:rPr>
          <w:spacing w:val="-4"/>
        </w:rPr>
        <w:t xml:space="preserve"> </w:t>
      </w:r>
      <w:r>
        <w:t>Census</w:t>
      </w:r>
      <w:r>
        <w:rPr>
          <w:spacing w:val="-3"/>
        </w:rPr>
        <w:t xml:space="preserve"> </w:t>
      </w:r>
      <w:r>
        <w:t>survey</w:t>
      </w:r>
      <w:r>
        <w:rPr>
          <w:spacing w:val="-3"/>
        </w:rPr>
        <w:t xml:space="preserve"> </w:t>
      </w:r>
      <w:r>
        <w:t>that</w:t>
      </w:r>
      <w:r>
        <w:rPr>
          <w:spacing w:val="-3"/>
        </w:rPr>
        <w:t xml:space="preserve"> </w:t>
      </w:r>
      <w:r>
        <w:t>produces demographic, social, housing, and economic estimates</w:t>
      </w:r>
      <w:r>
        <w:rPr>
          <w:spacing w:val="-1"/>
        </w:rPr>
        <w:t xml:space="preserve"> </w:t>
      </w:r>
      <w:r>
        <w:t>in the</w:t>
      </w:r>
      <w:r>
        <w:rPr>
          <w:spacing w:val="-1"/>
        </w:rPr>
        <w:t xml:space="preserve"> </w:t>
      </w:r>
      <w:r>
        <w:t xml:space="preserve">form of </w:t>
      </w:r>
      <w:proofErr w:type="gramStart"/>
      <w:r>
        <w:t>five year</w:t>
      </w:r>
      <w:proofErr w:type="gramEnd"/>
      <w:r>
        <w:t xml:space="preserve"> estimates</w:t>
      </w:r>
      <w:r>
        <w:rPr>
          <w:spacing w:val="-1"/>
        </w:rPr>
        <w:t xml:space="preserve"> </w:t>
      </w:r>
      <w:r>
        <w:t>based on population thresholds.</w:t>
      </w:r>
    </w:p>
    <w:p w14:paraId="50D7F5D5" w14:textId="77777777" w:rsidR="00CC1DF2" w:rsidRDefault="00BC0AC7">
      <w:pPr>
        <w:pStyle w:val="BodyText"/>
        <w:spacing w:before="276"/>
        <w:ind w:left="216" w:right="728"/>
        <w:rPr>
          <w:i/>
        </w:rPr>
      </w:pPr>
      <w:r>
        <w:rPr>
          <w:b/>
        </w:rPr>
        <w:t>Area</w:t>
      </w:r>
      <w:r>
        <w:rPr>
          <w:b/>
          <w:spacing w:val="-3"/>
        </w:rPr>
        <w:t xml:space="preserve"> </w:t>
      </w:r>
      <w:r>
        <w:rPr>
          <w:b/>
        </w:rPr>
        <w:t>Median</w:t>
      </w:r>
      <w:r>
        <w:rPr>
          <w:b/>
          <w:spacing w:val="-4"/>
        </w:rPr>
        <w:t xml:space="preserve"> </w:t>
      </w:r>
      <w:r>
        <w:rPr>
          <w:b/>
        </w:rPr>
        <w:t>Income:</w:t>
      </w:r>
      <w:r>
        <w:rPr>
          <w:b/>
          <w:spacing w:val="40"/>
        </w:rPr>
        <w:t xml:space="preserve"> </w:t>
      </w:r>
      <w:r>
        <w:t>The</w:t>
      </w:r>
      <w:r>
        <w:rPr>
          <w:spacing w:val="-4"/>
        </w:rPr>
        <w:t xml:space="preserve"> </w:t>
      </w:r>
      <w:r>
        <w:t>median</w:t>
      </w:r>
      <w:r>
        <w:rPr>
          <w:spacing w:val="-3"/>
        </w:rPr>
        <w:t xml:space="preserve"> </w:t>
      </w:r>
      <w:r>
        <w:t>family</w:t>
      </w:r>
      <w:r>
        <w:rPr>
          <w:spacing w:val="-3"/>
        </w:rPr>
        <w:t xml:space="preserve"> </w:t>
      </w:r>
      <w:r>
        <w:t>income</w:t>
      </w:r>
      <w:r>
        <w:rPr>
          <w:spacing w:val="-4"/>
        </w:rPr>
        <w:t xml:space="preserve"> </w:t>
      </w:r>
      <w:r>
        <w:t>for</w:t>
      </w:r>
      <w:r>
        <w:rPr>
          <w:spacing w:val="-3"/>
        </w:rPr>
        <w:t xml:space="preserve"> </w:t>
      </w:r>
      <w:r>
        <w:t>the</w:t>
      </w:r>
      <w:r>
        <w:rPr>
          <w:spacing w:val="-3"/>
        </w:rPr>
        <w:t xml:space="preserve"> </w:t>
      </w:r>
      <w:r>
        <w:t>MSA,</w:t>
      </w:r>
      <w:r>
        <w:rPr>
          <w:spacing w:val="-3"/>
        </w:rPr>
        <w:t xml:space="preserve"> </w:t>
      </w:r>
      <w:r>
        <w:t>if</w:t>
      </w:r>
      <w:r>
        <w:rPr>
          <w:spacing w:val="-3"/>
        </w:rPr>
        <w:t xml:space="preserve"> </w:t>
      </w:r>
      <w:r>
        <w:t>a</w:t>
      </w:r>
      <w:r>
        <w:rPr>
          <w:spacing w:val="-3"/>
        </w:rPr>
        <w:t xml:space="preserve"> </w:t>
      </w:r>
      <w:r>
        <w:t>person</w:t>
      </w:r>
      <w:r>
        <w:rPr>
          <w:spacing w:val="-3"/>
        </w:rPr>
        <w:t xml:space="preserve"> </w:t>
      </w:r>
      <w:r>
        <w:t>or</w:t>
      </w:r>
      <w:r>
        <w:rPr>
          <w:spacing w:val="-3"/>
        </w:rPr>
        <w:t xml:space="preserve"> </w:t>
      </w:r>
      <w:r>
        <w:t>geography</w:t>
      </w:r>
      <w:r>
        <w:rPr>
          <w:spacing w:val="-3"/>
        </w:rPr>
        <w:t xml:space="preserve"> </w:t>
      </w:r>
      <w:proofErr w:type="gramStart"/>
      <w:r>
        <w:t>is located in</w:t>
      </w:r>
      <w:proofErr w:type="gramEnd"/>
      <w:r>
        <w:t xml:space="preserve"> an MSA; or the statewide nonmetropolitan median family income, if a person or geography is located outside an MSA</w:t>
      </w:r>
      <w:r>
        <w:rPr>
          <w:i/>
        </w:rPr>
        <w:t>.</w:t>
      </w:r>
    </w:p>
    <w:p w14:paraId="07FECD57" w14:textId="77777777" w:rsidR="00CC1DF2" w:rsidRDefault="00BC0AC7">
      <w:pPr>
        <w:pStyle w:val="BodyText"/>
        <w:spacing w:before="276"/>
        <w:ind w:left="216" w:right="728"/>
      </w:pPr>
      <w:r>
        <w:rPr>
          <w:b/>
        </w:rPr>
        <w:t>Assessment</w:t>
      </w:r>
      <w:r>
        <w:rPr>
          <w:b/>
          <w:spacing w:val="-3"/>
        </w:rPr>
        <w:t xml:space="preserve"> </w:t>
      </w:r>
      <w:r>
        <w:rPr>
          <w:b/>
        </w:rPr>
        <w:t>Area:</w:t>
      </w:r>
      <w:r>
        <w:rPr>
          <w:b/>
          <w:spacing w:val="40"/>
        </w:rPr>
        <w:t xml:space="preserve"> </w:t>
      </w:r>
      <w:r>
        <w:t>A</w:t>
      </w:r>
      <w:r>
        <w:rPr>
          <w:spacing w:val="-3"/>
        </w:rPr>
        <w:t xml:space="preserve"> </w:t>
      </w:r>
      <w:r>
        <w:t>geographic</w:t>
      </w:r>
      <w:r>
        <w:rPr>
          <w:spacing w:val="-3"/>
        </w:rPr>
        <w:t xml:space="preserve"> </w:t>
      </w:r>
      <w:r>
        <w:t>area</w:t>
      </w:r>
      <w:r>
        <w:rPr>
          <w:spacing w:val="-3"/>
        </w:rPr>
        <w:t xml:space="preserve"> </w:t>
      </w:r>
      <w:r>
        <w:t>delineated</w:t>
      </w:r>
      <w:r>
        <w:rPr>
          <w:spacing w:val="-3"/>
        </w:rPr>
        <w:t xml:space="preserve"> </w:t>
      </w:r>
      <w:r>
        <w:t>by</w:t>
      </w:r>
      <w:r>
        <w:rPr>
          <w:spacing w:val="-3"/>
        </w:rPr>
        <w:t xml:space="preserve"> </w:t>
      </w:r>
      <w:r>
        <w:t>the</w:t>
      </w:r>
      <w:r>
        <w:rPr>
          <w:spacing w:val="-3"/>
        </w:rPr>
        <w:t xml:space="preserve"> </w:t>
      </w:r>
      <w:r>
        <w:t>bank</w:t>
      </w:r>
      <w:r>
        <w:rPr>
          <w:spacing w:val="-3"/>
        </w:rPr>
        <w:t xml:space="preserve"> </w:t>
      </w:r>
      <w:r>
        <w:t>under</w:t>
      </w:r>
      <w:r>
        <w:rPr>
          <w:spacing w:val="-3"/>
        </w:rPr>
        <w:t xml:space="preserve"> </w:t>
      </w:r>
      <w:r>
        <w:t>the</w:t>
      </w:r>
      <w:r>
        <w:rPr>
          <w:spacing w:val="-3"/>
        </w:rPr>
        <w:t xml:space="preserve"> </w:t>
      </w:r>
      <w:r>
        <w:t>requirements</w:t>
      </w:r>
      <w:r>
        <w:rPr>
          <w:spacing w:val="-4"/>
        </w:rPr>
        <w:t xml:space="preserve"> </w:t>
      </w:r>
      <w:r>
        <w:t>of</w:t>
      </w:r>
      <w:r>
        <w:rPr>
          <w:spacing w:val="-3"/>
        </w:rPr>
        <w:t xml:space="preserve"> </w:t>
      </w:r>
      <w:r>
        <w:t>the Community Reinvestment Act.</w:t>
      </w:r>
    </w:p>
    <w:p w14:paraId="551837BB" w14:textId="77777777" w:rsidR="00CC1DF2" w:rsidRDefault="00BC0AC7">
      <w:pPr>
        <w:pStyle w:val="BodyText"/>
        <w:spacing w:before="276"/>
        <w:ind w:left="216" w:right="728"/>
      </w:pPr>
      <w:r>
        <w:rPr>
          <w:b/>
        </w:rPr>
        <w:t>Census Tract:</w:t>
      </w:r>
      <w:r>
        <w:rPr>
          <w:b/>
          <w:spacing w:val="40"/>
        </w:rPr>
        <w:t xml:space="preserve"> </w:t>
      </w:r>
      <w:r>
        <w:t>A small, relatively permanent statistical subdivision of a county or equivalent entity.</w:t>
      </w:r>
      <w:r>
        <w:rPr>
          <w:spacing w:val="40"/>
        </w:rPr>
        <w:t xml:space="preserve"> </w:t>
      </w:r>
      <w:r>
        <w:t>The primary purpose of census tracts is to provide a stable set of geographic units for the presentation</w:t>
      </w:r>
      <w:r>
        <w:rPr>
          <w:spacing w:val="-3"/>
        </w:rPr>
        <w:t xml:space="preserve"> </w:t>
      </w:r>
      <w:r>
        <w:t>of</w:t>
      </w:r>
      <w:r>
        <w:rPr>
          <w:spacing w:val="-3"/>
        </w:rPr>
        <w:t xml:space="preserve"> </w:t>
      </w:r>
      <w:r>
        <w:t>statistical</w:t>
      </w:r>
      <w:r>
        <w:rPr>
          <w:spacing w:val="-3"/>
        </w:rPr>
        <w:t xml:space="preserve"> </w:t>
      </w:r>
      <w:r>
        <w:t>data.</w:t>
      </w:r>
      <w:r>
        <w:rPr>
          <w:spacing w:val="40"/>
        </w:rPr>
        <w:t xml:space="preserve"> </w:t>
      </w:r>
      <w:r>
        <w:t>Census</w:t>
      </w:r>
      <w:r>
        <w:rPr>
          <w:spacing w:val="-4"/>
        </w:rPr>
        <w:t xml:space="preserve"> </w:t>
      </w:r>
      <w:r>
        <w:t>tracts</w:t>
      </w:r>
      <w:r>
        <w:rPr>
          <w:spacing w:val="-4"/>
        </w:rPr>
        <w:t xml:space="preserve"> </w:t>
      </w:r>
      <w:r>
        <w:t>generally</w:t>
      </w:r>
      <w:r>
        <w:rPr>
          <w:spacing w:val="-3"/>
        </w:rPr>
        <w:t xml:space="preserve"> </w:t>
      </w:r>
      <w:r>
        <w:t>have</w:t>
      </w:r>
      <w:r>
        <w:rPr>
          <w:spacing w:val="-3"/>
        </w:rPr>
        <w:t xml:space="preserve"> </w:t>
      </w:r>
      <w:r>
        <w:t>a</w:t>
      </w:r>
      <w:r>
        <w:rPr>
          <w:spacing w:val="-3"/>
        </w:rPr>
        <w:t xml:space="preserve"> </w:t>
      </w:r>
      <w:r>
        <w:t>population</w:t>
      </w:r>
      <w:r>
        <w:rPr>
          <w:spacing w:val="-3"/>
        </w:rPr>
        <w:t xml:space="preserve"> </w:t>
      </w:r>
      <w:r>
        <w:t>size</w:t>
      </w:r>
      <w:r>
        <w:rPr>
          <w:spacing w:val="-3"/>
        </w:rPr>
        <w:t xml:space="preserve"> </w:t>
      </w:r>
      <w:r>
        <w:t>between</w:t>
      </w:r>
      <w:r>
        <w:rPr>
          <w:spacing w:val="-3"/>
        </w:rPr>
        <w:t xml:space="preserve"> </w:t>
      </w:r>
      <w:r>
        <w:t>1,200</w:t>
      </w:r>
      <w:r>
        <w:rPr>
          <w:spacing w:val="-3"/>
        </w:rPr>
        <w:t xml:space="preserve"> </w:t>
      </w:r>
      <w:r>
        <w:t>and 8,000 people, with an optimum size of 4,000 people.</w:t>
      </w:r>
      <w:r>
        <w:rPr>
          <w:spacing w:val="40"/>
        </w:rPr>
        <w:t xml:space="preserve"> </w:t>
      </w:r>
      <w:r>
        <w:t>Census tract boundaries generally follow visible and identifiable features, but they may follow nonvisible legal boundaries in some instances.</w:t>
      </w:r>
      <w:r>
        <w:rPr>
          <w:spacing w:val="40"/>
        </w:rPr>
        <w:t xml:space="preserve"> </w:t>
      </w:r>
      <w:r>
        <w:t>State and county boundaries always are census tract boundaries.</w:t>
      </w:r>
    </w:p>
    <w:p w14:paraId="1D1ED275" w14:textId="77777777" w:rsidR="00CC1DF2" w:rsidRDefault="00BC0AC7">
      <w:pPr>
        <w:pStyle w:val="BodyText"/>
        <w:spacing w:before="276"/>
        <w:ind w:left="216" w:right="728"/>
      </w:pPr>
      <w:r>
        <w:rPr>
          <w:b/>
        </w:rPr>
        <w:t>Combined</w:t>
      </w:r>
      <w:r>
        <w:rPr>
          <w:b/>
          <w:spacing w:val="-5"/>
        </w:rPr>
        <w:t xml:space="preserve"> </w:t>
      </w:r>
      <w:r>
        <w:rPr>
          <w:b/>
        </w:rPr>
        <w:t>Statistical</w:t>
      </w:r>
      <w:r>
        <w:rPr>
          <w:b/>
          <w:spacing w:val="-4"/>
        </w:rPr>
        <w:t xml:space="preserve"> </w:t>
      </w:r>
      <w:r>
        <w:rPr>
          <w:b/>
        </w:rPr>
        <w:t>Area</w:t>
      </w:r>
      <w:r>
        <w:rPr>
          <w:b/>
          <w:spacing w:val="-4"/>
        </w:rPr>
        <w:t xml:space="preserve"> </w:t>
      </w:r>
      <w:r>
        <w:rPr>
          <w:b/>
        </w:rPr>
        <w:t>(CSA):</w:t>
      </w:r>
      <w:r>
        <w:rPr>
          <w:b/>
          <w:spacing w:val="40"/>
        </w:rPr>
        <w:t xml:space="preserve"> </w:t>
      </w:r>
      <w:r>
        <w:t>A</w:t>
      </w:r>
      <w:r>
        <w:rPr>
          <w:spacing w:val="-5"/>
        </w:rPr>
        <w:t xml:space="preserve"> </w:t>
      </w:r>
      <w:r>
        <w:t>combination</w:t>
      </w:r>
      <w:r>
        <w:rPr>
          <w:spacing w:val="-4"/>
        </w:rPr>
        <w:t xml:space="preserve"> </w:t>
      </w:r>
      <w:r>
        <w:t>of</w:t>
      </w:r>
      <w:r>
        <w:rPr>
          <w:spacing w:val="-4"/>
        </w:rPr>
        <w:t xml:space="preserve"> </w:t>
      </w:r>
      <w:r>
        <w:t>several</w:t>
      </w:r>
      <w:r>
        <w:rPr>
          <w:spacing w:val="-4"/>
        </w:rPr>
        <w:t xml:space="preserve"> </w:t>
      </w:r>
      <w:r>
        <w:t>adjacent</w:t>
      </w:r>
      <w:r>
        <w:rPr>
          <w:spacing w:val="-4"/>
        </w:rPr>
        <w:t xml:space="preserve"> </w:t>
      </w:r>
      <w:r>
        <w:t>metropolitan</w:t>
      </w:r>
      <w:r>
        <w:rPr>
          <w:spacing w:val="-4"/>
        </w:rPr>
        <w:t xml:space="preserve"> </w:t>
      </w:r>
      <w:r>
        <w:t>statistical areas or micropolitan statistical areas or a mix of the two, which are linked by economic ties.</w:t>
      </w:r>
    </w:p>
    <w:p w14:paraId="427C9DF5" w14:textId="77777777" w:rsidR="00CC1DF2" w:rsidRDefault="00BC0AC7">
      <w:pPr>
        <w:pStyle w:val="BodyText"/>
        <w:spacing w:before="276"/>
        <w:ind w:left="216" w:right="728"/>
      </w:pPr>
      <w:r>
        <w:rPr>
          <w:b/>
        </w:rPr>
        <w:t>Community</w:t>
      </w:r>
      <w:r>
        <w:rPr>
          <w:b/>
          <w:spacing w:val="-4"/>
        </w:rPr>
        <w:t xml:space="preserve"> </w:t>
      </w:r>
      <w:r>
        <w:rPr>
          <w:b/>
        </w:rPr>
        <w:t>Development:</w:t>
      </w:r>
      <w:r>
        <w:rPr>
          <w:b/>
          <w:spacing w:val="40"/>
        </w:rPr>
        <w:t xml:space="preserve"> </w:t>
      </w:r>
      <w:r>
        <w:t>For</w:t>
      </w:r>
      <w:r>
        <w:rPr>
          <w:spacing w:val="-4"/>
        </w:rPr>
        <w:t xml:space="preserve"> </w:t>
      </w:r>
      <w:r>
        <w:t>loans,</w:t>
      </w:r>
      <w:r>
        <w:rPr>
          <w:spacing w:val="-4"/>
        </w:rPr>
        <w:t xml:space="preserve"> </w:t>
      </w:r>
      <w:r>
        <w:t>investments,</w:t>
      </w:r>
      <w:r>
        <w:rPr>
          <w:spacing w:val="-4"/>
        </w:rPr>
        <w:t xml:space="preserve"> </w:t>
      </w:r>
      <w:r>
        <w:t>and</w:t>
      </w:r>
      <w:r>
        <w:rPr>
          <w:spacing w:val="-4"/>
        </w:rPr>
        <w:t xml:space="preserve"> </w:t>
      </w:r>
      <w:r>
        <w:t>services</w:t>
      </w:r>
      <w:r>
        <w:rPr>
          <w:spacing w:val="-5"/>
        </w:rPr>
        <w:t xml:space="preserve"> </w:t>
      </w:r>
      <w:r>
        <w:t>to</w:t>
      </w:r>
      <w:r>
        <w:rPr>
          <w:spacing w:val="-4"/>
        </w:rPr>
        <w:t xml:space="preserve"> </w:t>
      </w:r>
      <w:r>
        <w:t>qualify</w:t>
      </w:r>
      <w:r>
        <w:rPr>
          <w:spacing w:val="-4"/>
        </w:rPr>
        <w:t xml:space="preserve"> </w:t>
      </w:r>
      <w:r>
        <w:t>as</w:t>
      </w:r>
      <w:r>
        <w:rPr>
          <w:spacing w:val="-5"/>
        </w:rPr>
        <w:t xml:space="preserve"> </w:t>
      </w:r>
      <w:r>
        <w:t>community development activities, their primary purpose must:</w:t>
      </w:r>
    </w:p>
    <w:p w14:paraId="41C49679" w14:textId="77777777" w:rsidR="00CC1DF2" w:rsidRDefault="00BC0AC7">
      <w:pPr>
        <w:pStyle w:val="ListParagraph"/>
        <w:numPr>
          <w:ilvl w:val="0"/>
          <w:numId w:val="5"/>
        </w:numPr>
        <w:tabs>
          <w:tab w:val="left" w:pos="935"/>
        </w:tabs>
        <w:ind w:left="935" w:hanging="359"/>
        <w:rPr>
          <w:sz w:val="24"/>
        </w:rPr>
      </w:pPr>
      <w:r>
        <w:rPr>
          <w:sz w:val="24"/>
        </w:rPr>
        <w:t>Support</w:t>
      </w:r>
      <w:r>
        <w:rPr>
          <w:spacing w:val="-3"/>
          <w:sz w:val="24"/>
        </w:rPr>
        <w:t xml:space="preserve"> </w:t>
      </w:r>
      <w:r>
        <w:rPr>
          <w:sz w:val="24"/>
        </w:rPr>
        <w:t>affordable</w:t>
      </w:r>
      <w:r>
        <w:rPr>
          <w:spacing w:val="-2"/>
          <w:sz w:val="24"/>
        </w:rPr>
        <w:t xml:space="preserve"> </w:t>
      </w:r>
      <w:r>
        <w:rPr>
          <w:sz w:val="24"/>
        </w:rPr>
        <w:t>housing</w:t>
      </w:r>
      <w:r>
        <w:rPr>
          <w:spacing w:val="-1"/>
          <w:sz w:val="24"/>
        </w:rPr>
        <w:t xml:space="preserve"> </w:t>
      </w:r>
      <w:r>
        <w:rPr>
          <w:sz w:val="24"/>
        </w:rPr>
        <w:t>for low-</w:t>
      </w:r>
      <w:r>
        <w:rPr>
          <w:spacing w:val="-1"/>
          <w:sz w:val="24"/>
        </w:rPr>
        <w:t xml:space="preserve"> </w:t>
      </w:r>
      <w:r>
        <w:rPr>
          <w:sz w:val="24"/>
        </w:rPr>
        <w:t>and</w:t>
      </w:r>
      <w:r>
        <w:rPr>
          <w:spacing w:val="-1"/>
          <w:sz w:val="24"/>
        </w:rPr>
        <w:t xml:space="preserve"> </w:t>
      </w:r>
      <w:r>
        <w:rPr>
          <w:sz w:val="24"/>
        </w:rPr>
        <w:t xml:space="preserve">moderate-income </w:t>
      </w:r>
      <w:proofErr w:type="gramStart"/>
      <w:r>
        <w:rPr>
          <w:spacing w:val="-2"/>
          <w:sz w:val="24"/>
        </w:rPr>
        <w:t>individuals;</w:t>
      </w:r>
      <w:proofErr w:type="gramEnd"/>
    </w:p>
    <w:p w14:paraId="2DCD6AF6" w14:textId="77777777" w:rsidR="00CC1DF2" w:rsidRDefault="00BC0AC7">
      <w:pPr>
        <w:pStyle w:val="ListParagraph"/>
        <w:numPr>
          <w:ilvl w:val="0"/>
          <w:numId w:val="5"/>
        </w:numPr>
        <w:tabs>
          <w:tab w:val="left" w:pos="935"/>
        </w:tabs>
        <w:ind w:left="935" w:hanging="359"/>
        <w:rPr>
          <w:sz w:val="24"/>
        </w:rPr>
      </w:pPr>
      <w:r>
        <w:rPr>
          <w:sz w:val="24"/>
        </w:rPr>
        <w:t>Target</w:t>
      </w:r>
      <w:r>
        <w:rPr>
          <w:spacing w:val="-4"/>
          <w:sz w:val="24"/>
        </w:rPr>
        <w:t xml:space="preserve"> </w:t>
      </w:r>
      <w:r>
        <w:rPr>
          <w:sz w:val="24"/>
        </w:rPr>
        <w:t>community</w:t>
      </w:r>
      <w:r>
        <w:rPr>
          <w:spacing w:val="-1"/>
          <w:sz w:val="24"/>
        </w:rPr>
        <w:t xml:space="preserve"> </w:t>
      </w:r>
      <w:r>
        <w:rPr>
          <w:sz w:val="24"/>
        </w:rPr>
        <w:t>services</w:t>
      </w:r>
      <w:r>
        <w:rPr>
          <w:spacing w:val="-1"/>
          <w:sz w:val="24"/>
        </w:rPr>
        <w:t xml:space="preserve"> </w:t>
      </w:r>
      <w:r>
        <w:rPr>
          <w:sz w:val="24"/>
        </w:rPr>
        <w:t>toward</w:t>
      </w:r>
      <w:r>
        <w:rPr>
          <w:spacing w:val="-1"/>
          <w:sz w:val="24"/>
        </w:rPr>
        <w:t xml:space="preserve"> </w:t>
      </w:r>
      <w:r>
        <w:rPr>
          <w:sz w:val="24"/>
        </w:rPr>
        <w:t>low- and</w:t>
      </w:r>
      <w:r>
        <w:rPr>
          <w:spacing w:val="-1"/>
          <w:sz w:val="24"/>
        </w:rPr>
        <w:t xml:space="preserve"> </w:t>
      </w:r>
      <w:r>
        <w:rPr>
          <w:sz w:val="24"/>
        </w:rPr>
        <w:t xml:space="preserve">moderate-income </w:t>
      </w:r>
      <w:proofErr w:type="gramStart"/>
      <w:r>
        <w:rPr>
          <w:spacing w:val="-2"/>
          <w:sz w:val="24"/>
        </w:rPr>
        <w:t>individuals;</w:t>
      </w:r>
      <w:proofErr w:type="gramEnd"/>
    </w:p>
    <w:p w14:paraId="3C8D3263" w14:textId="77777777" w:rsidR="00CC1DF2" w:rsidRDefault="00BC0AC7">
      <w:pPr>
        <w:pStyle w:val="ListParagraph"/>
        <w:numPr>
          <w:ilvl w:val="0"/>
          <w:numId w:val="5"/>
        </w:numPr>
        <w:tabs>
          <w:tab w:val="left" w:pos="935"/>
        </w:tabs>
        <w:ind w:left="935" w:hanging="359"/>
        <w:rPr>
          <w:sz w:val="24"/>
        </w:rPr>
      </w:pPr>
      <w:r>
        <w:rPr>
          <w:sz w:val="24"/>
        </w:rPr>
        <w:t>Promote</w:t>
      </w:r>
      <w:r>
        <w:rPr>
          <w:spacing w:val="-2"/>
          <w:sz w:val="24"/>
        </w:rPr>
        <w:t xml:space="preserve"> </w:t>
      </w:r>
      <w:r>
        <w:rPr>
          <w:sz w:val="24"/>
        </w:rPr>
        <w:t>economic</w:t>
      </w:r>
      <w:r>
        <w:rPr>
          <w:spacing w:val="-1"/>
          <w:sz w:val="24"/>
        </w:rPr>
        <w:t xml:space="preserve"> </w:t>
      </w:r>
      <w:r>
        <w:rPr>
          <w:sz w:val="24"/>
        </w:rPr>
        <w:t>development</w:t>
      </w:r>
      <w:r>
        <w:rPr>
          <w:spacing w:val="-1"/>
          <w:sz w:val="24"/>
        </w:rPr>
        <w:t xml:space="preserve"> </w:t>
      </w:r>
      <w:r>
        <w:rPr>
          <w:sz w:val="24"/>
        </w:rPr>
        <w:t>by</w:t>
      </w:r>
      <w:r>
        <w:rPr>
          <w:spacing w:val="-2"/>
          <w:sz w:val="24"/>
        </w:rPr>
        <w:t xml:space="preserve"> </w:t>
      </w:r>
      <w:r>
        <w:rPr>
          <w:sz w:val="24"/>
        </w:rPr>
        <w:t>financing</w:t>
      </w:r>
      <w:r>
        <w:rPr>
          <w:spacing w:val="-1"/>
          <w:sz w:val="24"/>
        </w:rPr>
        <w:t xml:space="preserve"> </w:t>
      </w:r>
      <w:r>
        <w:rPr>
          <w:sz w:val="24"/>
        </w:rPr>
        <w:t>small</w:t>
      </w:r>
      <w:r>
        <w:rPr>
          <w:spacing w:val="-2"/>
          <w:sz w:val="24"/>
        </w:rPr>
        <w:t xml:space="preserve"> </w:t>
      </w:r>
      <w:r>
        <w:rPr>
          <w:sz w:val="24"/>
        </w:rPr>
        <w:t>businesses</w:t>
      </w:r>
      <w:r>
        <w:rPr>
          <w:spacing w:val="-2"/>
          <w:sz w:val="24"/>
        </w:rPr>
        <w:t xml:space="preserve"> </w:t>
      </w:r>
      <w:r>
        <w:rPr>
          <w:sz w:val="24"/>
        </w:rPr>
        <w:t>or</w:t>
      </w:r>
      <w:r>
        <w:rPr>
          <w:spacing w:val="-1"/>
          <w:sz w:val="24"/>
        </w:rPr>
        <w:t xml:space="preserve"> </w:t>
      </w:r>
      <w:r>
        <w:rPr>
          <w:sz w:val="24"/>
        </w:rPr>
        <w:t>farms;</w:t>
      </w:r>
      <w:r>
        <w:rPr>
          <w:spacing w:val="-1"/>
          <w:sz w:val="24"/>
        </w:rPr>
        <w:t xml:space="preserve"> </w:t>
      </w:r>
      <w:r>
        <w:rPr>
          <w:spacing w:val="-5"/>
          <w:sz w:val="24"/>
        </w:rPr>
        <w:t>or</w:t>
      </w:r>
    </w:p>
    <w:p w14:paraId="0FD2E3B3" w14:textId="77777777" w:rsidR="00CC1DF2" w:rsidRDefault="00BC0AC7">
      <w:pPr>
        <w:pStyle w:val="ListParagraph"/>
        <w:numPr>
          <w:ilvl w:val="0"/>
          <w:numId w:val="5"/>
        </w:numPr>
        <w:tabs>
          <w:tab w:val="left" w:pos="936"/>
        </w:tabs>
        <w:ind w:right="1150"/>
        <w:rPr>
          <w:sz w:val="24"/>
        </w:rPr>
      </w:pPr>
      <w:r>
        <w:rPr>
          <w:sz w:val="24"/>
        </w:rPr>
        <w:t>Provide activities that revitalize or stabilize low- and moderate-income geographies, designated</w:t>
      </w:r>
      <w:r>
        <w:rPr>
          <w:spacing w:val="-5"/>
          <w:sz w:val="24"/>
        </w:rPr>
        <w:t xml:space="preserve"> </w:t>
      </w:r>
      <w:r>
        <w:rPr>
          <w:sz w:val="24"/>
        </w:rPr>
        <w:t>disaster</w:t>
      </w:r>
      <w:r>
        <w:rPr>
          <w:spacing w:val="-5"/>
          <w:sz w:val="24"/>
        </w:rPr>
        <w:t xml:space="preserve"> </w:t>
      </w:r>
      <w:r>
        <w:rPr>
          <w:sz w:val="24"/>
        </w:rPr>
        <w:t>areas,</w:t>
      </w:r>
      <w:r>
        <w:rPr>
          <w:spacing w:val="-5"/>
          <w:sz w:val="24"/>
        </w:rPr>
        <w:t xml:space="preserve"> </w:t>
      </w:r>
      <w:r>
        <w:rPr>
          <w:sz w:val="24"/>
        </w:rPr>
        <w:t>or</w:t>
      </w:r>
      <w:r>
        <w:rPr>
          <w:spacing w:val="-5"/>
          <w:sz w:val="24"/>
        </w:rPr>
        <w:t xml:space="preserve"> </w:t>
      </w:r>
      <w:r>
        <w:rPr>
          <w:sz w:val="24"/>
        </w:rPr>
        <w:t>distressed</w:t>
      </w:r>
      <w:r>
        <w:rPr>
          <w:spacing w:val="-5"/>
          <w:sz w:val="24"/>
        </w:rPr>
        <w:t xml:space="preserve"> </w:t>
      </w:r>
      <w:r>
        <w:rPr>
          <w:sz w:val="24"/>
        </w:rPr>
        <w:t>or</w:t>
      </w:r>
      <w:r>
        <w:rPr>
          <w:spacing w:val="-5"/>
          <w:sz w:val="24"/>
        </w:rPr>
        <w:t xml:space="preserve"> </w:t>
      </w:r>
      <w:r>
        <w:rPr>
          <w:sz w:val="24"/>
        </w:rPr>
        <w:t>underserved</w:t>
      </w:r>
      <w:r>
        <w:rPr>
          <w:spacing w:val="-5"/>
          <w:sz w:val="24"/>
        </w:rPr>
        <w:t xml:space="preserve"> </w:t>
      </w:r>
      <w:r>
        <w:rPr>
          <w:sz w:val="24"/>
        </w:rPr>
        <w:t>nonmetropolitan</w:t>
      </w:r>
      <w:r>
        <w:rPr>
          <w:spacing w:val="-5"/>
          <w:sz w:val="24"/>
        </w:rPr>
        <w:t xml:space="preserve"> </w:t>
      </w:r>
      <w:r>
        <w:rPr>
          <w:sz w:val="24"/>
        </w:rPr>
        <w:t xml:space="preserve">middle-income </w:t>
      </w:r>
      <w:r>
        <w:rPr>
          <w:spacing w:val="-2"/>
          <w:sz w:val="24"/>
        </w:rPr>
        <w:t>geographies.</w:t>
      </w:r>
    </w:p>
    <w:p w14:paraId="2875F470" w14:textId="77777777" w:rsidR="00CC1DF2" w:rsidRDefault="00BC0AC7">
      <w:pPr>
        <w:pStyle w:val="BodyText"/>
        <w:spacing w:before="276"/>
        <w:ind w:left="216" w:right="639"/>
      </w:pPr>
      <w:r>
        <w:rPr>
          <w:b/>
        </w:rPr>
        <w:t>Community Development Corporation (CDC):</w:t>
      </w:r>
      <w:r>
        <w:rPr>
          <w:b/>
          <w:spacing w:val="40"/>
        </w:rPr>
        <w:t xml:space="preserve"> </w:t>
      </w:r>
      <w:r>
        <w:t>A CDC allows banks and holding companies to make equity type of investments in community development projects.</w:t>
      </w:r>
      <w:r>
        <w:rPr>
          <w:spacing w:val="40"/>
        </w:rPr>
        <w:t xml:space="preserve"> </w:t>
      </w:r>
      <w:r>
        <w:t>Institution CDCs can develop</w:t>
      </w:r>
      <w:r>
        <w:rPr>
          <w:spacing w:val="-4"/>
        </w:rPr>
        <w:t xml:space="preserve"> </w:t>
      </w:r>
      <w:r>
        <w:t>innovative</w:t>
      </w:r>
      <w:r>
        <w:rPr>
          <w:spacing w:val="-4"/>
        </w:rPr>
        <w:t xml:space="preserve"> </w:t>
      </w:r>
      <w:r>
        <w:t>debt</w:t>
      </w:r>
      <w:r>
        <w:rPr>
          <w:spacing w:val="-5"/>
        </w:rPr>
        <w:t xml:space="preserve"> </w:t>
      </w:r>
      <w:r>
        <w:t>instruments</w:t>
      </w:r>
      <w:r>
        <w:rPr>
          <w:spacing w:val="-5"/>
        </w:rPr>
        <w:t xml:space="preserve"> </w:t>
      </w:r>
      <w:r>
        <w:t>or</w:t>
      </w:r>
      <w:r>
        <w:rPr>
          <w:spacing w:val="-4"/>
        </w:rPr>
        <w:t xml:space="preserve"> </w:t>
      </w:r>
      <w:r>
        <w:t>provide</w:t>
      </w:r>
      <w:r>
        <w:rPr>
          <w:spacing w:val="-4"/>
        </w:rPr>
        <w:t xml:space="preserve"> </w:t>
      </w:r>
      <w:r>
        <w:t>near-equity</w:t>
      </w:r>
      <w:r>
        <w:rPr>
          <w:spacing w:val="-4"/>
        </w:rPr>
        <w:t xml:space="preserve"> </w:t>
      </w:r>
      <w:r>
        <w:t>investments</w:t>
      </w:r>
      <w:r>
        <w:rPr>
          <w:spacing w:val="-5"/>
        </w:rPr>
        <w:t xml:space="preserve"> </w:t>
      </w:r>
      <w:r>
        <w:t>tailored</w:t>
      </w:r>
      <w:r>
        <w:rPr>
          <w:spacing w:val="-4"/>
        </w:rPr>
        <w:t xml:space="preserve"> </w:t>
      </w:r>
      <w:r>
        <w:t>to</w:t>
      </w:r>
      <w:r>
        <w:rPr>
          <w:spacing w:val="-4"/>
        </w:rPr>
        <w:t xml:space="preserve"> </w:t>
      </w:r>
      <w:r>
        <w:t>the</w:t>
      </w:r>
      <w:r>
        <w:rPr>
          <w:spacing w:val="-4"/>
        </w:rPr>
        <w:t xml:space="preserve"> </w:t>
      </w:r>
      <w:r>
        <w:t>development needs of the community.</w:t>
      </w:r>
      <w:r>
        <w:rPr>
          <w:spacing w:val="40"/>
        </w:rPr>
        <w:t xml:space="preserve"> </w:t>
      </w:r>
      <w:r>
        <w:t>Institution CDCs are also tailored to their financial and marketing needs. A CDC may purchase, own, rehabilitate, construct, manage, and sell real property.</w:t>
      </w:r>
      <w:r>
        <w:rPr>
          <w:spacing w:val="40"/>
        </w:rPr>
        <w:t xml:space="preserve"> </w:t>
      </w:r>
      <w:r>
        <w:t>Also, it may make equity or debt investments in development projects and in local businesses.</w:t>
      </w:r>
      <w:r>
        <w:rPr>
          <w:spacing w:val="40"/>
        </w:rPr>
        <w:t xml:space="preserve"> </w:t>
      </w:r>
      <w:r>
        <w:t>The CDC activities are expected to directly benefit low- and moderate-income groups, and the investment dollars should not represent an undue risk on the banking organization.</w:t>
      </w:r>
    </w:p>
    <w:p w14:paraId="502F3F2F" w14:textId="77777777" w:rsidR="00CC1DF2" w:rsidRDefault="00CC1DF2">
      <w:pPr>
        <w:pStyle w:val="BodyText"/>
        <w:sectPr w:rsidR="00CC1DF2">
          <w:pgSz w:w="12240" w:h="15840"/>
          <w:pgMar w:top="1380" w:right="720" w:bottom="1200" w:left="1080" w:header="0" w:footer="1016" w:gutter="0"/>
          <w:cols w:space="720"/>
        </w:sectPr>
      </w:pPr>
    </w:p>
    <w:p w14:paraId="3F97C764" w14:textId="77777777" w:rsidR="00CC1DF2" w:rsidRDefault="00BC0AC7">
      <w:pPr>
        <w:pStyle w:val="BodyText"/>
        <w:spacing w:before="60"/>
        <w:ind w:left="216" w:right="605"/>
      </w:pPr>
      <w:r>
        <w:rPr>
          <w:b/>
        </w:rPr>
        <w:lastRenderedPageBreak/>
        <w:t>Community Development Financial Institutions (CDFIs):</w:t>
      </w:r>
      <w:r>
        <w:rPr>
          <w:b/>
          <w:spacing w:val="40"/>
        </w:rPr>
        <w:t xml:space="preserve"> </w:t>
      </w:r>
      <w:r>
        <w:t>CDFIs are private intermediaries (either for profit or nonprofit) with community development as their primary mission.</w:t>
      </w:r>
      <w:r>
        <w:rPr>
          <w:spacing w:val="40"/>
        </w:rPr>
        <w:t xml:space="preserve"> </w:t>
      </w:r>
      <w:r>
        <w:t>A CDFI facilitates</w:t>
      </w:r>
      <w:r>
        <w:rPr>
          <w:spacing w:val="-4"/>
        </w:rPr>
        <w:t xml:space="preserve"> </w:t>
      </w:r>
      <w:r>
        <w:t>the</w:t>
      </w:r>
      <w:r>
        <w:rPr>
          <w:spacing w:val="-4"/>
        </w:rPr>
        <w:t xml:space="preserve"> </w:t>
      </w:r>
      <w:r>
        <w:t>flow</w:t>
      </w:r>
      <w:r>
        <w:rPr>
          <w:spacing w:val="-4"/>
        </w:rPr>
        <w:t xml:space="preserve"> </w:t>
      </w:r>
      <w:r>
        <w:t>of</w:t>
      </w:r>
      <w:r>
        <w:rPr>
          <w:spacing w:val="-3"/>
        </w:rPr>
        <w:t xml:space="preserve"> </w:t>
      </w:r>
      <w:r>
        <w:t>lending</w:t>
      </w:r>
      <w:r>
        <w:rPr>
          <w:spacing w:val="-3"/>
        </w:rPr>
        <w:t xml:space="preserve"> </w:t>
      </w:r>
      <w:r>
        <w:t>and</w:t>
      </w:r>
      <w:r>
        <w:rPr>
          <w:spacing w:val="-3"/>
        </w:rPr>
        <w:t xml:space="preserve"> </w:t>
      </w:r>
      <w:r>
        <w:t>investment</w:t>
      </w:r>
      <w:r>
        <w:rPr>
          <w:spacing w:val="-3"/>
        </w:rPr>
        <w:t xml:space="preserve"> </w:t>
      </w:r>
      <w:r>
        <w:t>capital</w:t>
      </w:r>
      <w:r>
        <w:rPr>
          <w:spacing w:val="-3"/>
        </w:rPr>
        <w:t xml:space="preserve"> </w:t>
      </w:r>
      <w:r>
        <w:t>into</w:t>
      </w:r>
      <w:r>
        <w:rPr>
          <w:spacing w:val="-3"/>
        </w:rPr>
        <w:t xml:space="preserve"> </w:t>
      </w:r>
      <w:r>
        <w:t>distressed</w:t>
      </w:r>
      <w:r>
        <w:rPr>
          <w:spacing w:val="-3"/>
        </w:rPr>
        <w:t xml:space="preserve"> </w:t>
      </w:r>
      <w:r>
        <w:t>communities</w:t>
      </w:r>
      <w:r>
        <w:rPr>
          <w:spacing w:val="-3"/>
        </w:rPr>
        <w:t xml:space="preserve"> </w:t>
      </w:r>
      <w:r>
        <w:t>and</w:t>
      </w:r>
      <w:r>
        <w:rPr>
          <w:spacing w:val="-3"/>
        </w:rPr>
        <w:t xml:space="preserve"> </w:t>
      </w:r>
      <w:r>
        <w:t>to</w:t>
      </w:r>
      <w:r>
        <w:rPr>
          <w:spacing w:val="-3"/>
        </w:rPr>
        <w:t xml:space="preserve"> </w:t>
      </w:r>
      <w:r>
        <w:t>individuals who have been unable to take advantage of the services offered by traditional financial institutions. Some basic types of CDFIs include community development banks, community development loan funds,</w:t>
      </w:r>
      <w:r>
        <w:rPr>
          <w:spacing w:val="-3"/>
        </w:rPr>
        <w:t xml:space="preserve"> </w:t>
      </w:r>
      <w:r>
        <w:t>community</w:t>
      </w:r>
      <w:r>
        <w:rPr>
          <w:spacing w:val="-3"/>
        </w:rPr>
        <w:t xml:space="preserve"> </w:t>
      </w:r>
      <w:r>
        <w:t>development</w:t>
      </w:r>
      <w:r>
        <w:rPr>
          <w:spacing w:val="-4"/>
        </w:rPr>
        <w:t xml:space="preserve"> </w:t>
      </w:r>
      <w:r>
        <w:t>credit</w:t>
      </w:r>
      <w:r>
        <w:rPr>
          <w:spacing w:val="-3"/>
        </w:rPr>
        <w:t xml:space="preserve"> </w:t>
      </w:r>
      <w:r>
        <w:t>unions,</w:t>
      </w:r>
      <w:r>
        <w:rPr>
          <w:spacing w:val="-3"/>
        </w:rPr>
        <w:t xml:space="preserve"> </w:t>
      </w:r>
      <w:r>
        <w:t>micro</w:t>
      </w:r>
      <w:r>
        <w:rPr>
          <w:spacing w:val="-3"/>
        </w:rPr>
        <w:t xml:space="preserve"> </w:t>
      </w:r>
      <w:r>
        <w:t>enterprise</w:t>
      </w:r>
      <w:r>
        <w:rPr>
          <w:spacing w:val="-3"/>
        </w:rPr>
        <w:t xml:space="preserve"> </w:t>
      </w:r>
      <w:r>
        <w:t>funds,</w:t>
      </w:r>
      <w:r>
        <w:rPr>
          <w:spacing w:val="-3"/>
        </w:rPr>
        <w:t xml:space="preserve"> </w:t>
      </w:r>
      <w:r>
        <w:t>and</w:t>
      </w:r>
      <w:r>
        <w:rPr>
          <w:spacing w:val="-3"/>
        </w:rPr>
        <w:t xml:space="preserve"> </w:t>
      </w:r>
      <w:r>
        <w:t>community</w:t>
      </w:r>
      <w:r>
        <w:rPr>
          <w:spacing w:val="-3"/>
        </w:rPr>
        <w:t xml:space="preserve"> </w:t>
      </w:r>
      <w:r>
        <w:t>development venture capital funds.</w:t>
      </w:r>
    </w:p>
    <w:p w14:paraId="3CC90E96" w14:textId="77777777" w:rsidR="00CC1DF2" w:rsidRDefault="00CC1DF2">
      <w:pPr>
        <w:pStyle w:val="BodyText"/>
      </w:pPr>
    </w:p>
    <w:p w14:paraId="0841605F" w14:textId="77777777" w:rsidR="00CC1DF2" w:rsidRDefault="00BC0AC7">
      <w:pPr>
        <w:pStyle w:val="BodyText"/>
        <w:ind w:left="216"/>
      </w:pPr>
      <w:r>
        <w:t>A</w:t>
      </w:r>
      <w:r>
        <w:rPr>
          <w:spacing w:val="-2"/>
        </w:rPr>
        <w:t xml:space="preserve"> </w:t>
      </w:r>
      <w:r>
        <w:t>certified</w:t>
      </w:r>
      <w:r>
        <w:rPr>
          <w:spacing w:val="-1"/>
        </w:rPr>
        <w:t xml:space="preserve"> </w:t>
      </w:r>
      <w:r>
        <w:t>CDFI</w:t>
      </w:r>
      <w:r>
        <w:rPr>
          <w:spacing w:val="-1"/>
        </w:rPr>
        <w:t xml:space="preserve"> </w:t>
      </w:r>
      <w:r>
        <w:t>must</w:t>
      </w:r>
      <w:r>
        <w:rPr>
          <w:spacing w:val="-2"/>
        </w:rPr>
        <w:t xml:space="preserve"> </w:t>
      </w:r>
      <w:r>
        <w:t>meet</w:t>
      </w:r>
      <w:r>
        <w:rPr>
          <w:spacing w:val="-1"/>
        </w:rPr>
        <w:t xml:space="preserve"> </w:t>
      </w:r>
      <w:r>
        <w:t>eligibility</w:t>
      </w:r>
      <w:r>
        <w:rPr>
          <w:spacing w:val="-1"/>
        </w:rPr>
        <w:t xml:space="preserve"> </w:t>
      </w:r>
      <w:r>
        <w:t>requirements.</w:t>
      </w:r>
      <w:r>
        <w:rPr>
          <w:spacing w:val="58"/>
        </w:rPr>
        <w:t xml:space="preserve"> </w:t>
      </w:r>
      <w:r>
        <w:t>These</w:t>
      </w:r>
      <w:r>
        <w:rPr>
          <w:spacing w:val="-1"/>
        </w:rPr>
        <w:t xml:space="preserve"> </w:t>
      </w:r>
      <w:r>
        <w:t>requirements</w:t>
      </w:r>
      <w:r>
        <w:rPr>
          <w:spacing w:val="-1"/>
        </w:rPr>
        <w:t xml:space="preserve"> </w:t>
      </w:r>
      <w:r>
        <w:t>include</w:t>
      </w:r>
      <w:r>
        <w:rPr>
          <w:spacing w:val="-1"/>
        </w:rPr>
        <w:t xml:space="preserve"> </w:t>
      </w:r>
      <w:r>
        <w:t xml:space="preserve">the </w:t>
      </w:r>
      <w:r>
        <w:rPr>
          <w:spacing w:val="-2"/>
        </w:rPr>
        <w:t>following:</w:t>
      </w:r>
    </w:p>
    <w:p w14:paraId="4F1AC1C0" w14:textId="77777777" w:rsidR="00CC1DF2" w:rsidRDefault="00BC0AC7">
      <w:pPr>
        <w:pStyle w:val="ListParagraph"/>
        <w:numPr>
          <w:ilvl w:val="1"/>
          <w:numId w:val="5"/>
        </w:numPr>
        <w:tabs>
          <w:tab w:val="left" w:pos="935"/>
        </w:tabs>
        <w:spacing w:line="294" w:lineRule="exact"/>
        <w:ind w:left="935" w:hanging="359"/>
        <w:rPr>
          <w:sz w:val="24"/>
        </w:rPr>
      </w:pPr>
      <w:r>
        <w:rPr>
          <w:sz w:val="24"/>
        </w:rPr>
        <w:t>Having</w:t>
      </w:r>
      <w:r>
        <w:rPr>
          <w:spacing w:val="-3"/>
          <w:sz w:val="24"/>
        </w:rPr>
        <w:t xml:space="preserve"> </w:t>
      </w:r>
      <w:r>
        <w:rPr>
          <w:sz w:val="24"/>
        </w:rPr>
        <w:t>a primary mission</w:t>
      </w:r>
      <w:r>
        <w:rPr>
          <w:spacing w:val="-1"/>
          <w:sz w:val="24"/>
        </w:rPr>
        <w:t xml:space="preserve"> </w:t>
      </w:r>
      <w:r>
        <w:rPr>
          <w:sz w:val="24"/>
        </w:rPr>
        <w:t xml:space="preserve">of promoting community </w:t>
      </w:r>
      <w:proofErr w:type="gramStart"/>
      <w:r>
        <w:rPr>
          <w:spacing w:val="-2"/>
          <w:sz w:val="24"/>
        </w:rPr>
        <w:t>development;</w:t>
      </w:r>
      <w:proofErr w:type="gramEnd"/>
    </w:p>
    <w:p w14:paraId="5087C727" w14:textId="77777777" w:rsidR="00CC1DF2" w:rsidRDefault="00BC0AC7">
      <w:pPr>
        <w:pStyle w:val="ListParagraph"/>
        <w:numPr>
          <w:ilvl w:val="1"/>
          <w:numId w:val="5"/>
        </w:numPr>
        <w:tabs>
          <w:tab w:val="left" w:pos="935"/>
        </w:tabs>
        <w:spacing w:line="293" w:lineRule="exact"/>
        <w:ind w:left="935" w:hanging="359"/>
        <w:rPr>
          <w:sz w:val="24"/>
        </w:rPr>
      </w:pPr>
      <w:r>
        <w:rPr>
          <w:sz w:val="24"/>
        </w:rPr>
        <w:t>Serving</w:t>
      </w:r>
      <w:r>
        <w:rPr>
          <w:spacing w:val="-1"/>
          <w:sz w:val="24"/>
        </w:rPr>
        <w:t xml:space="preserve"> </w:t>
      </w:r>
      <w:r>
        <w:rPr>
          <w:sz w:val="24"/>
        </w:rPr>
        <w:t>an investment area</w:t>
      </w:r>
      <w:r>
        <w:rPr>
          <w:spacing w:val="-2"/>
          <w:sz w:val="24"/>
        </w:rPr>
        <w:t xml:space="preserve"> </w:t>
      </w:r>
      <w:r>
        <w:rPr>
          <w:sz w:val="24"/>
        </w:rPr>
        <w:t xml:space="preserve">or target </w:t>
      </w:r>
      <w:proofErr w:type="gramStart"/>
      <w:r>
        <w:rPr>
          <w:spacing w:val="-2"/>
          <w:sz w:val="24"/>
        </w:rPr>
        <w:t>population;</w:t>
      </w:r>
      <w:proofErr w:type="gramEnd"/>
    </w:p>
    <w:p w14:paraId="03F00C4C" w14:textId="77777777" w:rsidR="00CC1DF2" w:rsidRDefault="00BC0AC7">
      <w:pPr>
        <w:pStyle w:val="ListParagraph"/>
        <w:numPr>
          <w:ilvl w:val="1"/>
          <w:numId w:val="5"/>
        </w:numPr>
        <w:tabs>
          <w:tab w:val="left" w:pos="935"/>
        </w:tabs>
        <w:spacing w:line="293" w:lineRule="exact"/>
        <w:ind w:left="935" w:hanging="359"/>
        <w:rPr>
          <w:sz w:val="24"/>
        </w:rPr>
      </w:pPr>
      <w:r>
        <w:rPr>
          <w:sz w:val="24"/>
        </w:rPr>
        <w:t>Providing</w:t>
      </w:r>
      <w:r>
        <w:rPr>
          <w:spacing w:val="-1"/>
          <w:sz w:val="24"/>
        </w:rPr>
        <w:t xml:space="preserve"> </w:t>
      </w:r>
      <w:r>
        <w:rPr>
          <w:sz w:val="24"/>
        </w:rPr>
        <w:t xml:space="preserve">development </w:t>
      </w:r>
      <w:proofErr w:type="gramStart"/>
      <w:r>
        <w:rPr>
          <w:spacing w:val="-2"/>
          <w:sz w:val="24"/>
        </w:rPr>
        <w:t>services;</w:t>
      </w:r>
      <w:proofErr w:type="gramEnd"/>
    </w:p>
    <w:p w14:paraId="2B146D04" w14:textId="77777777" w:rsidR="00CC1DF2" w:rsidRDefault="00BC0AC7">
      <w:pPr>
        <w:pStyle w:val="ListParagraph"/>
        <w:numPr>
          <w:ilvl w:val="1"/>
          <w:numId w:val="5"/>
        </w:numPr>
        <w:tabs>
          <w:tab w:val="left" w:pos="936"/>
        </w:tabs>
        <w:ind w:right="644"/>
        <w:rPr>
          <w:sz w:val="24"/>
        </w:rPr>
      </w:pPr>
      <w:r>
        <w:rPr>
          <w:sz w:val="24"/>
        </w:rPr>
        <w:t>Maintaining</w:t>
      </w:r>
      <w:r>
        <w:rPr>
          <w:spacing w:val="-4"/>
          <w:sz w:val="24"/>
        </w:rPr>
        <w:t xml:space="preserve"> </w:t>
      </w:r>
      <w:r>
        <w:rPr>
          <w:sz w:val="24"/>
        </w:rPr>
        <w:t>accountability</w:t>
      </w:r>
      <w:r>
        <w:rPr>
          <w:spacing w:val="-4"/>
          <w:sz w:val="24"/>
        </w:rPr>
        <w:t xml:space="preserve"> </w:t>
      </w:r>
      <w:r>
        <w:rPr>
          <w:sz w:val="24"/>
        </w:rPr>
        <w:t>to</w:t>
      </w:r>
      <w:r>
        <w:rPr>
          <w:spacing w:val="-4"/>
          <w:sz w:val="24"/>
        </w:rPr>
        <w:t xml:space="preserve"> </w:t>
      </w:r>
      <w:r>
        <w:rPr>
          <w:sz w:val="24"/>
        </w:rPr>
        <w:t>residents</w:t>
      </w:r>
      <w:r>
        <w:rPr>
          <w:spacing w:val="-5"/>
          <w:sz w:val="24"/>
        </w:rPr>
        <w:t xml:space="preserve"> </w:t>
      </w:r>
      <w:r>
        <w:rPr>
          <w:sz w:val="24"/>
        </w:rPr>
        <w:t>of</w:t>
      </w:r>
      <w:r>
        <w:rPr>
          <w:spacing w:val="-4"/>
          <w:sz w:val="24"/>
        </w:rPr>
        <w:t xml:space="preserve"> </w:t>
      </w:r>
      <w:r>
        <w:rPr>
          <w:sz w:val="24"/>
        </w:rPr>
        <w:t>its</w:t>
      </w:r>
      <w:r>
        <w:rPr>
          <w:spacing w:val="-5"/>
          <w:sz w:val="24"/>
        </w:rPr>
        <w:t xml:space="preserve"> </w:t>
      </w:r>
      <w:r>
        <w:rPr>
          <w:sz w:val="24"/>
        </w:rPr>
        <w:t>investment</w:t>
      </w:r>
      <w:r>
        <w:rPr>
          <w:spacing w:val="-4"/>
          <w:sz w:val="24"/>
        </w:rPr>
        <w:t xml:space="preserve"> </w:t>
      </w:r>
      <w:r>
        <w:rPr>
          <w:sz w:val="24"/>
        </w:rPr>
        <w:t>area</w:t>
      </w:r>
      <w:r>
        <w:rPr>
          <w:spacing w:val="-4"/>
          <w:sz w:val="24"/>
        </w:rPr>
        <w:t xml:space="preserve"> </w:t>
      </w:r>
      <w:r>
        <w:rPr>
          <w:sz w:val="24"/>
        </w:rPr>
        <w:t>or</w:t>
      </w:r>
      <w:r>
        <w:rPr>
          <w:spacing w:val="-4"/>
          <w:sz w:val="24"/>
        </w:rPr>
        <w:t xml:space="preserve"> </w:t>
      </w:r>
      <w:r>
        <w:rPr>
          <w:sz w:val="24"/>
        </w:rPr>
        <w:t>targeted</w:t>
      </w:r>
      <w:r>
        <w:rPr>
          <w:spacing w:val="-4"/>
          <w:sz w:val="24"/>
        </w:rPr>
        <w:t xml:space="preserve"> </w:t>
      </w:r>
      <w:r>
        <w:rPr>
          <w:sz w:val="24"/>
        </w:rPr>
        <w:t>population</w:t>
      </w:r>
      <w:r>
        <w:rPr>
          <w:spacing w:val="-4"/>
          <w:sz w:val="24"/>
        </w:rPr>
        <w:t xml:space="preserve"> </w:t>
      </w:r>
      <w:r>
        <w:rPr>
          <w:sz w:val="24"/>
        </w:rPr>
        <w:t xml:space="preserve">through representation on its governing board of directors, or by other </w:t>
      </w:r>
      <w:proofErr w:type="gramStart"/>
      <w:r>
        <w:rPr>
          <w:sz w:val="24"/>
        </w:rPr>
        <w:t>means;</w:t>
      </w:r>
      <w:proofErr w:type="gramEnd"/>
    </w:p>
    <w:p w14:paraId="49A70F24" w14:textId="77777777" w:rsidR="00CC1DF2" w:rsidRDefault="00BC0AC7">
      <w:pPr>
        <w:pStyle w:val="ListParagraph"/>
        <w:numPr>
          <w:ilvl w:val="1"/>
          <w:numId w:val="5"/>
        </w:numPr>
        <w:tabs>
          <w:tab w:val="left" w:pos="936"/>
        </w:tabs>
        <w:ind w:right="856"/>
        <w:rPr>
          <w:sz w:val="24"/>
        </w:rPr>
      </w:pPr>
      <w:r>
        <w:rPr>
          <w:sz w:val="24"/>
        </w:rPr>
        <w:t>Not</w:t>
      </w:r>
      <w:r>
        <w:rPr>
          <w:spacing w:val="-3"/>
          <w:sz w:val="24"/>
        </w:rPr>
        <w:t xml:space="preserve"> </w:t>
      </w:r>
      <w:r>
        <w:rPr>
          <w:sz w:val="24"/>
        </w:rPr>
        <w:t>constituting</w:t>
      </w:r>
      <w:r>
        <w:rPr>
          <w:spacing w:val="-3"/>
          <w:sz w:val="24"/>
        </w:rPr>
        <w:t xml:space="preserve"> </w:t>
      </w:r>
      <w:r>
        <w:rPr>
          <w:sz w:val="24"/>
        </w:rPr>
        <w:t>an</w:t>
      </w:r>
      <w:r>
        <w:rPr>
          <w:spacing w:val="-3"/>
          <w:sz w:val="24"/>
        </w:rPr>
        <w:t xml:space="preserve"> </w:t>
      </w:r>
      <w:r>
        <w:rPr>
          <w:sz w:val="24"/>
        </w:rPr>
        <w:t>agency</w:t>
      </w:r>
      <w:r>
        <w:rPr>
          <w:spacing w:val="-3"/>
          <w:sz w:val="24"/>
        </w:rPr>
        <w:t xml:space="preserve"> </w:t>
      </w:r>
      <w:r>
        <w:rPr>
          <w:sz w:val="24"/>
        </w:rPr>
        <w:t>or</w:t>
      </w:r>
      <w:r>
        <w:rPr>
          <w:spacing w:val="-3"/>
          <w:sz w:val="24"/>
        </w:rPr>
        <w:t xml:space="preserve"> </w:t>
      </w:r>
      <w:r>
        <w:rPr>
          <w:sz w:val="24"/>
        </w:rPr>
        <w:t>instrumentality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United</w:t>
      </w:r>
      <w:r>
        <w:rPr>
          <w:spacing w:val="-3"/>
          <w:sz w:val="24"/>
        </w:rPr>
        <w:t xml:space="preserve"> </w:t>
      </w:r>
      <w:r>
        <w:rPr>
          <w:sz w:val="24"/>
        </w:rPr>
        <w:t>States,</w:t>
      </w:r>
      <w:r>
        <w:rPr>
          <w:spacing w:val="-3"/>
          <w:sz w:val="24"/>
        </w:rPr>
        <w:t xml:space="preserve"> </w:t>
      </w:r>
      <w:r>
        <w:rPr>
          <w:sz w:val="24"/>
        </w:rPr>
        <w:t>of</w:t>
      </w:r>
      <w:r>
        <w:rPr>
          <w:spacing w:val="-3"/>
          <w:sz w:val="24"/>
        </w:rPr>
        <w:t xml:space="preserve"> </w:t>
      </w:r>
      <w:r>
        <w:rPr>
          <w:sz w:val="24"/>
        </w:rPr>
        <w:t>any</w:t>
      </w:r>
      <w:r>
        <w:rPr>
          <w:spacing w:val="-3"/>
          <w:sz w:val="24"/>
        </w:rPr>
        <w:t xml:space="preserve"> </w:t>
      </w:r>
      <w:r>
        <w:rPr>
          <w:sz w:val="24"/>
        </w:rPr>
        <w:t>state</w:t>
      </w:r>
      <w:r>
        <w:rPr>
          <w:spacing w:val="-3"/>
          <w:sz w:val="24"/>
        </w:rPr>
        <w:t xml:space="preserve"> </w:t>
      </w:r>
      <w:r>
        <w:rPr>
          <w:sz w:val="24"/>
        </w:rPr>
        <w:t>or</w:t>
      </w:r>
      <w:r>
        <w:rPr>
          <w:spacing w:val="-3"/>
          <w:sz w:val="24"/>
        </w:rPr>
        <w:t xml:space="preserve"> </w:t>
      </w:r>
      <w:r>
        <w:rPr>
          <w:sz w:val="24"/>
        </w:rPr>
        <w:t>political subdivision of a state.</w:t>
      </w:r>
    </w:p>
    <w:p w14:paraId="28FCA601" w14:textId="77777777" w:rsidR="00CC1DF2" w:rsidRDefault="00BC0AC7">
      <w:pPr>
        <w:spacing w:before="274"/>
        <w:ind w:left="216"/>
        <w:rPr>
          <w:sz w:val="24"/>
        </w:rPr>
      </w:pPr>
      <w:r>
        <w:rPr>
          <w:b/>
          <w:sz w:val="24"/>
        </w:rPr>
        <w:t>Community</w:t>
      </w:r>
      <w:r>
        <w:rPr>
          <w:b/>
          <w:spacing w:val="-1"/>
          <w:sz w:val="24"/>
        </w:rPr>
        <w:t xml:space="preserve"> </w:t>
      </w:r>
      <w:r>
        <w:rPr>
          <w:b/>
          <w:sz w:val="24"/>
        </w:rPr>
        <w:t>Development Loan:</w:t>
      </w:r>
      <w:r>
        <w:rPr>
          <w:b/>
          <w:spacing w:val="60"/>
          <w:sz w:val="24"/>
        </w:rPr>
        <w:t xml:space="preserve"> </w:t>
      </w:r>
      <w:r>
        <w:rPr>
          <w:sz w:val="24"/>
        </w:rPr>
        <w:t xml:space="preserve">A loan </w:t>
      </w:r>
      <w:r>
        <w:rPr>
          <w:spacing w:val="-2"/>
          <w:sz w:val="24"/>
        </w:rPr>
        <w:t>that:</w:t>
      </w:r>
    </w:p>
    <w:p w14:paraId="7F794A9A" w14:textId="77777777" w:rsidR="00CC1DF2" w:rsidRDefault="00BC0AC7">
      <w:pPr>
        <w:pStyle w:val="ListParagraph"/>
        <w:numPr>
          <w:ilvl w:val="0"/>
          <w:numId w:val="4"/>
        </w:numPr>
        <w:tabs>
          <w:tab w:val="left" w:pos="915"/>
        </w:tabs>
        <w:ind w:hanging="339"/>
        <w:rPr>
          <w:sz w:val="24"/>
        </w:rPr>
      </w:pPr>
      <w:r>
        <w:rPr>
          <w:sz w:val="24"/>
        </w:rPr>
        <w:t>Has</w:t>
      </w:r>
      <w:r>
        <w:rPr>
          <w:spacing w:val="-2"/>
          <w:sz w:val="24"/>
        </w:rPr>
        <w:t xml:space="preserve"> </w:t>
      </w:r>
      <w:r>
        <w:rPr>
          <w:sz w:val="24"/>
        </w:rPr>
        <w:t>as</w:t>
      </w:r>
      <w:r>
        <w:rPr>
          <w:spacing w:val="-2"/>
          <w:sz w:val="24"/>
        </w:rPr>
        <w:t xml:space="preserve"> </w:t>
      </w:r>
      <w:r>
        <w:rPr>
          <w:sz w:val="24"/>
        </w:rPr>
        <w:t>its</w:t>
      </w:r>
      <w:r>
        <w:rPr>
          <w:spacing w:val="-2"/>
          <w:sz w:val="24"/>
        </w:rPr>
        <w:t xml:space="preserve"> </w:t>
      </w:r>
      <w:r>
        <w:rPr>
          <w:sz w:val="24"/>
        </w:rPr>
        <w:t>primary</w:t>
      </w:r>
      <w:r>
        <w:rPr>
          <w:spacing w:val="-1"/>
          <w:sz w:val="24"/>
        </w:rPr>
        <w:t xml:space="preserve"> </w:t>
      </w:r>
      <w:r>
        <w:rPr>
          <w:sz w:val="24"/>
        </w:rPr>
        <w:t>purpose</w:t>
      </w:r>
      <w:r>
        <w:rPr>
          <w:spacing w:val="-1"/>
          <w:sz w:val="24"/>
        </w:rPr>
        <w:t xml:space="preserve"> </w:t>
      </w:r>
      <w:r>
        <w:rPr>
          <w:sz w:val="24"/>
        </w:rPr>
        <w:t>community</w:t>
      </w:r>
      <w:r>
        <w:rPr>
          <w:spacing w:val="-1"/>
          <w:sz w:val="24"/>
        </w:rPr>
        <w:t xml:space="preserve"> </w:t>
      </w:r>
      <w:r>
        <w:rPr>
          <w:sz w:val="24"/>
        </w:rPr>
        <w:t>development;</w:t>
      </w:r>
      <w:r>
        <w:rPr>
          <w:spacing w:val="-1"/>
          <w:sz w:val="24"/>
        </w:rPr>
        <w:t xml:space="preserve"> </w:t>
      </w:r>
      <w:r>
        <w:rPr>
          <w:spacing w:val="-5"/>
          <w:sz w:val="24"/>
        </w:rPr>
        <w:t>and</w:t>
      </w:r>
    </w:p>
    <w:p w14:paraId="6B2FF8C5" w14:textId="77777777" w:rsidR="00CC1DF2" w:rsidRDefault="00BC0AC7">
      <w:pPr>
        <w:pStyle w:val="ListParagraph"/>
        <w:numPr>
          <w:ilvl w:val="0"/>
          <w:numId w:val="4"/>
        </w:numPr>
        <w:tabs>
          <w:tab w:val="left" w:pos="915"/>
        </w:tabs>
        <w:ind w:hanging="339"/>
        <w:rPr>
          <w:sz w:val="24"/>
        </w:rPr>
      </w:pPr>
      <w:r>
        <w:rPr>
          <w:sz w:val="24"/>
        </w:rPr>
        <w:t>Except</w:t>
      </w:r>
      <w:r>
        <w:rPr>
          <w:spacing w:val="-2"/>
          <w:sz w:val="24"/>
        </w:rPr>
        <w:t xml:space="preserve"> </w:t>
      </w:r>
      <w:r>
        <w:rPr>
          <w:sz w:val="24"/>
        </w:rPr>
        <w:t>in the case of a</w:t>
      </w:r>
      <w:r>
        <w:rPr>
          <w:spacing w:val="-2"/>
          <w:sz w:val="24"/>
        </w:rPr>
        <w:t xml:space="preserve"> </w:t>
      </w:r>
      <w:r>
        <w:rPr>
          <w:sz w:val="24"/>
        </w:rPr>
        <w:t xml:space="preserve">wholesale or limited purpose </w:t>
      </w:r>
      <w:r>
        <w:rPr>
          <w:spacing w:val="-2"/>
          <w:sz w:val="24"/>
        </w:rPr>
        <w:t>institution:</w:t>
      </w:r>
    </w:p>
    <w:p w14:paraId="2A677D1A" w14:textId="77777777" w:rsidR="00CC1DF2" w:rsidRDefault="00BC0AC7">
      <w:pPr>
        <w:pStyle w:val="ListParagraph"/>
        <w:numPr>
          <w:ilvl w:val="1"/>
          <w:numId w:val="4"/>
        </w:numPr>
        <w:tabs>
          <w:tab w:val="left" w:pos="1222"/>
          <w:tab w:val="left" w:pos="1296"/>
        </w:tabs>
        <w:ind w:right="585" w:hanging="360"/>
        <w:rPr>
          <w:sz w:val="24"/>
        </w:rPr>
      </w:pPr>
      <w:r>
        <w:rPr>
          <w:sz w:val="24"/>
        </w:rPr>
        <w:t>Has</w:t>
      </w:r>
      <w:r>
        <w:rPr>
          <w:spacing w:val="-4"/>
          <w:sz w:val="24"/>
        </w:rPr>
        <w:t xml:space="preserve"> </w:t>
      </w:r>
      <w:r>
        <w:rPr>
          <w:sz w:val="24"/>
        </w:rPr>
        <w:t>not</w:t>
      </w:r>
      <w:r>
        <w:rPr>
          <w:spacing w:val="-3"/>
          <w:sz w:val="24"/>
        </w:rPr>
        <w:t xml:space="preserve"> </w:t>
      </w:r>
      <w:r>
        <w:rPr>
          <w:sz w:val="24"/>
        </w:rPr>
        <w:t>been</w:t>
      </w:r>
      <w:r>
        <w:rPr>
          <w:spacing w:val="-3"/>
          <w:sz w:val="24"/>
        </w:rPr>
        <w:t xml:space="preserve"> </w:t>
      </w:r>
      <w:r>
        <w:rPr>
          <w:sz w:val="24"/>
        </w:rPr>
        <w:t>reported</w:t>
      </w:r>
      <w:r>
        <w:rPr>
          <w:spacing w:val="-3"/>
          <w:sz w:val="24"/>
        </w:rPr>
        <w:t xml:space="preserve"> </w:t>
      </w:r>
      <w:r>
        <w:rPr>
          <w:sz w:val="24"/>
        </w:rPr>
        <w:t>or</w:t>
      </w:r>
      <w:r>
        <w:rPr>
          <w:spacing w:val="-3"/>
          <w:sz w:val="24"/>
        </w:rPr>
        <w:t xml:space="preserve"> </w:t>
      </w:r>
      <w:r>
        <w:rPr>
          <w:sz w:val="24"/>
        </w:rPr>
        <w:t>collected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institution</w:t>
      </w:r>
      <w:r>
        <w:rPr>
          <w:spacing w:val="-3"/>
          <w:sz w:val="24"/>
        </w:rPr>
        <w:t xml:space="preserve"> </w:t>
      </w:r>
      <w:r>
        <w:rPr>
          <w:sz w:val="24"/>
        </w:rPr>
        <w:t>or</w:t>
      </w:r>
      <w:r>
        <w:rPr>
          <w:spacing w:val="-3"/>
          <w:sz w:val="24"/>
        </w:rPr>
        <w:t xml:space="preserve"> </w:t>
      </w:r>
      <w:r>
        <w:rPr>
          <w:sz w:val="24"/>
        </w:rPr>
        <w:t>an</w:t>
      </w:r>
      <w:r>
        <w:rPr>
          <w:spacing w:val="-3"/>
          <w:sz w:val="24"/>
        </w:rPr>
        <w:t xml:space="preserve"> </w:t>
      </w:r>
      <w:r>
        <w:rPr>
          <w:sz w:val="24"/>
        </w:rPr>
        <w:t>affiliate</w:t>
      </w:r>
      <w:r>
        <w:rPr>
          <w:spacing w:val="-3"/>
          <w:sz w:val="24"/>
        </w:rPr>
        <w:t xml:space="preserve"> </w:t>
      </w:r>
      <w:r>
        <w:rPr>
          <w:sz w:val="24"/>
        </w:rPr>
        <w:t>for</w:t>
      </w:r>
      <w:r>
        <w:rPr>
          <w:spacing w:val="-3"/>
          <w:sz w:val="24"/>
        </w:rPr>
        <w:t xml:space="preserve"> </w:t>
      </w:r>
      <w:r>
        <w:rPr>
          <w:sz w:val="24"/>
        </w:rPr>
        <w:t>consideration</w:t>
      </w:r>
      <w:r>
        <w:rPr>
          <w:spacing w:val="-3"/>
          <w:sz w:val="24"/>
        </w:rPr>
        <w:t xml:space="preserve"> </w:t>
      </w:r>
      <w:r>
        <w:rPr>
          <w:sz w:val="24"/>
        </w:rPr>
        <w:t>in</w:t>
      </w:r>
      <w:r>
        <w:rPr>
          <w:spacing w:val="-3"/>
          <w:sz w:val="24"/>
        </w:rPr>
        <w:t xml:space="preserve"> </w:t>
      </w:r>
      <w:r>
        <w:rPr>
          <w:sz w:val="24"/>
        </w:rPr>
        <w:t>the institution’s assessment area as a home mortgage, small business, small farm, or consumer loan, unless it is a multifamily dwelling loan (as described in Appendix A to Part 203 of this title); and</w:t>
      </w:r>
    </w:p>
    <w:p w14:paraId="5F3718B3" w14:textId="77777777" w:rsidR="00CC1DF2" w:rsidRDefault="00BC0AC7">
      <w:pPr>
        <w:pStyle w:val="ListParagraph"/>
        <w:numPr>
          <w:ilvl w:val="1"/>
          <w:numId w:val="4"/>
        </w:numPr>
        <w:tabs>
          <w:tab w:val="left" w:pos="1289"/>
          <w:tab w:val="left" w:pos="1296"/>
        </w:tabs>
        <w:ind w:right="1198" w:hanging="360"/>
        <w:rPr>
          <w:sz w:val="24"/>
        </w:rPr>
      </w:pPr>
      <w:r>
        <w:rPr>
          <w:sz w:val="24"/>
        </w:rPr>
        <w:t>Benefits</w:t>
      </w:r>
      <w:r>
        <w:rPr>
          <w:spacing w:val="-5"/>
          <w:sz w:val="24"/>
        </w:rPr>
        <w:t xml:space="preserve"> </w:t>
      </w:r>
      <w:r>
        <w:rPr>
          <w:sz w:val="24"/>
        </w:rPr>
        <w:t>the</w:t>
      </w:r>
      <w:r>
        <w:rPr>
          <w:spacing w:val="-4"/>
          <w:sz w:val="24"/>
        </w:rPr>
        <w:t xml:space="preserve"> </w:t>
      </w:r>
      <w:r>
        <w:rPr>
          <w:sz w:val="24"/>
        </w:rPr>
        <w:t>institution’s</w:t>
      </w:r>
      <w:r>
        <w:rPr>
          <w:spacing w:val="-5"/>
          <w:sz w:val="24"/>
        </w:rPr>
        <w:t xml:space="preserve"> </w:t>
      </w:r>
      <w:r>
        <w:rPr>
          <w:sz w:val="24"/>
        </w:rPr>
        <w:t>assessment</w:t>
      </w:r>
      <w:r>
        <w:rPr>
          <w:spacing w:val="-4"/>
          <w:sz w:val="24"/>
        </w:rPr>
        <w:t xml:space="preserve"> </w:t>
      </w:r>
      <w:r>
        <w:rPr>
          <w:sz w:val="24"/>
        </w:rPr>
        <w:t>area(s)</w:t>
      </w:r>
      <w:r>
        <w:rPr>
          <w:spacing w:val="-4"/>
          <w:sz w:val="24"/>
        </w:rPr>
        <w:t xml:space="preserve"> </w:t>
      </w:r>
      <w:r>
        <w:rPr>
          <w:sz w:val="24"/>
        </w:rPr>
        <w:t>or</w:t>
      </w:r>
      <w:r>
        <w:rPr>
          <w:spacing w:val="-4"/>
          <w:sz w:val="24"/>
        </w:rPr>
        <w:t xml:space="preserve"> </w:t>
      </w:r>
      <w:r>
        <w:rPr>
          <w:sz w:val="24"/>
        </w:rPr>
        <w:t>a</w:t>
      </w:r>
      <w:r>
        <w:rPr>
          <w:spacing w:val="-4"/>
          <w:sz w:val="24"/>
        </w:rPr>
        <w:t xml:space="preserve"> </w:t>
      </w:r>
      <w:r>
        <w:rPr>
          <w:sz w:val="24"/>
        </w:rPr>
        <w:t>broader</w:t>
      </w:r>
      <w:r>
        <w:rPr>
          <w:spacing w:val="-4"/>
          <w:sz w:val="24"/>
        </w:rPr>
        <w:t xml:space="preserve"> </w:t>
      </w:r>
      <w:r>
        <w:rPr>
          <w:sz w:val="24"/>
        </w:rPr>
        <w:t>statewide</w:t>
      </w:r>
      <w:r>
        <w:rPr>
          <w:spacing w:val="-4"/>
          <w:sz w:val="24"/>
        </w:rPr>
        <w:t xml:space="preserve"> </w:t>
      </w:r>
      <w:r>
        <w:rPr>
          <w:sz w:val="24"/>
        </w:rPr>
        <w:t>or</w:t>
      </w:r>
      <w:r>
        <w:rPr>
          <w:spacing w:val="-4"/>
          <w:sz w:val="24"/>
        </w:rPr>
        <w:t xml:space="preserve"> </w:t>
      </w:r>
      <w:r>
        <w:rPr>
          <w:sz w:val="24"/>
        </w:rPr>
        <w:t>regional</w:t>
      </w:r>
      <w:r>
        <w:rPr>
          <w:spacing w:val="-4"/>
          <w:sz w:val="24"/>
        </w:rPr>
        <w:t xml:space="preserve"> </w:t>
      </w:r>
      <w:r>
        <w:rPr>
          <w:sz w:val="24"/>
        </w:rPr>
        <w:t>area including the institution’s assessment area(s).</w:t>
      </w:r>
    </w:p>
    <w:p w14:paraId="5FBB6517" w14:textId="77777777" w:rsidR="00CC1DF2" w:rsidRDefault="00BC0AC7">
      <w:pPr>
        <w:spacing w:before="276"/>
        <w:ind w:left="216"/>
        <w:rPr>
          <w:sz w:val="24"/>
        </w:rPr>
      </w:pPr>
      <w:r>
        <w:rPr>
          <w:b/>
          <w:sz w:val="24"/>
        </w:rPr>
        <w:t>Community</w:t>
      </w:r>
      <w:r>
        <w:rPr>
          <w:b/>
          <w:spacing w:val="-1"/>
          <w:sz w:val="24"/>
        </w:rPr>
        <w:t xml:space="preserve"> </w:t>
      </w:r>
      <w:r>
        <w:rPr>
          <w:b/>
          <w:sz w:val="24"/>
        </w:rPr>
        <w:t>Development Service:</w:t>
      </w:r>
      <w:r>
        <w:rPr>
          <w:b/>
          <w:spacing w:val="60"/>
          <w:sz w:val="24"/>
        </w:rPr>
        <w:t xml:space="preserve"> </w:t>
      </w:r>
      <w:r>
        <w:rPr>
          <w:sz w:val="24"/>
        </w:rPr>
        <w:t>A</w:t>
      </w:r>
      <w:r>
        <w:rPr>
          <w:spacing w:val="-1"/>
          <w:sz w:val="24"/>
        </w:rPr>
        <w:t xml:space="preserve"> </w:t>
      </w:r>
      <w:r>
        <w:rPr>
          <w:sz w:val="24"/>
        </w:rPr>
        <w:t xml:space="preserve">service </w:t>
      </w:r>
      <w:r>
        <w:rPr>
          <w:spacing w:val="-4"/>
          <w:sz w:val="24"/>
        </w:rPr>
        <w:t>that:</w:t>
      </w:r>
    </w:p>
    <w:p w14:paraId="332209EF" w14:textId="77777777" w:rsidR="00CC1DF2" w:rsidRDefault="00BC0AC7">
      <w:pPr>
        <w:pStyle w:val="ListParagraph"/>
        <w:numPr>
          <w:ilvl w:val="0"/>
          <w:numId w:val="3"/>
        </w:numPr>
        <w:tabs>
          <w:tab w:val="left" w:pos="915"/>
        </w:tabs>
        <w:ind w:hanging="339"/>
        <w:rPr>
          <w:sz w:val="24"/>
        </w:rPr>
      </w:pPr>
      <w:r>
        <w:rPr>
          <w:sz w:val="24"/>
        </w:rPr>
        <w:t>Has</w:t>
      </w:r>
      <w:r>
        <w:rPr>
          <w:spacing w:val="-2"/>
          <w:sz w:val="24"/>
        </w:rPr>
        <w:t xml:space="preserve"> </w:t>
      </w:r>
      <w:r>
        <w:rPr>
          <w:sz w:val="24"/>
        </w:rPr>
        <w:t>as</w:t>
      </w:r>
      <w:r>
        <w:rPr>
          <w:spacing w:val="-2"/>
          <w:sz w:val="24"/>
        </w:rPr>
        <w:t xml:space="preserve"> </w:t>
      </w:r>
      <w:r>
        <w:rPr>
          <w:sz w:val="24"/>
        </w:rPr>
        <w:t>its</w:t>
      </w:r>
      <w:r>
        <w:rPr>
          <w:spacing w:val="-2"/>
          <w:sz w:val="24"/>
        </w:rPr>
        <w:t xml:space="preserve"> </w:t>
      </w:r>
      <w:r>
        <w:rPr>
          <w:sz w:val="24"/>
        </w:rPr>
        <w:t>primary</w:t>
      </w:r>
      <w:r>
        <w:rPr>
          <w:spacing w:val="-1"/>
          <w:sz w:val="24"/>
        </w:rPr>
        <w:t xml:space="preserve"> </w:t>
      </w:r>
      <w:r>
        <w:rPr>
          <w:sz w:val="24"/>
        </w:rPr>
        <w:t>purpose</w:t>
      </w:r>
      <w:r>
        <w:rPr>
          <w:spacing w:val="-1"/>
          <w:sz w:val="24"/>
        </w:rPr>
        <w:t xml:space="preserve"> </w:t>
      </w:r>
      <w:r>
        <w:rPr>
          <w:sz w:val="24"/>
        </w:rPr>
        <w:t>community</w:t>
      </w:r>
      <w:r>
        <w:rPr>
          <w:spacing w:val="-1"/>
          <w:sz w:val="24"/>
        </w:rPr>
        <w:t xml:space="preserve"> </w:t>
      </w:r>
      <w:proofErr w:type="gramStart"/>
      <w:r>
        <w:rPr>
          <w:spacing w:val="-2"/>
          <w:sz w:val="24"/>
        </w:rPr>
        <w:t>development;</w:t>
      </w:r>
      <w:proofErr w:type="gramEnd"/>
    </w:p>
    <w:p w14:paraId="3BE3E2DA" w14:textId="77777777" w:rsidR="00CC1DF2" w:rsidRDefault="00BC0AC7">
      <w:pPr>
        <w:pStyle w:val="ListParagraph"/>
        <w:numPr>
          <w:ilvl w:val="0"/>
          <w:numId w:val="3"/>
        </w:numPr>
        <w:tabs>
          <w:tab w:val="left" w:pos="915"/>
        </w:tabs>
        <w:ind w:hanging="339"/>
        <w:rPr>
          <w:sz w:val="24"/>
        </w:rPr>
      </w:pPr>
      <w:proofErr w:type="gramStart"/>
      <w:r>
        <w:rPr>
          <w:sz w:val="24"/>
        </w:rPr>
        <w:t>Is</w:t>
      </w:r>
      <w:proofErr w:type="gramEnd"/>
      <w:r>
        <w:rPr>
          <w:spacing w:val="-4"/>
          <w:sz w:val="24"/>
        </w:rPr>
        <w:t xml:space="preserve"> </w:t>
      </w:r>
      <w:r>
        <w:rPr>
          <w:sz w:val="24"/>
        </w:rPr>
        <w:t>related to</w:t>
      </w:r>
      <w:r>
        <w:rPr>
          <w:spacing w:val="-1"/>
          <w:sz w:val="24"/>
        </w:rPr>
        <w:t xml:space="preserve"> </w:t>
      </w:r>
      <w:r>
        <w:rPr>
          <w:sz w:val="24"/>
        </w:rPr>
        <w:t>the provision</w:t>
      </w:r>
      <w:r>
        <w:rPr>
          <w:spacing w:val="-1"/>
          <w:sz w:val="24"/>
        </w:rPr>
        <w:t xml:space="preserve"> </w:t>
      </w:r>
      <w:r>
        <w:rPr>
          <w:sz w:val="24"/>
        </w:rPr>
        <w:t xml:space="preserve">of </w:t>
      </w:r>
      <w:r>
        <w:rPr>
          <w:sz w:val="24"/>
          <w:u w:val="single"/>
        </w:rPr>
        <w:t>financial</w:t>
      </w:r>
      <w:r>
        <w:rPr>
          <w:spacing w:val="-1"/>
          <w:sz w:val="24"/>
        </w:rPr>
        <w:t xml:space="preserve"> </w:t>
      </w:r>
      <w:r>
        <w:rPr>
          <w:sz w:val="24"/>
        </w:rPr>
        <w:t>services;</w:t>
      </w:r>
      <w:r>
        <w:rPr>
          <w:spacing w:val="-1"/>
          <w:sz w:val="24"/>
        </w:rPr>
        <w:t xml:space="preserve"> </w:t>
      </w:r>
      <w:r>
        <w:rPr>
          <w:spacing w:val="-5"/>
          <w:sz w:val="24"/>
        </w:rPr>
        <w:t>and</w:t>
      </w:r>
    </w:p>
    <w:p w14:paraId="3082948C" w14:textId="77777777" w:rsidR="00CC1DF2" w:rsidRDefault="00BC0AC7">
      <w:pPr>
        <w:pStyle w:val="ListParagraph"/>
        <w:numPr>
          <w:ilvl w:val="0"/>
          <w:numId w:val="3"/>
        </w:numPr>
        <w:tabs>
          <w:tab w:val="left" w:pos="915"/>
          <w:tab w:val="left" w:pos="936"/>
        </w:tabs>
        <w:ind w:left="936" w:right="685" w:hanging="360"/>
        <w:rPr>
          <w:sz w:val="24"/>
        </w:rPr>
      </w:pPr>
      <w:r>
        <w:rPr>
          <w:sz w:val="24"/>
        </w:rPr>
        <w:t>Has</w:t>
      </w:r>
      <w:r>
        <w:rPr>
          <w:spacing w:val="-4"/>
          <w:sz w:val="24"/>
        </w:rPr>
        <w:t xml:space="preserve"> </w:t>
      </w:r>
      <w:r>
        <w:rPr>
          <w:sz w:val="24"/>
        </w:rPr>
        <w:t>not</w:t>
      </w:r>
      <w:r>
        <w:rPr>
          <w:spacing w:val="-3"/>
          <w:sz w:val="24"/>
        </w:rPr>
        <w:t xml:space="preserve"> </w:t>
      </w:r>
      <w:r>
        <w:rPr>
          <w:sz w:val="24"/>
        </w:rPr>
        <w:t>been</w:t>
      </w:r>
      <w:r>
        <w:rPr>
          <w:spacing w:val="-3"/>
          <w:sz w:val="24"/>
        </w:rPr>
        <w:t xml:space="preserve"> </w:t>
      </w:r>
      <w:r>
        <w:rPr>
          <w:sz w:val="24"/>
        </w:rPr>
        <w:t>considered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evaluation</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institution’s</w:t>
      </w:r>
      <w:r>
        <w:rPr>
          <w:spacing w:val="-4"/>
          <w:sz w:val="24"/>
        </w:rPr>
        <w:t xml:space="preserve"> </w:t>
      </w:r>
      <w:r>
        <w:rPr>
          <w:sz w:val="24"/>
        </w:rPr>
        <w:t>retail</w:t>
      </w:r>
      <w:r>
        <w:rPr>
          <w:spacing w:val="-3"/>
          <w:sz w:val="24"/>
        </w:rPr>
        <w:t xml:space="preserve"> </w:t>
      </w:r>
      <w:r>
        <w:rPr>
          <w:sz w:val="24"/>
        </w:rPr>
        <w:t>banking</w:t>
      </w:r>
      <w:r>
        <w:rPr>
          <w:spacing w:val="-3"/>
          <w:sz w:val="24"/>
        </w:rPr>
        <w:t xml:space="preserve"> </w:t>
      </w:r>
      <w:r>
        <w:rPr>
          <w:sz w:val="24"/>
        </w:rPr>
        <w:t>services</w:t>
      </w:r>
      <w:r>
        <w:rPr>
          <w:spacing w:val="-4"/>
          <w:sz w:val="24"/>
        </w:rPr>
        <w:t xml:space="preserve"> </w:t>
      </w:r>
      <w:r>
        <w:rPr>
          <w:sz w:val="24"/>
        </w:rPr>
        <w:t>under</w:t>
      </w:r>
      <w:r>
        <w:rPr>
          <w:spacing w:val="-3"/>
          <w:sz w:val="24"/>
        </w:rPr>
        <w:t xml:space="preserve"> </w:t>
      </w:r>
      <w:r>
        <w:rPr>
          <w:sz w:val="24"/>
        </w:rPr>
        <w:t xml:space="preserve">§ </w:t>
      </w:r>
      <w:r>
        <w:rPr>
          <w:spacing w:val="-2"/>
          <w:sz w:val="24"/>
        </w:rPr>
        <w:t>345.24(d).</w:t>
      </w:r>
    </w:p>
    <w:p w14:paraId="1C89800D" w14:textId="77777777" w:rsidR="00CC1DF2" w:rsidRDefault="00BC0AC7">
      <w:pPr>
        <w:pStyle w:val="BodyText"/>
        <w:spacing w:before="276"/>
        <w:ind w:left="216" w:right="605"/>
      </w:pPr>
      <w:r>
        <w:rPr>
          <w:b/>
        </w:rPr>
        <w:t>Consumer Loan(s):</w:t>
      </w:r>
      <w:r>
        <w:rPr>
          <w:b/>
          <w:spacing w:val="40"/>
        </w:rPr>
        <w:t xml:space="preserve"> </w:t>
      </w:r>
      <w:r>
        <w:t>A loan(s) to one or more individuals for household, family, or other personal expenditures.</w:t>
      </w:r>
      <w:r>
        <w:rPr>
          <w:spacing w:val="40"/>
        </w:rPr>
        <w:t xml:space="preserve"> </w:t>
      </w:r>
      <w:r>
        <w:t>A consumer loan does not include a home mortgage, small business, or small farm loan.</w:t>
      </w:r>
      <w:r>
        <w:rPr>
          <w:spacing w:val="40"/>
        </w:rPr>
        <w:t xml:space="preserve"> </w:t>
      </w:r>
      <w:r>
        <w:t>This</w:t>
      </w:r>
      <w:r>
        <w:rPr>
          <w:spacing w:val="-3"/>
        </w:rPr>
        <w:t xml:space="preserve"> </w:t>
      </w:r>
      <w:r>
        <w:t>definition</w:t>
      </w:r>
      <w:r>
        <w:rPr>
          <w:spacing w:val="-3"/>
        </w:rPr>
        <w:t xml:space="preserve"> </w:t>
      </w:r>
      <w:r>
        <w:t>includes</w:t>
      </w:r>
      <w:r>
        <w:rPr>
          <w:spacing w:val="-4"/>
        </w:rPr>
        <w:t xml:space="preserve"> </w:t>
      </w:r>
      <w:r>
        <w:t>the</w:t>
      </w:r>
      <w:r>
        <w:rPr>
          <w:spacing w:val="-3"/>
        </w:rPr>
        <w:t xml:space="preserve"> </w:t>
      </w:r>
      <w:r>
        <w:t>following</w:t>
      </w:r>
      <w:r>
        <w:rPr>
          <w:spacing w:val="-3"/>
        </w:rPr>
        <w:t xml:space="preserve"> </w:t>
      </w:r>
      <w:r>
        <w:t>categories:</w:t>
      </w:r>
      <w:r>
        <w:rPr>
          <w:spacing w:val="-3"/>
        </w:rPr>
        <w:t xml:space="preserve"> </w:t>
      </w:r>
      <w:r>
        <w:t>motor</w:t>
      </w:r>
      <w:r>
        <w:rPr>
          <w:spacing w:val="-3"/>
        </w:rPr>
        <w:t xml:space="preserve"> </w:t>
      </w:r>
      <w:r>
        <w:t>vehicle</w:t>
      </w:r>
      <w:r>
        <w:rPr>
          <w:spacing w:val="-4"/>
        </w:rPr>
        <w:t xml:space="preserve"> </w:t>
      </w:r>
      <w:r>
        <w:t>loans,</w:t>
      </w:r>
      <w:r>
        <w:rPr>
          <w:spacing w:val="-3"/>
        </w:rPr>
        <w:t xml:space="preserve"> </w:t>
      </w:r>
      <w:r>
        <w:t>credit</w:t>
      </w:r>
      <w:r>
        <w:rPr>
          <w:spacing w:val="-3"/>
        </w:rPr>
        <w:t xml:space="preserve"> </w:t>
      </w:r>
      <w:r>
        <w:t>card</w:t>
      </w:r>
      <w:r>
        <w:rPr>
          <w:spacing w:val="-3"/>
        </w:rPr>
        <w:t xml:space="preserve"> </w:t>
      </w:r>
      <w:r>
        <w:t>loans,</w:t>
      </w:r>
      <w:r>
        <w:rPr>
          <w:spacing w:val="-3"/>
        </w:rPr>
        <w:t xml:space="preserve"> </w:t>
      </w:r>
      <w:r>
        <w:t>home equity loans, other secured consumer loans, and other unsecured consumer loans.</w:t>
      </w:r>
    </w:p>
    <w:p w14:paraId="6202273F" w14:textId="77777777" w:rsidR="00CC1DF2" w:rsidRDefault="00BC0AC7">
      <w:pPr>
        <w:pStyle w:val="BodyText"/>
        <w:spacing w:before="276"/>
        <w:ind w:left="216" w:right="624"/>
      </w:pPr>
      <w:r>
        <w:rPr>
          <w:b/>
        </w:rPr>
        <w:t>Core Based Statistical Area (CBSA):</w:t>
      </w:r>
      <w:r>
        <w:rPr>
          <w:b/>
          <w:spacing w:val="40"/>
        </w:rPr>
        <w:t xml:space="preserve"> </w:t>
      </w:r>
      <w:r>
        <w:t>The county or counties or equivalent entities associated with at least one core (urbanized area or urban cluster) of at least 10,000 population, plus adjacent counties</w:t>
      </w:r>
      <w:r>
        <w:rPr>
          <w:spacing w:val="-3"/>
        </w:rPr>
        <w:t xml:space="preserve"> </w:t>
      </w:r>
      <w:r>
        <w:t>having</w:t>
      </w:r>
      <w:r>
        <w:rPr>
          <w:spacing w:val="-3"/>
        </w:rPr>
        <w:t xml:space="preserve"> </w:t>
      </w:r>
      <w:r>
        <w:t>a</w:t>
      </w:r>
      <w:r>
        <w:rPr>
          <w:spacing w:val="-3"/>
        </w:rPr>
        <w:t xml:space="preserve"> </w:t>
      </w:r>
      <w:r>
        <w:t>high</w:t>
      </w:r>
      <w:r>
        <w:rPr>
          <w:spacing w:val="-3"/>
        </w:rPr>
        <w:t xml:space="preserve"> </w:t>
      </w:r>
      <w:r>
        <w:t>degree</w:t>
      </w:r>
      <w:r>
        <w:rPr>
          <w:spacing w:val="-4"/>
        </w:rPr>
        <w:t xml:space="preserve"> </w:t>
      </w:r>
      <w:r>
        <w:t>of</w:t>
      </w:r>
      <w:r>
        <w:rPr>
          <w:spacing w:val="-3"/>
        </w:rPr>
        <w:t xml:space="preserve"> </w:t>
      </w:r>
      <w:r>
        <w:t>social</w:t>
      </w:r>
      <w:r>
        <w:rPr>
          <w:spacing w:val="-3"/>
        </w:rPr>
        <w:t xml:space="preserve"> </w:t>
      </w:r>
      <w:r>
        <w:t>and</w:t>
      </w:r>
      <w:r>
        <w:rPr>
          <w:spacing w:val="-3"/>
        </w:rPr>
        <w:t xml:space="preserve"> </w:t>
      </w:r>
      <w:r>
        <w:t>economic</w:t>
      </w:r>
      <w:r>
        <w:rPr>
          <w:spacing w:val="-3"/>
        </w:rPr>
        <w:t xml:space="preserve"> </w:t>
      </w:r>
      <w:r>
        <w:t>integration</w:t>
      </w:r>
      <w:r>
        <w:rPr>
          <w:spacing w:val="-3"/>
        </w:rPr>
        <w:t xml:space="preserve"> </w:t>
      </w:r>
      <w:r>
        <w:t>with</w:t>
      </w:r>
      <w:r>
        <w:rPr>
          <w:spacing w:val="-3"/>
        </w:rPr>
        <w:t xml:space="preserve"> </w:t>
      </w:r>
      <w:r>
        <w:t>the</w:t>
      </w:r>
      <w:r>
        <w:rPr>
          <w:spacing w:val="-3"/>
        </w:rPr>
        <w:t xml:space="preserve"> </w:t>
      </w:r>
      <w:r>
        <w:t>core</w:t>
      </w:r>
      <w:r>
        <w:rPr>
          <w:spacing w:val="-3"/>
        </w:rPr>
        <w:t xml:space="preserve"> </w:t>
      </w:r>
      <w:r>
        <w:t>as</w:t>
      </w:r>
      <w:r>
        <w:rPr>
          <w:spacing w:val="-4"/>
        </w:rPr>
        <w:t xml:space="preserve"> </w:t>
      </w:r>
      <w:r>
        <w:t>measured</w:t>
      </w:r>
      <w:r>
        <w:rPr>
          <w:spacing w:val="-3"/>
        </w:rPr>
        <w:t xml:space="preserve"> </w:t>
      </w:r>
      <w:r>
        <w:t>through commuting ties with the counties associated with the core.</w:t>
      </w:r>
      <w:r>
        <w:rPr>
          <w:spacing w:val="40"/>
        </w:rPr>
        <w:t xml:space="preserve"> </w:t>
      </w:r>
      <w:r>
        <w:t>Metropolitan and Micropolitan Statistical Areas are the two categories of CBSAs.</w:t>
      </w:r>
    </w:p>
    <w:p w14:paraId="07A88264" w14:textId="77777777" w:rsidR="00CC1DF2" w:rsidRDefault="00CC1DF2">
      <w:pPr>
        <w:pStyle w:val="BodyText"/>
        <w:sectPr w:rsidR="00CC1DF2">
          <w:pgSz w:w="12240" w:h="15840"/>
          <w:pgMar w:top="1380" w:right="720" w:bottom="1200" w:left="1080" w:header="0" w:footer="1016" w:gutter="0"/>
          <w:cols w:space="720"/>
        </w:sectPr>
      </w:pPr>
    </w:p>
    <w:p w14:paraId="669EFC62" w14:textId="77777777" w:rsidR="00CC1DF2" w:rsidRDefault="00BC0AC7">
      <w:pPr>
        <w:spacing w:before="60"/>
        <w:ind w:left="216" w:right="728"/>
        <w:rPr>
          <w:sz w:val="24"/>
        </w:rPr>
      </w:pPr>
      <w:r>
        <w:rPr>
          <w:b/>
          <w:sz w:val="24"/>
        </w:rPr>
        <w:lastRenderedPageBreak/>
        <w:t>Distressed</w:t>
      </w:r>
      <w:r>
        <w:rPr>
          <w:b/>
          <w:spacing w:val="-6"/>
          <w:sz w:val="24"/>
        </w:rPr>
        <w:t xml:space="preserve"> </w:t>
      </w:r>
      <w:r>
        <w:rPr>
          <w:b/>
          <w:sz w:val="24"/>
        </w:rPr>
        <w:t>Middle-Income</w:t>
      </w:r>
      <w:r>
        <w:rPr>
          <w:b/>
          <w:spacing w:val="-6"/>
          <w:sz w:val="24"/>
        </w:rPr>
        <w:t xml:space="preserve"> </w:t>
      </w:r>
      <w:r>
        <w:rPr>
          <w:b/>
          <w:sz w:val="24"/>
        </w:rPr>
        <w:t>Nonmetropolitan</w:t>
      </w:r>
      <w:r>
        <w:rPr>
          <w:b/>
          <w:spacing w:val="-6"/>
          <w:sz w:val="24"/>
        </w:rPr>
        <w:t xml:space="preserve"> </w:t>
      </w:r>
      <w:r>
        <w:rPr>
          <w:b/>
          <w:sz w:val="24"/>
        </w:rPr>
        <w:t>Geographies</w:t>
      </w:r>
      <w:r>
        <w:rPr>
          <w:sz w:val="24"/>
        </w:rPr>
        <w:t>:</w:t>
      </w:r>
      <w:r>
        <w:rPr>
          <w:spacing w:val="40"/>
          <w:sz w:val="24"/>
        </w:rPr>
        <w:t xml:space="preserve"> </w:t>
      </w:r>
      <w:r>
        <w:rPr>
          <w:sz w:val="24"/>
        </w:rPr>
        <w:t>A</w:t>
      </w:r>
      <w:r>
        <w:rPr>
          <w:spacing w:val="-6"/>
          <w:sz w:val="24"/>
        </w:rPr>
        <w:t xml:space="preserve"> </w:t>
      </w:r>
      <w:r>
        <w:rPr>
          <w:sz w:val="24"/>
        </w:rPr>
        <w:t>nonmetropolitan</w:t>
      </w:r>
      <w:r>
        <w:rPr>
          <w:spacing w:val="-6"/>
          <w:sz w:val="24"/>
        </w:rPr>
        <w:t xml:space="preserve"> </w:t>
      </w:r>
      <w:r>
        <w:rPr>
          <w:sz w:val="24"/>
        </w:rPr>
        <w:t>middle-income geography will be designated as distressed if it is in a county that meets one or more of the following triggers:</w:t>
      </w:r>
    </w:p>
    <w:p w14:paraId="7C45356E" w14:textId="77777777" w:rsidR="00CC1DF2" w:rsidRDefault="00BC0AC7">
      <w:pPr>
        <w:pStyle w:val="ListParagraph"/>
        <w:numPr>
          <w:ilvl w:val="0"/>
          <w:numId w:val="2"/>
        </w:numPr>
        <w:tabs>
          <w:tab w:val="left" w:pos="915"/>
        </w:tabs>
        <w:ind w:hanging="339"/>
        <w:rPr>
          <w:sz w:val="24"/>
        </w:rPr>
      </w:pPr>
      <w:r>
        <w:rPr>
          <w:sz w:val="24"/>
        </w:rPr>
        <w:t>An</w:t>
      </w:r>
      <w:r>
        <w:rPr>
          <w:spacing w:val="-1"/>
          <w:sz w:val="24"/>
        </w:rPr>
        <w:t xml:space="preserve"> </w:t>
      </w:r>
      <w:r>
        <w:rPr>
          <w:sz w:val="24"/>
        </w:rPr>
        <w:t>unemployment rate</w:t>
      </w:r>
      <w:r>
        <w:rPr>
          <w:spacing w:val="-1"/>
          <w:sz w:val="24"/>
        </w:rPr>
        <w:t xml:space="preserve"> </w:t>
      </w:r>
      <w:r>
        <w:rPr>
          <w:sz w:val="24"/>
        </w:rPr>
        <w:t>of at</w:t>
      </w:r>
      <w:r>
        <w:rPr>
          <w:spacing w:val="-1"/>
          <w:sz w:val="24"/>
        </w:rPr>
        <w:t xml:space="preserve"> </w:t>
      </w:r>
      <w:r>
        <w:rPr>
          <w:sz w:val="24"/>
        </w:rPr>
        <w:t>least</w:t>
      </w:r>
      <w:r>
        <w:rPr>
          <w:spacing w:val="-1"/>
          <w:sz w:val="24"/>
        </w:rPr>
        <w:t xml:space="preserve"> </w:t>
      </w:r>
      <w:r>
        <w:rPr>
          <w:sz w:val="24"/>
        </w:rPr>
        <w:t>1.5 times</w:t>
      </w:r>
      <w:r>
        <w:rPr>
          <w:spacing w:val="-2"/>
          <w:sz w:val="24"/>
        </w:rPr>
        <w:t xml:space="preserve"> </w:t>
      </w:r>
      <w:r>
        <w:rPr>
          <w:sz w:val="24"/>
        </w:rPr>
        <w:t xml:space="preserve">the national </w:t>
      </w:r>
      <w:proofErr w:type="gramStart"/>
      <w:r>
        <w:rPr>
          <w:spacing w:val="-2"/>
          <w:sz w:val="24"/>
        </w:rPr>
        <w:t>average;</w:t>
      </w:r>
      <w:proofErr w:type="gramEnd"/>
    </w:p>
    <w:p w14:paraId="061FCA81" w14:textId="77777777" w:rsidR="00CC1DF2" w:rsidRDefault="00BC0AC7">
      <w:pPr>
        <w:pStyle w:val="ListParagraph"/>
        <w:numPr>
          <w:ilvl w:val="0"/>
          <w:numId w:val="2"/>
        </w:numPr>
        <w:tabs>
          <w:tab w:val="left" w:pos="915"/>
        </w:tabs>
        <w:ind w:hanging="339"/>
        <w:rPr>
          <w:sz w:val="24"/>
        </w:rPr>
      </w:pPr>
      <w:r>
        <w:rPr>
          <w:sz w:val="24"/>
        </w:rPr>
        <w:t>A</w:t>
      </w:r>
      <w:r>
        <w:rPr>
          <w:spacing w:val="-4"/>
          <w:sz w:val="24"/>
        </w:rPr>
        <w:t xml:space="preserve"> </w:t>
      </w:r>
      <w:r>
        <w:rPr>
          <w:sz w:val="24"/>
        </w:rPr>
        <w:t>poverty rate</w:t>
      </w:r>
      <w:r>
        <w:rPr>
          <w:spacing w:val="-1"/>
          <w:sz w:val="24"/>
        </w:rPr>
        <w:t xml:space="preserve"> </w:t>
      </w:r>
      <w:r>
        <w:rPr>
          <w:sz w:val="24"/>
        </w:rPr>
        <w:t xml:space="preserve">of 20 percent or more; </w:t>
      </w:r>
      <w:r>
        <w:rPr>
          <w:spacing w:val="-5"/>
          <w:sz w:val="24"/>
        </w:rPr>
        <w:t>or</w:t>
      </w:r>
    </w:p>
    <w:p w14:paraId="0CA86EFD" w14:textId="77777777" w:rsidR="00CC1DF2" w:rsidRDefault="00BC0AC7">
      <w:pPr>
        <w:pStyle w:val="ListParagraph"/>
        <w:numPr>
          <w:ilvl w:val="0"/>
          <w:numId w:val="2"/>
        </w:numPr>
        <w:tabs>
          <w:tab w:val="left" w:pos="915"/>
          <w:tab w:val="left" w:pos="936"/>
        </w:tabs>
        <w:ind w:left="936" w:right="1031" w:hanging="360"/>
        <w:jc w:val="both"/>
        <w:rPr>
          <w:sz w:val="24"/>
        </w:rPr>
      </w:pPr>
      <w:r>
        <w:rPr>
          <w:sz w:val="24"/>
        </w:rPr>
        <w:t>A</w:t>
      </w:r>
      <w:r>
        <w:rPr>
          <w:spacing w:val="-4"/>
          <w:sz w:val="24"/>
        </w:rPr>
        <w:t xml:space="preserve"> </w:t>
      </w:r>
      <w:r>
        <w:rPr>
          <w:sz w:val="24"/>
        </w:rPr>
        <w:t>population</w:t>
      </w:r>
      <w:r>
        <w:rPr>
          <w:spacing w:val="-3"/>
          <w:sz w:val="24"/>
        </w:rPr>
        <w:t xml:space="preserve"> </w:t>
      </w:r>
      <w:r>
        <w:rPr>
          <w:sz w:val="24"/>
        </w:rPr>
        <w:t>loss</w:t>
      </w:r>
      <w:r>
        <w:rPr>
          <w:spacing w:val="-4"/>
          <w:sz w:val="24"/>
        </w:rPr>
        <w:t xml:space="preserve"> </w:t>
      </w:r>
      <w:r>
        <w:rPr>
          <w:sz w:val="24"/>
        </w:rPr>
        <w:t>of</w:t>
      </w:r>
      <w:r>
        <w:rPr>
          <w:spacing w:val="-3"/>
          <w:sz w:val="24"/>
        </w:rPr>
        <w:t xml:space="preserve"> </w:t>
      </w:r>
      <w:r>
        <w:rPr>
          <w:sz w:val="24"/>
        </w:rPr>
        <w:t>10</w:t>
      </w:r>
      <w:r>
        <w:rPr>
          <w:spacing w:val="-3"/>
          <w:sz w:val="24"/>
        </w:rPr>
        <w:t xml:space="preserve"> </w:t>
      </w:r>
      <w:r>
        <w:rPr>
          <w:sz w:val="24"/>
        </w:rPr>
        <w:t>percent</w:t>
      </w:r>
      <w:r>
        <w:rPr>
          <w:spacing w:val="-3"/>
          <w:sz w:val="24"/>
        </w:rPr>
        <w:t xml:space="preserve"> </w:t>
      </w:r>
      <w:r>
        <w:rPr>
          <w:sz w:val="24"/>
        </w:rPr>
        <w:t>or</w:t>
      </w:r>
      <w:r>
        <w:rPr>
          <w:spacing w:val="-3"/>
          <w:sz w:val="24"/>
        </w:rPr>
        <w:t xml:space="preserve"> </w:t>
      </w:r>
      <w:r>
        <w:rPr>
          <w:sz w:val="24"/>
        </w:rPr>
        <w:t>more</w:t>
      </w:r>
      <w:r>
        <w:rPr>
          <w:spacing w:val="-3"/>
          <w:sz w:val="24"/>
        </w:rPr>
        <w:t xml:space="preserve"> </w:t>
      </w:r>
      <w:r>
        <w:rPr>
          <w:sz w:val="24"/>
        </w:rPr>
        <w:t>between</w:t>
      </w:r>
      <w:r>
        <w:rPr>
          <w:spacing w:val="-3"/>
          <w:sz w:val="24"/>
        </w:rPr>
        <w:t xml:space="preserve"> </w:t>
      </w:r>
      <w:r>
        <w:rPr>
          <w:sz w:val="24"/>
        </w:rPr>
        <w:t>the</w:t>
      </w:r>
      <w:r>
        <w:rPr>
          <w:spacing w:val="-3"/>
          <w:sz w:val="24"/>
        </w:rPr>
        <w:t xml:space="preserve"> </w:t>
      </w:r>
      <w:r>
        <w:rPr>
          <w:sz w:val="24"/>
        </w:rPr>
        <w:t>previous</w:t>
      </w:r>
      <w:r>
        <w:rPr>
          <w:spacing w:val="-4"/>
          <w:sz w:val="24"/>
        </w:rPr>
        <w:t xml:space="preserve"> </w:t>
      </w:r>
      <w:r>
        <w:rPr>
          <w:sz w:val="24"/>
        </w:rPr>
        <w:t>and</w:t>
      </w:r>
      <w:r>
        <w:rPr>
          <w:spacing w:val="-3"/>
          <w:sz w:val="24"/>
        </w:rPr>
        <w:t xml:space="preserve"> </w:t>
      </w:r>
      <w:r>
        <w:rPr>
          <w:sz w:val="24"/>
        </w:rPr>
        <w:t>most</w:t>
      </w:r>
      <w:r>
        <w:rPr>
          <w:spacing w:val="-3"/>
          <w:sz w:val="24"/>
        </w:rPr>
        <w:t xml:space="preserve"> </w:t>
      </w:r>
      <w:r>
        <w:rPr>
          <w:sz w:val="24"/>
        </w:rPr>
        <w:t>recent</w:t>
      </w:r>
      <w:r>
        <w:rPr>
          <w:spacing w:val="-3"/>
          <w:sz w:val="24"/>
        </w:rPr>
        <w:t xml:space="preserve"> </w:t>
      </w:r>
      <w:r>
        <w:rPr>
          <w:sz w:val="24"/>
        </w:rPr>
        <w:t>decennial census or a net migration loss of 5 percent or more over the 5-year period preceding the most recent census.</w:t>
      </w:r>
    </w:p>
    <w:p w14:paraId="34B69543" w14:textId="77777777" w:rsidR="00CC1DF2" w:rsidRDefault="00CC1DF2">
      <w:pPr>
        <w:pStyle w:val="BodyText"/>
      </w:pPr>
    </w:p>
    <w:p w14:paraId="5B88EB67" w14:textId="77777777" w:rsidR="00CC1DF2" w:rsidRDefault="00BC0AC7">
      <w:pPr>
        <w:pStyle w:val="BodyText"/>
        <w:ind w:left="216" w:right="670"/>
      </w:pPr>
      <w:r>
        <w:rPr>
          <w:b/>
        </w:rPr>
        <w:t>Family:</w:t>
      </w:r>
      <w:r>
        <w:rPr>
          <w:b/>
          <w:spacing w:val="40"/>
        </w:rPr>
        <w:t xml:space="preserve"> </w:t>
      </w:r>
      <w:r>
        <w:t>Includes a householder and one or more other persons living in the same household who are related to the householder by birth, marriage, or adoption.</w:t>
      </w:r>
      <w:r>
        <w:rPr>
          <w:spacing w:val="40"/>
        </w:rPr>
        <w:t xml:space="preserve"> </w:t>
      </w:r>
      <w:r>
        <w:t>The number of family households always equals the number of families; however, a family household may also include non-relatives living with the family.</w:t>
      </w:r>
      <w:r>
        <w:rPr>
          <w:spacing w:val="40"/>
        </w:rPr>
        <w:t xml:space="preserve"> </w:t>
      </w:r>
      <w:r>
        <w:t>Families are classified by type as either a married-couple family or other family.</w:t>
      </w:r>
      <w:r>
        <w:rPr>
          <w:spacing w:val="40"/>
        </w:rPr>
        <w:t xml:space="preserve"> </w:t>
      </w:r>
      <w:r>
        <w:t>Other family is further classified into “male householder” (a family with a male householder</w:t>
      </w:r>
      <w:r>
        <w:rPr>
          <w:spacing w:val="-3"/>
        </w:rPr>
        <w:t xml:space="preserve"> </w:t>
      </w:r>
      <w:r>
        <w:t>and</w:t>
      </w:r>
      <w:r>
        <w:rPr>
          <w:spacing w:val="-3"/>
        </w:rPr>
        <w:t xml:space="preserve"> </w:t>
      </w:r>
      <w:r>
        <w:t>no</w:t>
      </w:r>
      <w:r>
        <w:rPr>
          <w:spacing w:val="-3"/>
        </w:rPr>
        <w:t xml:space="preserve"> </w:t>
      </w:r>
      <w:r>
        <w:t>wife</w:t>
      </w:r>
      <w:r>
        <w:rPr>
          <w:spacing w:val="-4"/>
        </w:rPr>
        <w:t xml:space="preserve"> </w:t>
      </w:r>
      <w:r>
        <w:t>present)</w:t>
      </w:r>
      <w:r>
        <w:rPr>
          <w:spacing w:val="-3"/>
        </w:rPr>
        <w:t xml:space="preserve"> </w:t>
      </w:r>
      <w:r>
        <w:t>or</w:t>
      </w:r>
      <w:r>
        <w:rPr>
          <w:spacing w:val="-3"/>
        </w:rPr>
        <w:t xml:space="preserve"> </w:t>
      </w:r>
      <w:r>
        <w:t>“female</w:t>
      </w:r>
      <w:r>
        <w:rPr>
          <w:spacing w:val="-3"/>
        </w:rPr>
        <w:t xml:space="preserve"> </w:t>
      </w:r>
      <w:r>
        <w:t>householder”</w:t>
      </w:r>
      <w:r>
        <w:rPr>
          <w:spacing w:val="-3"/>
        </w:rPr>
        <w:t xml:space="preserve"> </w:t>
      </w:r>
      <w:r>
        <w:t>(a</w:t>
      </w:r>
      <w:r>
        <w:rPr>
          <w:spacing w:val="-3"/>
        </w:rPr>
        <w:t xml:space="preserve"> </w:t>
      </w:r>
      <w:r>
        <w:t>family</w:t>
      </w:r>
      <w:r>
        <w:rPr>
          <w:spacing w:val="-3"/>
        </w:rPr>
        <w:t xml:space="preserve"> </w:t>
      </w:r>
      <w:r>
        <w:t>with</w:t>
      </w:r>
      <w:r>
        <w:rPr>
          <w:spacing w:val="-3"/>
        </w:rPr>
        <w:t xml:space="preserve"> </w:t>
      </w:r>
      <w:r>
        <w:t>a</w:t>
      </w:r>
      <w:r>
        <w:rPr>
          <w:spacing w:val="-3"/>
        </w:rPr>
        <w:t xml:space="preserve"> </w:t>
      </w:r>
      <w:r>
        <w:t>female</w:t>
      </w:r>
      <w:r>
        <w:rPr>
          <w:spacing w:val="-3"/>
        </w:rPr>
        <w:t xml:space="preserve"> </w:t>
      </w:r>
      <w:r>
        <w:t>householder</w:t>
      </w:r>
      <w:r>
        <w:rPr>
          <w:spacing w:val="-3"/>
        </w:rPr>
        <w:t xml:space="preserve"> </w:t>
      </w:r>
      <w:r>
        <w:t>and no husband present).</w:t>
      </w:r>
    </w:p>
    <w:p w14:paraId="2EBBB3DF" w14:textId="77777777" w:rsidR="00CC1DF2" w:rsidRDefault="00CC1DF2">
      <w:pPr>
        <w:pStyle w:val="BodyText"/>
      </w:pPr>
    </w:p>
    <w:p w14:paraId="71F0499A" w14:textId="77777777" w:rsidR="00CC1DF2" w:rsidRDefault="00BC0AC7">
      <w:pPr>
        <w:pStyle w:val="BodyText"/>
        <w:ind w:left="216" w:right="533"/>
      </w:pPr>
      <w:r>
        <w:rPr>
          <w:b/>
        </w:rPr>
        <w:t>FFIEC-Estimated</w:t>
      </w:r>
      <w:r>
        <w:rPr>
          <w:b/>
          <w:spacing w:val="-5"/>
        </w:rPr>
        <w:t xml:space="preserve"> </w:t>
      </w:r>
      <w:r>
        <w:rPr>
          <w:b/>
        </w:rPr>
        <w:t>Income</w:t>
      </w:r>
      <w:r>
        <w:rPr>
          <w:b/>
          <w:spacing w:val="-4"/>
        </w:rPr>
        <w:t xml:space="preserve"> </w:t>
      </w:r>
      <w:r>
        <w:rPr>
          <w:b/>
        </w:rPr>
        <w:t>Data:</w:t>
      </w:r>
      <w:r>
        <w:rPr>
          <w:b/>
          <w:spacing w:val="40"/>
        </w:rPr>
        <w:t xml:space="preserve"> </w:t>
      </w:r>
      <w:r>
        <w:t>The</w:t>
      </w:r>
      <w:r>
        <w:rPr>
          <w:spacing w:val="-4"/>
        </w:rPr>
        <w:t xml:space="preserve"> </w:t>
      </w:r>
      <w:r>
        <w:t>Federal</w:t>
      </w:r>
      <w:r>
        <w:rPr>
          <w:spacing w:val="-5"/>
        </w:rPr>
        <w:t xml:space="preserve"> </w:t>
      </w:r>
      <w:r>
        <w:t>Financial</w:t>
      </w:r>
      <w:r>
        <w:rPr>
          <w:spacing w:val="-4"/>
        </w:rPr>
        <w:t xml:space="preserve"> </w:t>
      </w:r>
      <w:r>
        <w:t>Institutions</w:t>
      </w:r>
      <w:r>
        <w:rPr>
          <w:spacing w:val="-5"/>
        </w:rPr>
        <w:t xml:space="preserve"> </w:t>
      </w:r>
      <w:r>
        <w:t>Examination</w:t>
      </w:r>
      <w:r>
        <w:rPr>
          <w:spacing w:val="-4"/>
        </w:rPr>
        <w:t xml:space="preserve"> </w:t>
      </w:r>
      <w:r>
        <w:t>Council</w:t>
      </w:r>
      <w:r>
        <w:rPr>
          <w:spacing w:val="-5"/>
        </w:rPr>
        <w:t xml:space="preserve"> </w:t>
      </w:r>
      <w:r>
        <w:t>(FFIEC) issues annual estimates which update median family income from the metropolitan and nonmetropolitan areas.</w:t>
      </w:r>
      <w:r>
        <w:rPr>
          <w:spacing w:val="40"/>
        </w:rPr>
        <w:t xml:space="preserve"> </w:t>
      </w:r>
      <w:r>
        <w:t>The FFIEC uses American Community Survey data and factors in information from other sources to arrive at an annual estimate that more closely reflects current economic conditions.</w:t>
      </w:r>
    </w:p>
    <w:p w14:paraId="2A447FC0" w14:textId="77777777" w:rsidR="00CC1DF2" w:rsidRDefault="00CC1DF2">
      <w:pPr>
        <w:pStyle w:val="BodyText"/>
      </w:pPr>
    </w:p>
    <w:p w14:paraId="20E5A452" w14:textId="77777777" w:rsidR="00CC1DF2" w:rsidRDefault="00BC0AC7">
      <w:pPr>
        <w:pStyle w:val="BodyText"/>
        <w:ind w:left="216" w:right="605"/>
      </w:pPr>
      <w:r>
        <w:rPr>
          <w:b/>
        </w:rPr>
        <w:t>Full-Scope</w:t>
      </w:r>
      <w:r>
        <w:rPr>
          <w:b/>
          <w:spacing w:val="-3"/>
        </w:rPr>
        <w:t xml:space="preserve"> </w:t>
      </w:r>
      <w:r>
        <w:rPr>
          <w:b/>
        </w:rPr>
        <w:t>Review:</w:t>
      </w:r>
      <w:r>
        <w:rPr>
          <w:b/>
          <w:spacing w:val="40"/>
        </w:rPr>
        <w:t xml:space="preserve"> </w:t>
      </w:r>
      <w:r>
        <w:t>A</w:t>
      </w:r>
      <w:r>
        <w:rPr>
          <w:spacing w:val="-3"/>
        </w:rPr>
        <w:t xml:space="preserve"> </w:t>
      </w:r>
      <w:r>
        <w:t>full-scope</w:t>
      </w:r>
      <w:r>
        <w:rPr>
          <w:spacing w:val="-3"/>
        </w:rPr>
        <w:t xml:space="preserve"> </w:t>
      </w:r>
      <w:r>
        <w:t>review</w:t>
      </w:r>
      <w:r>
        <w:rPr>
          <w:spacing w:val="-4"/>
        </w:rPr>
        <w:t xml:space="preserve"> </w:t>
      </w:r>
      <w:r>
        <w:t>is</w:t>
      </w:r>
      <w:r>
        <w:rPr>
          <w:spacing w:val="-4"/>
        </w:rPr>
        <w:t xml:space="preserve"> </w:t>
      </w:r>
      <w:r>
        <w:t>accomplished</w:t>
      </w:r>
      <w:r>
        <w:rPr>
          <w:spacing w:val="-3"/>
        </w:rPr>
        <w:t xml:space="preserve"> </w:t>
      </w:r>
      <w:r>
        <w:t>when</w:t>
      </w:r>
      <w:r>
        <w:rPr>
          <w:spacing w:val="-3"/>
        </w:rPr>
        <w:t xml:space="preserve"> </w:t>
      </w:r>
      <w:r>
        <w:t>examiners</w:t>
      </w:r>
      <w:r>
        <w:rPr>
          <w:spacing w:val="-4"/>
        </w:rPr>
        <w:t xml:space="preserve"> </w:t>
      </w:r>
      <w:r>
        <w:t>complete</w:t>
      </w:r>
      <w:r>
        <w:rPr>
          <w:spacing w:val="-4"/>
        </w:rPr>
        <w:t xml:space="preserve"> </w:t>
      </w:r>
      <w:r>
        <w:t>all</w:t>
      </w:r>
      <w:r>
        <w:rPr>
          <w:spacing w:val="-3"/>
        </w:rPr>
        <w:t xml:space="preserve"> </w:t>
      </w:r>
      <w:r>
        <w:t>applicable interagency examination procedures for an assessment area.</w:t>
      </w:r>
      <w:r>
        <w:rPr>
          <w:spacing w:val="40"/>
        </w:rPr>
        <w:t xml:space="preserve"> </w:t>
      </w:r>
      <w:r>
        <w:t>Performance under applicable tests is analyzed considering performance context, quantitative factors (</w:t>
      </w:r>
      <w:proofErr w:type="spellStart"/>
      <w:r>
        <w:t>e.g</w:t>
      </w:r>
      <w:proofErr w:type="spellEnd"/>
      <w:r>
        <w:t>, geographic distribution, borrower profile, and total number and dollar amount of investments), and qualitative factors (</w:t>
      </w:r>
      <w:proofErr w:type="spellStart"/>
      <w:r>
        <w:t>e.g</w:t>
      </w:r>
      <w:proofErr w:type="spellEnd"/>
      <w:r>
        <w:t>, innovativeness, complexity, and responsiveness).</w:t>
      </w:r>
    </w:p>
    <w:p w14:paraId="24DDA0C7" w14:textId="77777777" w:rsidR="00CC1DF2" w:rsidRDefault="00CC1DF2">
      <w:pPr>
        <w:pStyle w:val="BodyText"/>
      </w:pPr>
    </w:p>
    <w:p w14:paraId="656DB49A" w14:textId="77777777" w:rsidR="00CC1DF2" w:rsidRDefault="00BC0AC7">
      <w:pPr>
        <w:pStyle w:val="BodyText"/>
        <w:ind w:left="216"/>
      </w:pPr>
      <w:r>
        <w:rPr>
          <w:b/>
        </w:rPr>
        <w:t>Geography:</w:t>
      </w:r>
      <w:r>
        <w:rPr>
          <w:b/>
          <w:spacing w:val="40"/>
        </w:rPr>
        <w:t xml:space="preserve"> </w:t>
      </w:r>
      <w:r>
        <w:t>A</w:t>
      </w:r>
      <w:r>
        <w:rPr>
          <w:spacing w:val="-3"/>
        </w:rPr>
        <w:t xml:space="preserve"> </w:t>
      </w:r>
      <w:r>
        <w:t>census</w:t>
      </w:r>
      <w:r>
        <w:rPr>
          <w:spacing w:val="-3"/>
        </w:rPr>
        <w:t xml:space="preserve"> </w:t>
      </w:r>
      <w:r>
        <w:t>tract</w:t>
      </w:r>
      <w:r>
        <w:rPr>
          <w:spacing w:val="-3"/>
        </w:rPr>
        <w:t xml:space="preserve"> </w:t>
      </w:r>
      <w:r>
        <w:t>delineated</w:t>
      </w:r>
      <w:r>
        <w:rPr>
          <w:spacing w:val="-2"/>
        </w:rPr>
        <w:t xml:space="preserve"> </w:t>
      </w:r>
      <w:r>
        <w:t>by</w:t>
      </w:r>
      <w:r>
        <w:rPr>
          <w:spacing w:val="-2"/>
        </w:rPr>
        <w:t xml:space="preserve"> </w:t>
      </w:r>
      <w:r>
        <w:t>the</w:t>
      </w:r>
      <w:r>
        <w:rPr>
          <w:spacing w:val="-2"/>
        </w:rPr>
        <w:t xml:space="preserve"> </w:t>
      </w:r>
      <w:r>
        <w:t>United</w:t>
      </w:r>
      <w:r>
        <w:rPr>
          <w:spacing w:val="-2"/>
        </w:rPr>
        <w:t xml:space="preserve"> </w:t>
      </w:r>
      <w:r>
        <w:t>States</w:t>
      </w:r>
      <w:r>
        <w:rPr>
          <w:spacing w:val="-3"/>
        </w:rPr>
        <w:t xml:space="preserve"> </w:t>
      </w:r>
      <w:r>
        <w:t>Bureau</w:t>
      </w:r>
      <w:r>
        <w:rPr>
          <w:spacing w:val="-2"/>
        </w:rPr>
        <w:t xml:space="preserve"> </w:t>
      </w:r>
      <w:r>
        <w:t>of</w:t>
      </w:r>
      <w:r>
        <w:rPr>
          <w:spacing w:val="-2"/>
        </w:rPr>
        <w:t xml:space="preserve"> </w:t>
      </w:r>
      <w:r>
        <w:t>the</w:t>
      </w:r>
      <w:r>
        <w:rPr>
          <w:spacing w:val="-2"/>
        </w:rPr>
        <w:t xml:space="preserve"> </w:t>
      </w:r>
      <w:r>
        <w:t>Census</w:t>
      </w:r>
      <w:r>
        <w:rPr>
          <w:spacing w:val="-3"/>
        </w:rPr>
        <w:t xml:space="preserve"> </w:t>
      </w:r>
      <w:r>
        <w:t>in</w:t>
      </w:r>
      <w:r>
        <w:rPr>
          <w:spacing w:val="-2"/>
        </w:rPr>
        <w:t xml:space="preserve"> </w:t>
      </w:r>
      <w:r>
        <w:t>the</w:t>
      </w:r>
      <w:r>
        <w:rPr>
          <w:spacing w:val="-3"/>
        </w:rPr>
        <w:t xml:space="preserve"> </w:t>
      </w:r>
      <w:r>
        <w:t>most</w:t>
      </w:r>
      <w:r>
        <w:rPr>
          <w:spacing w:val="-2"/>
        </w:rPr>
        <w:t xml:space="preserve"> </w:t>
      </w:r>
      <w:r>
        <w:t>recent decennial census.</w:t>
      </w:r>
    </w:p>
    <w:p w14:paraId="3CB66EA2" w14:textId="77777777" w:rsidR="00CC1DF2" w:rsidRDefault="00CC1DF2">
      <w:pPr>
        <w:pStyle w:val="BodyText"/>
      </w:pPr>
    </w:p>
    <w:p w14:paraId="3DBF0BE7" w14:textId="77777777" w:rsidR="00CC1DF2" w:rsidRDefault="00BC0AC7">
      <w:pPr>
        <w:pStyle w:val="BodyText"/>
        <w:ind w:left="216" w:right="644"/>
      </w:pPr>
      <w:r>
        <w:rPr>
          <w:b/>
        </w:rPr>
        <w:t>Home</w:t>
      </w:r>
      <w:r>
        <w:rPr>
          <w:b/>
          <w:spacing w:val="-3"/>
        </w:rPr>
        <w:t xml:space="preserve"> </w:t>
      </w:r>
      <w:r>
        <w:rPr>
          <w:b/>
        </w:rPr>
        <w:t>Mortgage</w:t>
      </w:r>
      <w:r>
        <w:rPr>
          <w:b/>
          <w:spacing w:val="-3"/>
        </w:rPr>
        <w:t xml:space="preserve"> </w:t>
      </w:r>
      <w:r>
        <w:rPr>
          <w:b/>
        </w:rPr>
        <w:t>Disclosure</w:t>
      </w:r>
      <w:r>
        <w:rPr>
          <w:b/>
          <w:spacing w:val="-3"/>
        </w:rPr>
        <w:t xml:space="preserve"> </w:t>
      </w:r>
      <w:r>
        <w:rPr>
          <w:b/>
        </w:rPr>
        <w:t>Act</w:t>
      </w:r>
      <w:r>
        <w:rPr>
          <w:b/>
          <w:spacing w:val="-3"/>
        </w:rPr>
        <w:t xml:space="preserve"> </w:t>
      </w:r>
      <w:r>
        <w:rPr>
          <w:b/>
        </w:rPr>
        <w:t>(HMDA):</w:t>
      </w:r>
      <w:r>
        <w:rPr>
          <w:b/>
          <w:spacing w:val="40"/>
        </w:rPr>
        <w:t xml:space="preserve"> </w:t>
      </w:r>
      <w:r>
        <w:t>The</w:t>
      </w:r>
      <w:r>
        <w:rPr>
          <w:spacing w:val="-3"/>
        </w:rPr>
        <w:t xml:space="preserve"> </w:t>
      </w:r>
      <w:r>
        <w:t>statute</w:t>
      </w:r>
      <w:r>
        <w:rPr>
          <w:spacing w:val="-3"/>
        </w:rPr>
        <w:t xml:space="preserve"> </w:t>
      </w:r>
      <w:r>
        <w:t>that</w:t>
      </w:r>
      <w:r>
        <w:rPr>
          <w:spacing w:val="-3"/>
        </w:rPr>
        <w:t xml:space="preserve"> </w:t>
      </w:r>
      <w:r>
        <w:t>requires</w:t>
      </w:r>
      <w:r>
        <w:rPr>
          <w:spacing w:val="-4"/>
        </w:rPr>
        <w:t xml:space="preserve"> </w:t>
      </w:r>
      <w:r>
        <w:t>certain</w:t>
      </w:r>
      <w:r>
        <w:rPr>
          <w:spacing w:val="-3"/>
        </w:rPr>
        <w:t xml:space="preserve"> </w:t>
      </w:r>
      <w:r>
        <w:t>mortgage</w:t>
      </w:r>
      <w:r>
        <w:rPr>
          <w:spacing w:val="-3"/>
        </w:rPr>
        <w:t xml:space="preserve"> </w:t>
      </w:r>
      <w:r>
        <w:t>lenders</w:t>
      </w:r>
      <w:r>
        <w:rPr>
          <w:spacing w:val="-3"/>
        </w:rPr>
        <w:t xml:space="preserve"> </w:t>
      </w:r>
      <w:r>
        <w:t>that do</w:t>
      </w:r>
      <w:r>
        <w:rPr>
          <w:spacing w:val="-3"/>
        </w:rPr>
        <w:t xml:space="preserve"> </w:t>
      </w:r>
      <w:r>
        <w:t>business</w:t>
      </w:r>
      <w:r>
        <w:rPr>
          <w:spacing w:val="-4"/>
        </w:rPr>
        <w:t xml:space="preserve"> </w:t>
      </w:r>
      <w:r>
        <w:t>or</w:t>
      </w:r>
      <w:r>
        <w:rPr>
          <w:spacing w:val="-3"/>
        </w:rPr>
        <w:t xml:space="preserve"> </w:t>
      </w:r>
      <w:r>
        <w:t>have</w:t>
      </w:r>
      <w:r>
        <w:rPr>
          <w:spacing w:val="-3"/>
        </w:rPr>
        <w:t xml:space="preserve"> </w:t>
      </w:r>
      <w:r>
        <w:t>banking</w:t>
      </w:r>
      <w:r>
        <w:rPr>
          <w:spacing w:val="-3"/>
        </w:rPr>
        <w:t xml:space="preserve"> </w:t>
      </w:r>
      <w:r>
        <w:t>offices</w:t>
      </w:r>
      <w:r>
        <w:rPr>
          <w:spacing w:val="-4"/>
        </w:rPr>
        <w:t xml:space="preserve"> </w:t>
      </w:r>
      <w:r>
        <w:t>in</w:t>
      </w:r>
      <w:r>
        <w:rPr>
          <w:spacing w:val="-3"/>
        </w:rPr>
        <w:t xml:space="preserve"> </w:t>
      </w:r>
      <w:r>
        <w:t>a</w:t>
      </w:r>
      <w:r>
        <w:rPr>
          <w:spacing w:val="-3"/>
        </w:rPr>
        <w:t xml:space="preserve"> </w:t>
      </w:r>
      <w:r>
        <w:t>metropolitan</w:t>
      </w:r>
      <w:r>
        <w:rPr>
          <w:spacing w:val="-3"/>
        </w:rPr>
        <w:t xml:space="preserve"> </w:t>
      </w:r>
      <w:r>
        <w:t>statistical</w:t>
      </w:r>
      <w:r>
        <w:rPr>
          <w:spacing w:val="-3"/>
        </w:rPr>
        <w:t xml:space="preserve"> </w:t>
      </w:r>
      <w:r>
        <w:t>area</w:t>
      </w:r>
      <w:r>
        <w:rPr>
          <w:spacing w:val="-3"/>
        </w:rPr>
        <w:t xml:space="preserve"> </w:t>
      </w:r>
      <w:r>
        <w:t>to</w:t>
      </w:r>
      <w:r>
        <w:rPr>
          <w:spacing w:val="-3"/>
        </w:rPr>
        <w:t xml:space="preserve"> </w:t>
      </w:r>
      <w:r>
        <w:t>file</w:t>
      </w:r>
      <w:r>
        <w:rPr>
          <w:spacing w:val="-3"/>
        </w:rPr>
        <w:t xml:space="preserve"> </w:t>
      </w:r>
      <w:r>
        <w:t>annual</w:t>
      </w:r>
      <w:r>
        <w:rPr>
          <w:spacing w:val="-3"/>
        </w:rPr>
        <w:t xml:space="preserve"> </w:t>
      </w:r>
      <w:r>
        <w:t>summary</w:t>
      </w:r>
      <w:r>
        <w:rPr>
          <w:spacing w:val="-3"/>
        </w:rPr>
        <w:t xml:space="preserve"> </w:t>
      </w:r>
      <w:r>
        <w:t>reports of their mortgage lending activity.</w:t>
      </w:r>
      <w:r>
        <w:rPr>
          <w:spacing w:val="78"/>
        </w:rPr>
        <w:t xml:space="preserve"> </w:t>
      </w:r>
      <w:r>
        <w:t>The reports include such data as the race, gender, and the income of applicants; the amount of loan requested; and the disposition of the application (approved, denied, and withdrawn).</w:t>
      </w:r>
    </w:p>
    <w:p w14:paraId="65386898" w14:textId="77777777" w:rsidR="00CC1DF2" w:rsidRDefault="00CC1DF2">
      <w:pPr>
        <w:pStyle w:val="BodyText"/>
      </w:pPr>
    </w:p>
    <w:p w14:paraId="40117A97" w14:textId="77777777" w:rsidR="00CC1DF2" w:rsidRDefault="00BC0AC7">
      <w:pPr>
        <w:pStyle w:val="BodyText"/>
        <w:spacing w:line="276" w:lineRule="auto"/>
        <w:ind w:left="216" w:right="605"/>
      </w:pPr>
      <w:r>
        <w:rPr>
          <w:b/>
        </w:rPr>
        <w:t>Home</w:t>
      </w:r>
      <w:r>
        <w:rPr>
          <w:b/>
          <w:spacing w:val="-3"/>
        </w:rPr>
        <w:t xml:space="preserve"> </w:t>
      </w:r>
      <w:r>
        <w:rPr>
          <w:b/>
        </w:rPr>
        <w:t>Mortgage</w:t>
      </w:r>
      <w:r>
        <w:rPr>
          <w:b/>
          <w:spacing w:val="-3"/>
        </w:rPr>
        <w:t xml:space="preserve"> </w:t>
      </w:r>
      <w:r>
        <w:rPr>
          <w:b/>
        </w:rPr>
        <w:t>Loans:</w:t>
      </w:r>
      <w:r>
        <w:rPr>
          <w:b/>
          <w:spacing w:val="40"/>
        </w:rPr>
        <w:t xml:space="preserve"> </w:t>
      </w:r>
      <w:r>
        <w:t>Includes</w:t>
      </w:r>
      <w:r>
        <w:rPr>
          <w:spacing w:val="-4"/>
        </w:rPr>
        <w:t xml:space="preserve"> </w:t>
      </w:r>
      <w:r>
        <w:t>closed-end</w:t>
      </w:r>
      <w:r>
        <w:rPr>
          <w:spacing w:val="-3"/>
        </w:rPr>
        <w:t xml:space="preserve"> </w:t>
      </w:r>
      <w:r>
        <w:t>mortgage</w:t>
      </w:r>
      <w:r>
        <w:rPr>
          <w:spacing w:val="-3"/>
        </w:rPr>
        <w:t xml:space="preserve"> </w:t>
      </w:r>
      <w:r>
        <w:t>loans</w:t>
      </w:r>
      <w:r>
        <w:rPr>
          <w:spacing w:val="-4"/>
        </w:rPr>
        <w:t xml:space="preserve"> </w:t>
      </w:r>
      <w:r>
        <w:t>or</w:t>
      </w:r>
      <w:r>
        <w:rPr>
          <w:spacing w:val="-3"/>
        </w:rPr>
        <w:t xml:space="preserve"> </w:t>
      </w:r>
      <w:r>
        <w:t>open-end</w:t>
      </w:r>
      <w:r>
        <w:rPr>
          <w:spacing w:val="-3"/>
        </w:rPr>
        <w:t xml:space="preserve"> </w:t>
      </w:r>
      <w:r>
        <w:t>line</w:t>
      </w:r>
      <w:r>
        <w:rPr>
          <w:spacing w:val="-3"/>
        </w:rPr>
        <w:t xml:space="preserve"> </w:t>
      </w:r>
      <w:r>
        <w:t>of</w:t>
      </w:r>
      <w:r>
        <w:rPr>
          <w:spacing w:val="-3"/>
        </w:rPr>
        <w:t xml:space="preserve"> </w:t>
      </w:r>
      <w:r>
        <w:t>credits</w:t>
      </w:r>
      <w:r>
        <w:rPr>
          <w:spacing w:val="-4"/>
        </w:rPr>
        <w:t xml:space="preserve"> </w:t>
      </w:r>
      <w:r>
        <w:t>as</w:t>
      </w:r>
      <w:r>
        <w:rPr>
          <w:spacing w:val="-4"/>
        </w:rPr>
        <w:t xml:space="preserve"> </w:t>
      </w:r>
      <w:r>
        <w:t>defined in the HMDA regulation that are not an excluded transaction per the HMDA regulation.</w:t>
      </w:r>
    </w:p>
    <w:p w14:paraId="7998D7DB" w14:textId="77777777" w:rsidR="00CC1DF2" w:rsidRDefault="00BC0AC7">
      <w:pPr>
        <w:pStyle w:val="BodyText"/>
        <w:spacing w:before="230"/>
        <w:ind w:left="216" w:right="605"/>
      </w:pPr>
      <w:r>
        <w:rPr>
          <w:b/>
        </w:rPr>
        <w:t>Housing</w:t>
      </w:r>
      <w:r>
        <w:rPr>
          <w:b/>
          <w:spacing w:val="-2"/>
        </w:rPr>
        <w:t xml:space="preserve"> </w:t>
      </w:r>
      <w:r>
        <w:rPr>
          <w:b/>
        </w:rPr>
        <w:t>Unit:</w:t>
      </w:r>
      <w:r>
        <w:rPr>
          <w:b/>
          <w:spacing w:val="40"/>
        </w:rPr>
        <w:t xml:space="preserve"> </w:t>
      </w:r>
      <w:r>
        <w:t>Includes</w:t>
      </w:r>
      <w:r>
        <w:rPr>
          <w:spacing w:val="-3"/>
        </w:rPr>
        <w:t xml:space="preserve"> </w:t>
      </w:r>
      <w:r>
        <w:t>a</w:t>
      </w:r>
      <w:r>
        <w:rPr>
          <w:spacing w:val="-2"/>
        </w:rPr>
        <w:t xml:space="preserve"> </w:t>
      </w:r>
      <w:r>
        <w:t>house,</w:t>
      </w:r>
      <w:r>
        <w:rPr>
          <w:spacing w:val="-2"/>
        </w:rPr>
        <w:t xml:space="preserve"> </w:t>
      </w:r>
      <w:r>
        <w:t>an</w:t>
      </w:r>
      <w:r>
        <w:rPr>
          <w:spacing w:val="-2"/>
        </w:rPr>
        <w:t xml:space="preserve"> </w:t>
      </w:r>
      <w:r>
        <w:t>apartment,</w:t>
      </w:r>
      <w:r>
        <w:rPr>
          <w:spacing w:val="-2"/>
        </w:rPr>
        <w:t xml:space="preserve"> </w:t>
      </w:r>
      <w:r>
        <w:t>a</w:t>
      </w:r>
      <w:r>
        <w:rPr>
          <w:spacing w:val="-2"/>
        </w:rPr>
        <w:t xml:space="preserve"> </w:t>
      </w:r>
      <w:r>
        <w:t>mobile</w:t>
      </w:r>
      <w:r>
        <w:rPr>
          <w:spacing w:val="-2"/>
        </w:rPr>
        <w:t xml:space="preserve"> </w:t>
      </w:r>
      <w:r>
        <w:t>home,</w:t>
      </w:r>
      <w:r>
        <w:rPr>
          <w:spacing w:val="-2"/>
        </w:rPr>
        <w:t xml:space="preserve"> </w:t>
      </w:r>
      <w:r>
        <w:t>a</w:t>
      </w:r>
      <w:r>
        <w:rPr>
          <w:spacing w:val="-3"/>
        </w:rPr>
        <w:t xml:space="preserve"> </w:t>
      </w:r>
      <w:r>
        <w:t>group</w:t>
      </w:r>
      <w:r>
        <w:rPr>
          <w:spacing w:val="-2"/>
        </w:rPr>
        <w:t xml:space="preserve"> </w:t>
      </w:r>
      <w:r>
        <w:t>of</w:t>
      </w:r>
      <w:r>
        <w:rPr>
          <w:spacing w:val="-2"/>
        </w:rPr>
        <w:t xml:space="preserve"> </w:t>
      </w:r>
      <w:r>
        <w:t>rooms,</w:t>
      </w:r>
      <w:r>
        <w:rPr>
          <w:spacing w:val="-2"/>
        </w:rPr>
        <w:t xml:space="preserve"> </w:t>
      </w:r>
      <w:r>
        <w:t>or</w:t>
      </w:r>
      <w:r>
        <w:rPr>
          <w:spacing w:val="-2"/>
        </w:rPr>
        <w:t xml:space="preserve"> </w:t>
      </w:r>
      <w:r>
        <w:t>a</w:t>
      </w:r>
      <w:r>
        <w:rPr>
          <w:spacing w:val="-3"/>
        </w:rPr>
        <w:t xml:space="preserve"> </w:t>
      </w:r>
      <w:r>
        <w:t>single</w:t>
      </w:r>
      <w:r>
        <w:rPr>
          <w:spacing w:val="-2"/>
        </w:rPr>
        <w:t xml:space="preserve"> </w:t>
      </w:r>
      <w:r>
        <w:t>room that is occupied as separate living quarters.</w:t>
      </w:r>
    </w:p>
    <w:p w14:paraId="779DE710" w14:textId="77777777" w:rsidR="00CC1DF2" w:rsidRDefault="00CC1DF2">
      <w:pPr>
        <w:pStyle w:val="BodyText"/>
      </w:pPr>
    </w:p>
    <w:p w14:paraId="7FB65069" w14:textId="77777777" w:rsidR="00CC1DF2" w:rsidRDefault="00BC0AC7">
      <w:pPr>
        <w:pStyle w:val="BodyText"/>
        <w:ind w:left="216" w:right="605"/>
      </w:pPr>
      <w:r>
        <w:rPr>
          <w:b/>
        </w:rPr>
        <w:t>Limited-Scope</w:t>
      </w:r>
      <w:r>
        <w:rPr>
          <w:b/>
          <w:spacing w:val="-3"/>
        </w:rPr>
        <w:t xml:space="preserve"> </w:t>
      </w:r>
      <w:r>
        <w:rPr>
          <w:b/>
        </w:rPr>
        <w:t>Review:</w:t>
      </w:r>
      <w:r>
        <w:rPr>
          <w:b/>
          <w:spacing w:val="40"/>
        </w:rPr>
        <w:t xml:space="preserve"> </w:t>
      </w:r>
      <w:r>
        <w:t>A</w:t>
      </w:r>
      <w:r>
        <w:rPr>
          <w:spacing w:val="-3"/>
        </w:rPr>
        <w:t xml:space="preserve"> </w:t>
      </w:r>
      <w:r>
        <w:t>limited</w:t>
      </w:r>
      <w:r>
        <w:rPr>
          <w:spacing w:val="-3"/>
        </w:rPr>
        <w:t xml:space="preserve"> </w:t>
      </w:r>
      <w:r>
        <w:t>scope</w:t>
      </w:r>
      <w:r>
        <w:rPr>
          <w:spacing w:val="-3"/>
        </w:rPr>
        <w:t xml:space="preserve"> </w:t>
      </w:r>
      <w:r>
        <w:t>review</w:t>
      </w:r>
      <w:r>
        <w:rPr>
          <w:spacing w:val="-4"/>
        </w:rPr>
        <w:t xml:space="preserve"> </w:t>
      </w:r>
      <w:r>
        <w:t>is</w:t>
      </w:r>
      <w:r>
        <w:rPr>
          <w:spacing w:val="-4"/>
        </w:rPr>
        <w:t xml:space="preserve"> </w:t>
      </w:r>
      <w:r>
        <w:t>accomplished</w:t>
      </w:r>
      <w:r>
        <w:rPr>
          <w:spacing w:val="-3"/>
        </w:rPr>
        <w:t xml:space="preserve"> </w:t>
      </w:r>
      <w:r>
        <w:t>when</w:t>
      </w:r>
      <w:r>
        <w:rPr>
          <w:spacing w:val="-3"/>
        </w:rPr>
        <w:t xml:space="preserve"> </w:t>
      </w:r>
      <w:r>
        <w:t>examiners</w:t>
      </w:r>
      <w:r>
        <w:rPr>
          <w:spacing w:val="-4"/>
        </w:rPr>
        <w:t xml:space="preserve"> </w:t>
      </w:r>
      <w:r>
        <w:t>do</w:t>
      </w:r>
      <w:r>
        <w:rPr>
          <w:spacing w:val="-3"/>
        </w:rPr>
        <w:t xml:space="preserve"> </w:t>
      </w:r>
      <w:r>
        <w:t>not</w:t>
      </w:r>
      <w:r>
        <w:rPr>
          <w:spacing w:val="-4"/>
        </w:rPr>
        <w:t xml:space="preserve"> </w:t>
      </w:r>
      <w:r>
        <w:t>complete all applicable interagency examination procedures for an assessment area.</w:t>
      </w:r>
    </w:p>
    <w:p w14:paraId="1037D93D" w14:textId="77777777" w:rsidR="00CC1DF2" w:rsidRDefault="00CC1DF2">
      <w:pPr>
        <w:pStyle w:val="BodyText"/>
        <w:sectPr w:rsidR="00CC1DF2">
          <w:pgSz w:w="12240" w:h="15840"/>
          <w:pgMar w:top="1380" w:right="720" w:bottom="1200" w:left="1080" w:header="0" w:footer="1016" w:gutter="0"/>
          <w:cols w:space="720"/>
        </w:sectPr>
      </w:pPr>
    </w:p>
    <w:p w14:paraId="4995ADD6" w14:textId="77777777" w:rsidR="00CC1DF2" w:rsidRDefault="00BC0AC7">
      <w:pPr>
        <w:pStyle w:val="BodyText"/>
        <w:spacing w:before="60"/>
        <w:ind w:left="216" w:right="533"/>
      </w:pPr>
      <w:r>
        <w:lastRenderedPageBreak/>
        <w:t>Performance</w:t>
      </w:r>
      <w:r>
        <w:rPr>
          <w:spacing w:val="-4"/>
        </w:rPr>
        <w:t xml:space="preserve"> </w:t>
      </w:r>
      <w:r>
        <w:t>under</w:t>
      </w:r>
      <w:r>
        <w:rPr>
          <w:spacing w:val="-3"/>
        </w:rPr>
        <w:t xml:space="preserve"> </w:t>
      </w:r>
      <w:r>
        <w:t>applicable</w:t>
      </w:r>
      <w:r>
        <w:rPr>
          <w:spacing w:val="-3"/>
        </w:rPr>
        <w:t xml:space="preserve"> </w:t>
      </w:r>
      <w:r>
        <w:t>tests</w:t>
      </w:r>
      <w:r>
        <w:rPr>
          <w:spacing w:val="-4"/>
        </w:rPr>
        <w:t xml:space="preserve"> </w:t>
      </w:r>
      <w:r>
        <w:t>is</w:t>
      </w:r>
      <w:r>
        <w:rPr>
          <w:spacing w:val="-4"/>
        </w:rPr>
        <w:t xml:space="preserve"> </w:t>
      </w:r>
      <w:r>
        <w:t>often</w:t>
      </w:r>
      <w:r>
        <w:rPr>
          <w:spacing w:val="-3"/>
        </w:rPr>
        <w:t xml:space="preserve"> </w:t>
      </w:r>
      <w:r>
        <w:t>analyzed</w:t>
      </w:r>
      <w:r>
        <w:rPr>
          <w:spacing w:val="-3"/>
        </w:rPr>
        <w:t xml:space="preserve"> </w:t>
      </w:r>
      <w:r>
        <w:t>using</w:t>
      </w:r>
      <w:r>
        <w:rPr>
          <w:spacing w:val="-3"/>
        </w:rPr>
        <w:t xml:space="preserve"> </w:t>
      </w:r>
      <w:r>
        <w:t>only</w:t>
      </w:r>
      <w:r>
        <w:rPr>
          <w:spacing w:val="-3"/>
        </w:rPr>
        <w:t xml:space="preserve"> </w:t>
      </w:r>
      <w:r>
        <w:t>quantitative</w:t>
      </w:r>
      <w:r>
        <w:rPr>
          <w:spacing w:val="-4"/>
        </w:rPr>
        <w:t xml:space="preserve"> </w:t>
      </w:r>
      <w:r>
        <w:t>factors</w:t>
      </w:r>
      <w:r>
        <w:rPr>
          <w:spacing w:val="-4"/>
        </w:rPr>
        <w:t xml:space="preserve"> </w:t>
      </w:r>
      <w:r>
        <w:t>(</w:t>
      </w:r>
      <w:proofErr w:type="spellStart"/>
      <w:r>
        <w:t>e.g</w:t>
      </w:r>
      <w:proofErr w:type="spellEnd"/>
      <w:r>
        <w:t>,</w:t>
      </w:r>
      <w:r>
        <w:rPr>
          <w:spacing w:val="-3"/>
        </w:rPr>
        <w:t xml:space="preserve"> </w:t>
      </w:r>
      <w:r>
        <w:t xml:space="preserve">geographic distribution, borrower profile, total number and dollar amount of investments, and branch </w:t>
      </w:r>
      <w:r>
        <w:rPr>
          <w:spacing w:val="-2"/>
        </w:rPr>
        <w:t>distribution).</w:t>
      </w:r>
    </w:p>
    <w:p w14:paraId="0E3AB8D2" w14:textId="77777777" w:rsidR="00CC1DF2" w:rsidRDefault="00CC1DF2">
      <w:pPr>
        <w:pStyle w:val="BodyText"/>
      </w:pPr>
    </w:p>
    <w:p w14:paraId="7DD10E1A" w14:textId="77777777" w:rsidR="00CC1DF2" w:rsidRDefault="00BC0AC7">
      <w:pPr>
        <w:pStyle w:val="BodyText"/>
        <w:ind w:left="216" w:right="728"/>
      </w:pPr>
      <w:r>
        <w:rPr>
          <w:b/>
        </w:rPr>
        <w:t>Low-Income:</w:t>
      </w:r>
      <w:r>
        <w:rPr>
          <w:b/>
          <w:spacing w:val="40"/>
        </w:rPr>
        <w:t xml:space="preserve"> </w:t>
      </w:r>
      <w:r>
        <w:t>Individual</w:t>
      </w:r>
      <w:r>
        <w:rPr>
          <w:spacing w:val="-3"/>
        </w:rPr>
        <w:t xml:space="preserve"> </w:t>
      </w:r>
      <w:r>
        <w:t>income</w:t>
      </w:r>
      <w:r>
        <w:rPr>
          <w:spacing w:val="-3"/>
        </w:rPr>
        <w:t xml:space="preserve"> </w:t>
      </w:r>
      <w:r>
        <w:t>that</w:t>
      </w:r>
      <w:r>
        <w:rPr>
          <w:spacing w:val="-4"/>
        </w:rPr>
        <w:t xml:space="preserve"> </w:t>
      </w:r>
      <w:r>
        <w:t>is</w:t>
      </w:r>
      <w:r>
        <w:rPr>
          <w:spacing w:val="-4"/>
        </w:rPr>
        <w:t xml:space="preserve"> </w:t>
      </w:r>
      <w:r>
        <w:t>less</w:t>
      </w:r>
      <w:r>
        <w:rPr>
          <w:spacing w:val="-4"/>
        </w:rPr>
        <w:t xml:space="preserve"> </w:t>
      </w:r>
      <w:r>
        <w:t>than</w:t>
      </w:r>
      <w:r>
        <w:rPr>
          <w:spacing w:val="-3"/>
        </w:rPr>
        <w:t xml:space="preserve"> </w:t>
      </w:r>
      <w:r>
        <w:t>50</w:t>
      </w:r>
      <w:r>
        <w:rPr>
          <w:spacing w:val="-3"/>
        </w:rPr>
        <w:t xml:space="preserve"> </w:t>
      </w:r>
      <w:r>
        <w:t>percent</w:t>
      </w:r>
      <w:r>
        <w:rPr>
          <w:spacing w:val="-4"/>
        </w:rPr>
        <w:t xml:space="preserve"> </w:t>
      </w:r>
      <w:r>
        <w:t>of</w:t>
      </w:r>
      <w:r>
        <w:rPr>
          <w:spacing w:val="-3"/>
        </w:rPr>
        <w:t xml:space="preserve"> </w:t>
      </w:r>
      <w:r>
        <w:t>the</w:t>
      </w:r>
      <w:r>
        <w:rPr>
          <w:spacing w:val="-3"/>
        </w:rPr>
        <w:t xml:space="preserve"> </w:t>
      </w:r>
      <w:r>
        <w:t>area</w:t>
      </w:r>
      <w:r>
        <w:rPr>
          <w:spacing w:val="-3"/>
        </w:rPr>
        <w:t xml:space="preserve"> </w:t>
      </w:r>
      <w:r>
        <w:t>median</w:t>
      </w:r>
      <w:r>
        <w:rPr>
          <w:spacing w:val="-3"/>
        </w:rPr>
        <w:t xml:space="preserve"> </w:t>
      </w:r>
      <w:r>
        <w:t>income,</w:t>
      </w:r>
      <w:r>
        <w:rPr>
          <w:spacing w:val="-3"/>
        </w:rPr>
        <w:t xml:space="preserve"> </w:t>
      </w:r>
      <w:r>
        <w:t>or</w:t>
      </w:r>
      <w:r>
        <w:rPr>
          <w:spacing w:val="-3"/>
        </w:rPr>
        <w:t xml:space="preserve"> </w:t>
      </w:r>
      <w:r>
        <w:t xml:space="preserve">a median family income that is less than 50 percent in the case of </w:t>
      </w:r>
      <w:proofErr w:type="gramStart"/>
      <w:r>
        <w:t>a geography</w:t>
      </w:r>
      <w:proofErr w:type="gramEnd"/>
      <w:r>
        <w:t>.</w:t>
      </w:r>
    </w:p>
    <w:p w14:paraId="5816F607" w14:textId="77777777" w:rsidR="00CC1DF2" w:rsidRDefault="00CC1DF2">
      <w:pPr>
        <w:pStyle w:val="BodyText"/>
      </w:pPr>
    </w:p>
    <w:p w14:paraId="03E94AAE" w14:textId="77777777" w:rsidR="00CC1DF2" w:rsidRDefault="00BC0AC7">
      <w:pPr>
        <w:pStyle w:val="BodyText"/>
        <w:ind w:left="216" w:right="728"/>
      </w:pPr>
      <w:r>
        <w:rPr>
          <w:b/>
        </w:rPr>
        <w:t>Low</w:t>
      </w:r>
      <w:r>
        <w:rPr>
          <w:b/>
          <w:spacing w:val="-4"/>
        </w:rPr>
        <w:t xml:space="preserve"> </w:t>
      </w:r>
      <w:r>
        <w:rPr>
          <w:b/>
        </w:rPr>
        <w:t>Income</w:t>
      </w:r>
      <w:r>
        <w:rPr>
          <w:b/>
          <w:spacing w:val="-3"/>
        </w:rPr>
        <w:t xml:space="preserve"> </w:t>
      </w:r>
      <w:r>
        <w:rPr>
          <w:b/>
        </w:rPr>
        <w:t>Housing</w:t>
      </w:r>
      <w:r>
        <w:rPr>
          <w:b/>
          <w:spacing w:val="-3"/>
        </w:rPr>
        <w:t xml:space="preserve"> </w:t>
      </w:r>
      <w:r>
        <w:rPr>
          <w:b/>
        </w:rPr>
        <w:t>Tax</w:t>
      </w:r>
      <w:r>
        <w:rPr>
          <w:b/>
          <w:spacing w:val="-3"/>
        </w:rPr>
        <w:t xml:space="preserve"> </w:t>
      </w:r>
      <w:r>
        <w:rPr>
          <w:b/>
        </w:rPr>
        <w:t>Credit:</w:t>
      </w:r>
      <w:r>
        <w:rPr>
          <w:b/>
          <w:spacing w:val="40"/>
        </w:rPr>
        <w:t xml:space="preserve"> </w:t>
      </w:r>
      <w:r>
        <w:t>The</w:t>
      </w:r>
      <w:r>
        <w:rPr>
          <w:spacing w:val="-3"/>
        </w:rPr>
        <w:t xml:space="preserve"> </w:t>
      </w:r>
      <w:r>
        <w:t>Low-Income</w:t>
      </w:r>
      <w:r>
        <w:rPr>
          <w:spacing w:val="-4"/>
        </w:rPr>
        <w:t xml:space="preserve"> </w:t>
      </w:r>
      <w:r>
        <w:t>Housing</w:t>
      </w:r>
      <w:r>
        <w:rPr>
          <w:spacing w:val="-3"/>
        </w:rPr>
        <w:t xml:space="preserve"> </w:t>
      </w:r>
      <w:r>
        <w:t>Tax</w:t>
      </w:r>
      <w:r>
        <w:rPr>
          <w:spacing w:val="-3"/>
        </w:rPr>
        <w:t xml:space="preserve"> </w:t>
      </w:r>
      <w:r>
        <w:t>Credit</w:t>
      </w:r>
      <w:r>
        <w:rPr>
          <w:spacing w:val="-3"/>
        </w:rPr>
        <w:t xml:space="preserve"> </w:t>
      </w:r>
      <w:r>
        <w:t>Program</w:t>
      </w:r>
      <w:r>
        <w:rPr>
          <w:spacing w:val="-3"/>
        </w:rPr>
        <w:t xml:space="preserve"> </w:t>
      </w:r>
      <w:r>
        <w:t>is</w:t>
      </w:r>
      <w:r>
        <w:rPr>
          <w:spacing w:val="-3"/>
        </w:rPr>
        <w:t xml:space="preserve"> </w:t>
      </w:r>
      <w:r>
        <w:t>a</w:t>
      </w:r>
      <w:r>
        <w:rPr>
          <w:spacing w:val="-4"/>
        </w:rPr>
        <w:t xml:space="preserve"> </w:t>
      </w:r>
      <w:r>
        <w:t>housing program</w:t>
      </w:r>
      <w:r>
        <w:rPr>
          <w:spacing w:val="-2"/>
        </w:rPr>
        <w:t xml:space="preserve"> </w:t>
      </w:r>
      <w:r>
        <w:t>contained</w:t>
      </w:r>
      <w:r>
        <w:rPr>
          <w:spacing w:val="-2"/>
        </w:rPr>
        <w:t xml:space="preserve"> </w:t>
      </w:r>
      <w:r>
        <w:t>within</w:t>
      </w:r>
      <w:r>
        <w:rPr>
          <w:spacing w:val="-2"/>
        </w:rPr>
        <w:t xml:space="preserve"> </w:t>
      </w:r>
      <w:r>
        <w:t>the</w:t>
      </w:r>
      <w:r>
        <w:rPr>
          <w:spacing w:val="-2"/>
        </w:rPr>
        <w:t xml:space="preserve"> </w:t>
      </w:r>
      <w:r>
        <w:t>Internal</w:t>
      </w:r>
      <w:r>
        <w:rPr>
          <w:spacing w:val="-2"/>
        </w:rPr>
        <w:t xml:space="preserve"> </w:t>
      </w:r>
      <w:r>
        <w:t>Revenue</w:t>
      </w:r>
      <w:r>
        <w:rPr>
          <w:spacing w:val="-2"/>
        </w:rPr>
        <w:t xml:space="preserve"> </w:t>
      </w:r>
      <w:r>
        <w:t>Code</w:t>
      </w:r>
      <w:r>
        <w:rPr>
          <w:spacing w:val="-2"/>
        </w:rPr>
        <w:t xml:space="preserve"> </w:t>
      </w:r>
      <w:r>
        <w:t>of</w:t>
      </w:r>
      <w:r>
        <w:rPr>
          <w:spacing w:val="-2"/>
        </w:rPr>
        <w:t xml:space="preserve"> </w:t>
      </w:r>
      <w:r>
        <w:t>1986,</w:t>
      </w:r>
      <w:r>
        <w:rPr>
          <w:spacing w:val="-2"/>
        </w:rPr>
        <w:t xml:space="preserve"> </w:t>
      </w:r>
      <w:r>
        <w:t>as</w:t>
      </w:r>
      <w:r>
        <w:rPr>
          <w:spacing w:val="-3"/>
        </w:rPr>
        <w:t xml:space="preserve"> </w:t>
      </w:r>
      <w:r>
        <w:t>amended.</w:t>
      </w:r>
      <w:r>
        <w:rPr>
          <w:spacing w:val="40"/>
        </w:rPr>
        <w:t xml:space="preserve"> </w:t>
      </w:r>
      <w:r>
        <w:t>It</w:t>
      </w:r>
      <w:r>
        <w:rPr>
          <w:spacing w:val="-2"/>
        </w:rPr>
        <w:t xml:space="preserve"> </w:t>
      </w:r>
      <w:r>
        <w:t>is</w:t>
      </w:r>
      <w:r>
        <w:rPr>
          <w:spacing w:val="-3"/>
        </w:rPr>
        <w:t xml:space="preserve"> </w:t>
      </w:r>
      <w:r>
        <w:t>administered</w:t>
      </w:r>
      <w:r>
        <w:rPr>
          <w:spacing w:val="-2"/>
        </w:rPr>
        <w:t xml:space="preserve"> </w:t>
      </w:r>
      <w:r>
        <w:t>by the U.S. Department of the Treasury and the Internal Revenue Service.</w:t>
      </w:r>
      <w:r>
        <w:rPr>
          <w:spacing w:val="40"/>
        </w:rPr>
        <w:t xml:space="preserve"> </w:t>
      </w:r>
      <w:r>
        <w:t>The U.S. Treasury Department distributes low-income housing tax credits to housing credit agencies through the Internal Revenue Service.</w:t>
      </w:r>
      <w:r>
        <w:rPr>
          <w:spacing w:val="40"/>
        </w:rPr>
        <w:t xml:space="preserve"> </w:t>
      </w:r>
      <w:r>
        <w:t>The housing agencies allocate tax credits on a competitive basis.</w:t>
      </w:r>
    </w:p>
    <w:p w14:paraId="27E2AA69" w14:textId="77777777" w:rsidR="00CC1DF2" w:rsidRDefault="00CC1DF2">
      <w:pPr>
        <w:pStyle w:val="BodyText"/>
      </w:pPr>
    </w:p>
    <w:p w14:paraId="3DB056A3" w14:textId="77777777" w:rsidR="00CC1DF2" w:rsidRDefault="00BC0AC7">
      <w:pPr>
        <w:pStyle w:val="BodyText"/>
        <w:ind w:left="216" w:right="728"/>
      </w:pPr>
      <w:r>
        <w:t>Developers</w:t>
      </w:r>
      <w:r>
        <w:rPr>
          <w:spacing w:val="-4"/>
        </w:rPr>
        <w:t xml:space="preserve"> </w:t>
      </w:r>
      <w:r>
        <w:t>who</w:t>
      </w:r>
      <w:r>
        <w:rPr>
          <w:spacing w:val="-3"/>
        </w:rPr>
        <w:t xml:space="preserve"> </w:t>
      </w:r>
      <w:r>
        <w:t>acquire,</w:t>
      </w:r>
      <w:r>
        <w:rPr>
          <w:spacing w:val="-3"/>
        </w:rPr>
        <w:t xml:space="preserve"> </w:t>
      </w:r>
      <w:r>
        <w:t>rehabilitate,</w:t>
      </w:r>
      <w:r>
        <w:rPr>
          <w:spacing w:val="-3"/>
        </w:rPr>
        <w:t xml:space="preserve"> </w:t>
      </w:r>
      <w:r>
        <w:t>or</w:t>
      </w:r>
      <w:r>
        <w:rPr>
          <w:spacing w:val="-3"/>
        </w:rPr>
        <w:t xml:space="preserve"> </w:t>
      </w:r>
      <w:r>
        <w:t>construct</w:t>
      </w:r>
      <w:r>
        <w:rPr>
          <w:spacing w:val="-4"/>
        </w:rPr>
        <w:t xml:space="preserve"> </w:t>
      </w:r>
      <w:r>
        <w:t>low-income</w:t>
      </w:r>
      <w:r>
        <w:rPr>
          <w:spacing w:val="-3"/>
        </w:rPr>
        <w:t xml:space="preserve"> </w:t>
      </w:r>
      <w:r>
        <w:t>rental</w:t>
      </w:r>
      <w:r>
        <w:rPr>
          <w:spacing w:val="-3"/>
        </w:rPr>
        <w:t xml:space="preserve"> </w:t>
      </w:r>
      <w:r>
        <w:t>housing</w:t>
      </w:r>
      <w:r>
        <w:rPr>
          <w:spacing w:val="-3"/>
        </w:rPr>
        <w:t xml:space="preserve"> </w:t>
      </w:r>
      <w:r>
        <w:t>may</w:t>
      </w:r>
      <w:r>
        <w:rPr>
          <w:spacing w:val="-3"/>
        </w:rPr>
        <w:t xml:space="preserve"> </w:t>
      </w:r>
      <w:r>
        <w:t>keep</w:t>
      </w:r>
      <w:r>
        <w:rPr>
          <w:spacing w:val="-3"/>
        </w:rPr>
        <w:t xml:space="preserve"> </w:t>
      </w:r>
      <w:r>
        <w:t>their</w:t>
      </w:r>
      <w:r>
        <w:rPr>
          <w:spacing w:val="-3"/>
        </w:rPr>
        <w:t xml:space="preserve"> </w:t>
      </w:r>
      <w:r>
        <w:t>tax credits.</w:t>
      </w:r>
      <w:r>
        <w:rPr>
          <w:spacing w:val="40"/>
        </w:rPr>
        <w:t xml:space="preserve"> </w:t>
      </w:r>
      <w:proofErr w:type="gramStart"/>
      <w:r>
        <w:t>Or,</w:t>
      </w:r>
      <w:proofErr w:type="gramEnd"/>
      <w:r>
        <w:t xml:space="preserve"> they may sell them to corporations or investor groups, who, as owners of these properties, will be able to reduce their own federal tax payments.</w:t>
      </w:r>
      <w:r>
        <w:rPr>
          <w:spacing w:val="40"/>
        </w:rPr>
        <w:t xml:space="preserve"> </w:t>
      </w:r>
      <w:r>
        <w:t>The credit can be claimed annually for ten consecutive years.</w:t>
      </w:r>
      <w:r>
        <w:rPr>
          <w:spacing w:val="40"/>
        </w:rPr>
        <w:t xml:space="preserve"> </w:t>
      </w:r>
      <w:r>
        <w:t>For a project to be eligible, the developer must set aside a specific percentage of units for occupancy by low-income residents.</w:t>
      </w:r>
      <w:r>
        <w:rPr>
          <w:spacing w:val="40"/>
        </w:rPr>
        <w:t xml:space="preserve"> </w:t>
      </w:r>
      <w:r>
        <w:t>The set-aside requirement remains throughout the compliance period, usually 30 years.</w:t>
      </w:r>
    </w:p>
    <w:p w14:paraId="30F8728C" w14:textId="77777777" w:rsidR="00CC1DF2" w:rsidRDefault="00CC1DF2">
      <w:pPr>
        <w:pStyle w:val="BodyText"/>
      </w:pPr>
    </w:p>
    <w:p w14:paraId="464F3BB4" w14:textId="77777777" w:rsidR="00CC1DF2" w:rsidRDefault="00BC0AC7">
      <w:pPr>
        <w:pStyle w:val="BodyText"/>
        <w:ind w:left="216" w:right="651"/>
        <w:jc w:val="both"/>
      </w:pPr>
      <w:r>
        <w:rPr>
          <w:b/>
        </w:rPr>
        <w:t>Market</w:t>
      </w:r>
      <w:r>
        <w:rPr>
          <w:b/>
          <w:spacing w:val="-3"/>
        </w:rPr>
        <w:t xml:space="preserve"> </w:t>
      </w:r>
      <w:r>
        <w:rPr>
          <w:b/>
        </w:rPr>
        <w:t>Share:</w:t>
      </w:r>
      <w:r>
        <w:rPr>
          <w:b/>
          <w:spacing w:val="40"/>
        </w:rPr>
        <w:t xml:space="preserve"> </w:t>
      </w:r>
      <w:r>
        <w:t>The</w:t>
      </w:r>
      <w:r>
        <w:rPr>
          <w:spacing w:val="-4"/>
        </w:rPr>
        <w:t xml:space="preserve"> </w:t>
      </w:r>
      <w:r>
        <w:t>number</w:t>
      </w:r>
      <w:r>
        <w:rPr>
          <w:spacing w:val="-3"/>
        </w:rPr>
        <w:t xml:space="preserve"> </w:t>
      </w:r>
      <w:r>
        <w:t>of</w:t>
      </w:r>
      <w:r>
        <w:rPr>
          <w:spacing w:val="-3"/>
        </w:rPr>
        <w:t xml:space="preserve"> </w:t>
      </w:r>
      <w:r>
        <w:t>loans</w:t>
      </w:r>
      <w:r>
        <w:rPr>
          <w:spacing w:val="-4"/>
        </w:rPr>
        <w:t xml:space="preserve"> </w:t>
      </w:r>
      <w:r>
        <w:t>originated</w:t>
      </w:r>
      <w:r>
        <w:rPr>
          <w:spacing w:val="-3"/>
        </w:rPr>
        <w:t xml:space="preserve"> </w:t>
      </w:r>
      <w:r>
        <w:t>and</w:t>
      </w:r>
      <w:r>
        <w:rPr>
          <w:spacing w:val="-3"/>
        </w:rPr>
        <w:t xml:space="preserve"> </w:t>
      </w:r>
      <w:r>
        <w:t>purchased</w:t>
      </w:r>
      <w:r>
        <w:rPr>
          <w:spacing w:val="-3"/>
        </w:rPr>
        <w:t xml:space="preserve"> </w:t>
      </w:r>
      <w:r>
        <w:t>by</w:t>
      </w:r>
      <w:r>
        <w:rPr>
          <w:spacing w:val="-3"/>
        </w:rPr>
        <w:t xml:space="preserve"> </w:t>
      </w:r>
      <w:r>
        <w:t>the</w:t>
      </w:r>
      <w:r>
        <w:rPr>
          <w:spacing w:val="-3"/>
        </w:rPr>
        <w:t xml:space="preserve"> </w:t>
      </w:r>
      <w:r>
        <w:t>institution</w:t>
      </w:r>
      <w:r>
        <w:rPr>
          <w:spacing w:val="-3"/>
        </w:rPr>
        <w:t xml:space="preserve"> </w:t>
      </w:r>
      <w:r>
        <w:t>as</w:t>
      </w:r>
      <w:r>
        <w:rPr>
          <w:spacing w:val="-4"/>
        </w:rPr>
        <w:t xml:space="preserve"> </w:t>
      </w:r>
      <w:r>
        <w:t>a</w:t>
      </w:r>
      <w:r>
        <w:rPr>
          <w:spacing w:val="-3"/>
        </w:rPr>
        <w:t xml:space="preserve"> </w:t>
      </w:r>
      <w:r>
        <w:t>percentage</w:t>
      </w:r>
      <w:r>
        <w:rPr>
          <w:spacing w:val="-4"/>
        </w:rPr>
        <w:t xml:space="preserve"> </w:t>
      </w:r>
      <w:r>
        <w:t>of the</w:t>
      </w:r>
      <w:r>
        <w:rPr>
          <w:spacing w:val="-2"/>
        </w:rPr>
        <w:t xml:space="preserve"> </w:t>
      </w:r>
      <w:r>
        <w:t>aggregate</w:t>
      </w:r>
      <w:r>
        <w:rPr>
          <w:spacing w:val="-2"/>
        </w:rPr>
        <w:t xml:space="preserve"> </w:t>
      </w:r>
      <w:r>
        <w:t>number</w:t>
      </w:r>
      <w:r>
        <w:rPr>
          <w:spacing w:val="-2"/>
        </w:rPr>
        <w:t xml:space="preserve"> </w:t>
      </w:r>
      <w:r>
        <w:t>of</w:t>
      </w:r>
      <w:r>
        <w:rPr>
          <w:spacing w:val="-2"/>
        </w:rPr>
        <w:t xml:space="preserve"> </w:t>
      </w:r>
      <w:r>
        <w:t>loans</w:t>
      </w:r>
      <w:r>
        <w:rPr>
          <w:spacing w:val="-3"/>
        </w:rPr>
        <w:t xml:space="preserve"> </w:t>
      </w:r>
      <w:r>
        <w:t>originated</w:t>
      </w:r>
      <w:r>
        <w:rPr>
          <w:spacing w:val="-2"/>
        </w:rPr>
        <w:t xml:space="preserve"> </w:t>
      </w:r>
      <w:r>
        <w:t>and</w:t>
      </w:r>
      <w:r>
        <w:rPr>
          <w:spacing w:val="-2"/>
        </w:rPr>
        <w:t xml:space="preserve"> </w:t>
      </w:r>
      <w:r>
        <w:t>purchased</w:t>
      </w:r>
      <w:r>
        <w:rPr>
          <w:spacing w:val="-2"/>
        </w:rPr>
        <w:t xml:space="preserve"> </w:t>
      </w:r>
      <w:r>
        <w:t>by</w:t>
      </w:r>
      <w:r>
        <w:rPr>
          <w:spacing w:val="-2"/>
        </w:rPr>
        <w:t xml:space="preserve"> </w:t>
      </w:r>
      <w:r>
        <w:t>all</w:t>
      </w:r>
      <w:r>
        <w:rPr>
          <w:spacing w:val="-2"/>
        </w:rPr>
        <w:t xml:space="preserve"> </w:t>
      </w:r>
      <w:r>
        <w:t>reporting</w:t>
      </w:r>
      <w:r>
        <w:rPr>
          <w:spacing w:val="-2"/>
        </w:rPr>
        <w:t xml:space="preserve"> </w:t>
      </w:r>
      <w:r>
        <w:t>lenders</w:t>
      </w:r>
      <w:r>
        <w:rPr>
          <w:spacing w:val="-3"/>
        </w:rPr>
        <w:t xml:space="preserve"> </w:t>
      </w:r>
      <w:r>
        <w:t>in</w:t>
      </w:r>
      <w:r>
        <w:rPr>
          <w:spacing w:val="-2"/>
        </w:rPr>
        <w:t xml:space="preserve"> </w:t>
      </w:r>
      <w:r>
        <w:t>the</w:t>
      </w:r>
      <w:r>
        <w:rPr>
          <w:spacing w:val="-3"/>
        </w:rPr>
        <w:t xml:space="preserve"> </w:t>
      </w:r>
      <w:r>
        <w:t>metropolitan area/assessment area.</w:t>
      </w:r>
    </w:p>
    <w:p w14:paraId="68B22FDF" w14:textId="77777777" w:rsidR="00CC1DF2" w:rsidRDefault="00CC1DF2">
      <w:pPr>
        <w:pStyle w:val="BodyText"/>
      </w:pPr>
    </w:p>
    <w:p w14:paraId="16E362CB" w14:textId="77777777" w:rsidR="00CC1DF2" w:rsidRDefault="00BC0AC7">
      <w:pPr>
        <w:pStyle w:val="BodyText"/>
        <w:ind w:left="216" w:right="728"/>
      </w:pPr>
      <w:r>
        <w:rPr>
          <w:b/>
        </w:rPr>
        <w:t>Median</w:t>
      </w:r>
      <w:r>
        <w:rPr>
          <w:b/>
          <w:spacing w:val="-4"/>
        </w:rPr>
        <w:t xml:space="preserve"> </w:t>
      </w:r>
      <w:r>
        <w:rPr>
          <w:b/>
        </w:rPr>
        <w:t>Income</w:t>
      </w:r>
      <w:proofErr w:type="gramStart"/>
      <w:r>
        <w:rPr>
          <w:b/>
        </w:rPr>
        <w:t>:</w:t>
      </w:r>
      <w:r>
        <w:rPr>
          <w:b/>
          <w:spacing w:val="40"/>
        </w:rPr>
        <w:t xml:space="preserve"> </w:t>
      </w:r>
      <w:r>
        <w:t>The</w:t>
      </w:r>
      <w:r>
        <w:rPr>
          <w:spacing w:val="-3"/>
        </w:rPr>
        <w:t xml:space="preserve"> </w:t>
      </w:r>
      <w:r>
        <w:t>median</w:t>
      </w:r>
      <w:proofErr w:type="gramEnd"/>
      <w:r>
        <w:rPr>
          <w:spacing w:val="-3"/>
        </w:rPr>
        <w:t xml:space="preserve"> </w:t>
      </w:r>
      <w:r>
        <w:t>income</w:t>
      </w:r>
      <w:r>
        <w:rPr>
          <w:spacing w:val="-3"/>
        </w:rPr>
        <w:t xml:space="preserve"> </w:t>
      </w:r>
      <w:r>
        <w:t>divides</w:t>
      </w:r>
      <w:r>
        <w:rPr>
          <w:spacing w:val="-4"/>
        </w:rPr>
        <w:t xml:space="preserve"> </w:t>
      </w:r>
      <w:r>
        <w:t>the</w:t>
      </w:r>
      <w:r>
        <w:rPr>
          <w:spacing w:val="-3"/>
        </w:rPr>
        <w:t xml:space="preserve"> </w:t>
      </w:r>
      <w:r>
        <w:t>income</w:t>
      </w:r>
      <w:r>
        <w:rPr>
          <w:spacing w:val="-3"/>
        </w:rPr>
        <w:t xml:space="preserve"> </w:t>
      </w:r>
      <w:r>
        <w:t>distribution</w:t>
      </w:r>
      <w:r>
        <w:rPr>
          <w:spacing w:val="-3"/>
        </w:rPr>
        <w:t xml:space="preserve"> </w:t>
      </w:r>
      <w:r>
        <w:t>into</w:t>
      </w:r>
      <w:r>
        <w:rPr>
          <w:spacing w:val="-3"/>
        </w:rPr>
        <w:t xml:space="preserve"> </w:t>
      </w:r>
      <w:r>
        <w:t>two</w:t>
      </w:r>
      <w:r>
        <w:rPr>
          <w:spacing w:val="-3"/>
        </w:rPr>
        <w:t xml:space="preserve"> </w:t>
      </w:r>
      <w:r>
        <w:t>equal</w:t>
      </w:r>
      <w:r>
        <w:rPr>
          <w:spacing w:val="-4"/>
        </w:rPr>
        <w:t xml:space="preserve"> </w:t>
      </w:r>
      <w:r>
        <w:t>parts,</w:t>
      </w:r>
      <w:r>
        <w:rPr>
          <w:spacing w:val="-3"/>
        </w:rPr>
        <w:t xml:space="preserve"> </w:t>
      </w:r>
      <w:r>
        <w:t>one having incomes above the median and other having incomes below the median.</w:t>
      </w:r>
    </w:p>
    <w:p w14:paraId="2C51C4FD" w14:textId="77777777" w:rsidR="00CC1DF2" w:rsidRDefault="00CC1DF2">
      <w:pPr>
        <w:pStyle w:val="BodyText"/>
      </w:pPr>
    </w:p>
    <w:p w14:paraId="57FEDD13" w14:textId="77777777" w:rsidR="00CC1DF2" w:rsidRDefault="00BC0AC7">
      <w:pPr>
        <w:pStyle w:val="BodyText"/>
        <w:ind w:left="216" w:right="728"/>
      </w:pPr>
      <w:r>
        <w:rPr>
          <w:b/>
        </w:rPr>
        <w:t>Metropolitan Division (MD):</w:t>
      </w:r>
      <w:r>
        <w:rPr>
          <w:b/>
          <w:spacing w:val="40"/>
        </w:rPr>
        <w:t xml:space="preserve"> </w:t>
      </w:r>
      <w:r>
        <w:t xml:space="preserve">A county or group of counties within a CBSA that </w:t>
      </w:r>
      <w:proofErr w:type="gramStart"/>
      <w:r>
        <w:t>contain</w:t>
      </w:r>
      <w:proofErr w:type="gramEnd"/>
      <w:r>
        <w:t>(s) an urbanized area with a population of at least 2.5 million.</w:t>
      </w:r>
      <w:r>
        <w:rPr>
          <w:spacing w:val="40"/>
        </w:rPr>
        <w:t xml:space="preserve"> </w:t>
      </w:r>
      <w:r>
        <w:t>A MD is one or more main/secondary counties</w:t>
      </w:r>
      <w:r>
        <w:rPr>
          <w:spacing w:val="-3"/>
        </w:rPr>
        <w:t xml:space="preserve"> </w:t>
      </w:r>
      <w:r>
        <w:t>representing</w:t>
      </w:r>
      <w:r>
        <w:rPr>
          <w:spacing w:val="-3"/>
        </w:rPr>
        <w:t xml:space="preserve"> </w:t>
      </w:r>
      <w:r>
        <w:t>an</w:t>
      </w:r>
      <w:r>
        <w:rPr>
          <w:spacing w:val="-3"/>
        </w:rPr>
        <w:t xml:space="preserve"> </w:t>
      </w:r>
      <w:r>
        <w:t>employment</w:t>
      </w:r>
      <w:r>
        <w:rPr>
          <w:spacing w:val="-3"/>
        </w:rPr>
        <w:t xml:space="preserve"> </w:t>
      </w:r>
      <w:r>
        <w:t>center</w:t>
      </w:r>
      <w:r>
        <w:rPr>
          <w:spacing w:val="-3"/>
        </w:rPr>
        <w:t xml:space="preserve"> </w:t>
      </w:r>
      <w:r>
        <w:t>or</w:t>
      </w:r>
      <w:r>
        <w:rPr>
          <w:spacing w:val="-3"/>
        </w:rPr>
        <w:t xml:space="preserve"> </w:t>
      </w:r>
      <w:r>
        <w:t>centers,</w:t>
      </w:r>
      <w:r>
        <w:rPr>
          <w:spacing w:val="-3"/>
        </w:rPr>
        <w:t xml:space="preserve"> </w:t>
      </w:r>
      <w:r>
        <w:t>plus</w:t>
      </w:r>
      <w:r>
        <w:rPr>
          <w:spacing w:val="-4"/>
        </w:rPr>
        <w:t xml:space="preserve"> </w:t>
      </w:r>
      <w:r>
        <w:t>adjacent</w:t>
      </w:r>
      <w:r>
        <w:rPr>
          <w:spacing w:val="-3"/>
        </w:rPr>
        <w:t xml:space="preserve"> </w:t>
      </w:r>
      <w:r>
        <w:t>counties</w:t>
      </w:r>
      <w:r>
        <w:rPr>
          <w:spacing w:val="-4"/>
        </w:rPr>
        <w:t xml:space="preserve"> </w:t>
      </w:r>
      <w:r>
        <w:t>associated</w:t>
      </w:r>
      <w:r>
        <w:rPr>
          <w:spacing w:val="-3"/>
        </w:rPr>
        <w:t xml:space="preserve"> </w:t>
      </w:r>
      <w:r>
        <w:t>with</w:t>
      </w:r>
      <w:r>
        <w:rPr>
          <w:spacing w:val="-3"/>
        </w:rPr>
        <w:t xml:space="preserve"> </w:t>
      </w:r>
      <w:r>
        <w:t>the main/secondary county or counties through commuting ties.</w:t>
      </w:r>
    </w:p>
    <w:p w14:paraId="67740076" w14:textId="77777777" w:rsidR="00CC1DF2" w:rsidRDefault="00CC1DF2">
      <w:pPr>
        <w:pStyle w:val="BodyText"/>
      </w:pPr>
    </w:p>
    <w:p w14:paraId="6842918C" w14:textId="77777777" w:rsidR="00CC1DF2" w:rsidRDefault="00BC0AC7">
      <w:pPr>
        <w:pStyle w:val="BodyText"/>
        <w:ind w:left="216" w:right="605"/>
      </w:pPr>
      <w:r>
        <w:rPr>
          <w:b/>
        </w:rPr>
        <w:t>Metropolitan</w:t>
      </w:r>
      <w:r>
        <w:rPr>
          <w:b/>
          <w:spacing w:val="-3"/>
        </w:rPr>
        <w:t xml:space="preserve"> </w:t>
      </w:r>
      <w:r>
        <w:rPr>
          <w:b/>
        </w:rPr>
        <w:t>Statistical</w:t>
      </w:r>
      <w:r>
        <w:rPr>
          <w:b/>
          <w:spacing w:val="-3"/>
        </w:rPr>
        <w:t xml:space="preserve"> </w:t>
      </w:r>
      <w:r>
        <w:rPr>
          <w:b/>
        </w:rPr>
        <w:t>Area</w:t>
      </w:r>
      <w:r>
        <w:rPr>
          <w:b/>
          <w:spacing w:val="-3"/>
        </w:rPr>
        <w:t xml:space="preserve"> </w:t>
      </w:r>
      <w:r>
        <w:rPr>
          <w:b/>
        </w:rPr>
        <w:t>(MSA):</w:t>
      </w:r>
      <w:r>
        <w:rPr>
          <w:b/>
          <w:spacing w:val="40"/>
        </w:rPr>
        <w:t xml:space="preserve"> </w:t>
      </w:r>
      <w:r>
        <w:t>CBSA</w:t>
      </w:r>
      <w:r>
        <w:rPr>
          <w:spacing w:val="-4"/>
        </w:rPr>
        <w:t xml:space="preserve"> </w:t>
      </w:r>
      <w:r>
        <w:t>associated</w:t>
      </w:r>
      <w:r>
        <w:rPr>
          <w:spacing w:val="-3"/>
        </w:rPr>
        <w:t xml:space="preserve"> </w:t>
      </w:r>
      <w:r>
        <w:t>with</w:t>
      </w:r>
      <w:r>
        <w:rPr>
          <w:spacing w:val="-3"/>
        </w:rPr>
        <w:t xml:space="preserve"> </w:t>
      </w:r>
      <w:r>
        <w:t>at</w:t>
      </w:r>
      <w:r>
        <w:rPr>
          <w:spacing w:val="-4"/>
        </w:rPr>
        <w:t xml:space="preserve"> </w:t>
      </w:r>
      <w:r>
        <w:t>least</w:t>
      </w:r>
      <w:r>
        <w:rPr>
          <w:spacing w:val="-3"/>
        </w:rPr>
        <w:t xml:space="preserve"> </w:t>
      </w:r>
      <w:r>
        <w:t>one</w:t>
      </w:r>
      <w:r>
        <w:rPr>
          <w:spacing w:val="-3"/>
        </w:rPr>
        <w:t xml:space="preserve"> </w:t>
      </w:r>
      <w:r>
        <w:t>urbanized</w:t>
      </w:r>
      <w:r>
        <w:rPr>
          <w:spacing w:val="-3"/>
        </w:rPr>
        <w:t xml:space="preserve"> </w:t>
      </w:r>
      <w:r>
        <w:t>area</w:t>
      </w:r>
      <w:r>
        <w:rPr>
          <w:spacing w:val="-3"/>
        </w:rPr>
        <w:t xml:space="preserve"> </w:t>
      </w:r>
      <w:r>
        <w:t>having</w:t>
      </w:r>
      <w:r>
        <w:rPr>
          <w:spacing w:val="-3"/>
        </w:rPr>
        <w:t xml:space="preserve"> </w:t>
      </w:r>
      <w:r>
        <w:t>a population of at least 50,000.</w:t>
      </w:r>
      <w:r>
        <w:rPr>
          <w:spacing w:val="40"/>
        </w:rPr>
        <w:t xml:space="preserve"> </w:t>
      </w:r>
      <w:r>
        <w:t>The MSA comprises the central county or counties or equivalent entities containing the core, plus adjacent outlying counties having a high degree of social and economic integration with the central county or counties as measured through commuting.</w:t>
      </w:r>
    </w:p>
    <w:p w14:paraId="5CD68A2A" w14:textId="77777777" w:rsidR="00CC1DF2" w:rsidRDefault="00CC1DF2">
      <w:pPr>
        <w:pStyle w:val="BodyText"/>
      </w:pPr>
    </w:p>
    <w:p w14:paraId="2D7F5316" w14:textId="77777777" w:rsidR="00CC1DF2" w:rsidRDefault="00BC0AC7">
      <w:pPr>
        <w:pStyle w:val="BodyText"/>
        <w:ind w:left="216" w:right="670"/>
      </w:pPr>
      <w:r>
        <w:rPr>
          <w:b/>
        </w:rPr>
        <w:t>Middle-Income:</w:t>
      </w:r>
      <w:r>
        <w:rPr>
          <w:b/>
          <w:spacing w:val="40"/>
        </w:rPr>
        <w:t xml:space="preserve"> </w:t>
      </w:r>
      <w:r>
        <w:t>Individual</w:t>
      </w:r>
      <w:r>
        <w:rPr>
          <w:spacing w:val="-2"/>
        </w:rPr>
        <w:t xml:space="preserve"> </w:t>
      </w:r>
      <w:r>
        <w:t>income</w:t>
      </w:r>
      <w:r>
        <w:rPr>
          <w:spacing w:val="-3"/>
        </w:rPr>
        <w:t xml:space="preserve"> </w:t>
      </w:r>
      <w:r>
        <w:t>that</w:t>
      </w:r>
      <w:r>
        <w:rPr>
          <w:spacing w:val="-2"/>
        </w:rPr>
        <w:t xml:space="preserve"> </w:t>
      </w:r>
      <w:r>
        <w:t>is</w:t>
      </w:r>
      <w:r>
        <w:rPr>
          <w:spacing w:val="-3"/>
        </w:rPr>
        <w:t xml:space="preserve"> </w:t>
      </w:r>
      <w:r>
        <w:t>at</w:t>
      </w:r>
      <w:r>
        <w:rPr>
          <w:spacing w:val="-2"/>
        </w:rPr>
        <w:t xml:space="preserve"> </w:t>
      </w:r>
      <w:r>
        <w:t>least</w:t>
      </w:r>
      <w:r>
        <w:rPr>
          <w:spacing w:val="-2"/>
        </w:rPr>
        <w:t xml:space="preserve"> </w:t>
      </w:r>
      <w:r>
        <w:t>80</w:t>
      </w:r>
      <w:r>
        <w:rPr>
          <w:spacing w:val="-2"/>
        </w:rPr>
        <w:t xml:space="preserve"> </w:t>
      </w:r>
      <w:r>
        <w:t>percent</w:t>
      </w:r>
      <w:r>
        <w:rPr>
          <w:spacing w:val="-3"/>
        </w:rPr>
        <w:t xml:space="preserve"> </w:t>
      </w:r>
      <w:r>
        <w:t>and</w:t>
      </w:r>
      <w:r>
        <w:rPr>
          <w:spacing w:val="-2"/>
        </w:rPr>
        <w:t xml:space="preserve"> </w:t>
      </w:r>
      <w:r>
        <w:t>less</w:t>
      </w:r>
      <w:r>
        <w:rPr>
          <w:spacing w:val="-3"/>
        </w:rPr>
        <w:t xml:space="preserve"> </w:t>
      </w:r>
      <w:r>
        <w:t>than</w:t>
      </w:r>
      <w:r>
        <w:rPr>
          <w:spacing w:val="-2"/>
        </w:rPr>
        <w:t xml:space="preserve"> </w:t>
      </w:r>
      <w:r>
        <w:t>120</w:t>
      </w:r>
      <w:r>
        <w:rPr>
          <w:spacing w:val="-2"/>
        </w:rPr>
        <w:t xml:space="preserve"> </w:t>
      </w:r>
      <w:r>
        <w:t>percent</w:t>
      </w:r>
      <w:r>
        <w:rPr>
          <w:spacing w:val="-3"/>
        </w:rPr>
        <w:t xml:space="preserve"> </w:t>
      </w:r>
      <w:r>
        <w:t>of</w:t>
      </w:r>
      <w:r>
        <w:rPr>
          <w:spacing w:val="-2"/>
        </w:rPr>
        <w:t xml:space="preserve"> </w:t>
      </w:r>
      <w:r>
        <w:t>the</w:t>
      </w:r>
      <w:r>
        <w:rPr>
          <w:spacing w:val="-2"/>
        </w:rPr>
        <w:t xml:space="preserve"> </w:t>
      </w:r>
      <w:r>
        <w:t xml:space="preserve">area median income, or a median family income that is at least 80 and less than 120 percent in the case of </w:t>
      </w:r>
      <w:proofErr w:type="gramStart"/>
      <w:r>
        <w:t>a geography</w:t>
      </w:r>
      <w:proofErr w:type="gramEnd"/>
      <w:r>
        <w:t>.</w:t>
      </w:r>
    </w:p>
    <w:p w14:paraId="08A34711" w14:textId="77777777" w:rsidR="00CC1DF2" w:rsidRDefault="00CC1DF2">
      <w:pPr>
        <w:pStyle w:val="BodyText"/>
      </w:pPr>
    </w:p>
    <w:p w14:paraId="7AEA0301" w14:textId="77777777" w:rsidR="00CC1DF2" w:rsidRDefault="00BC0AC7">
      <w:pPr>
        <w:pStyle w:val="BodyText"/>
        <w:ind w:left="216" w:right="945"/>
        <w:jc w:val="both"/>
      </w:pPr>
      <w:proofErr w:type="gramStart"/>
      <w:r>
        <w:rPr>
          <w:b/>
        </w:rPr>
        <w:t>Moderate-Income</w:t>
      </w:r>
      <w:proofErr w:type="gramEnd"/>
      <w:r>
        <w:rPr>
          <w:b/>
        </w:rPr>
        <w:t>:</w:t>
      </w:r>
      <w:r>
        <w:rPr>
          <w:b/>
          <w:spacing w:val="40"/>
        </w:rPr>
        <w:t xml:space="preserve"> </w:t>
      </w:r>
      <w:r>
        <w:t>Individual income that is at least 50 percent and less than 80 percent of the area</w:t>
      </w:r>
      <w:r>
        <w:rPr>
          <w:spacing w:val="-2"/>
        </w:rPr>
        <w:t xml:space="preserve"> </w:t>
      </w:r>
      <w:r>
        <w:t>median</w:t>
      </w:r>
      <w:r>
        <w:rPr>
          <w:spacing w:val="-2"/>
        </w:rPr>
        <w:t xml:space="preserve"> </w:t>
      </w:r>
      <w:r>
        <w:t>income,</w:t>
      </w:r>
      <w:r>
        <w:rPr>
          <w:spacing w:val="-2"/>
        </w:rPr>
        <w:t xml:space="preserve"> </w:t>
      </w:r>
      <w:r>
        <w:t>or</w:t>
      </w:r>
      <w:r>
        <w:rPr>
          <w:spacing w:val="-2"/>
        </w:rPr>
        <w:t xml:space="preserve"> </w:t>
      </w:r>
      <w:r>
        <w:t>a</w:t>
      </w:r>
      <w:r>
        <w:rPr>
          <w:spacing w:val="-2"/>
        </w:rPr>
        <w:t xml:space="preserve"> </w:t>
      </w:r>
      <w:r>
        <w:t>median</w:t>
      </w:r>
      <w:r>
        <w:rPr>
          <w:spacing w:val="-2"/>
        </w:rPr>
        <w:t xml:space="preserve"> </w:t>
      </w:r>
      <w:r>
        <w:t>family</w:t>
      </w:r>
      <w:r>
        <w:rPr>
          <w:spacing w:val="-2"/>
        </w:rPr>
        <w:t xml:space="preserve"> </w:t>
      </w:r>
      <w:r>
        <w:t>income</w:t>
      </w:r>
      <w:r>
        <w:rPr>
          <w:spacing w:val="-2"/>
        </w:rPr>
        <w:t xml:space="preserve"> </w:t>
      </w:r>
      <w:r>
        <w:t>that</w:t>
      </w:r>
      <w:r>
        <w:rPr>
          <w:spacing w:val="-2"/>
        </w:rPr>
        <w:t xml:space="preserve"> </w:t>
      </w:r>
      <w:r>
        <w:t>is</w:t>
      </w:r>
      <w:r>
        <w:rPr>
          <w:spacing w:val="-3"/>
        </w:rPr>
        <w:t xml:space="preserve"> </w:t>
      </w:r>
      <w:r>
        <w:t>at</w:t>
      </w:r>
      <w:r>
        <w:rPr>
          <w:spacing w:val="-3"/>
        </w:rPr>
        <w:t xml:space="preserve"> </w:t>
      </w:r>
      <w:r>
        <w:t>least</w:t>
      </w:r>
      <w:r>
        <w:rPr>
          <w:spacing w:val="-2"/>
        </w:rPr>
        <w:t xml:space="preserve"> </w:t>
      </w:r>
      <w:r>
        <w:t>50</w:t>
      </w:r>
      <w:r>
        <w:rPr>
          <w:spacing w:val="-2"/>
        </w:rPr>
        <w:t xml:space="preserve"> </w:t>
      </w:r>
      <w:r>
        <w:t>and</w:t>
      </w:r>
      <w:r>
        <w:rPr>
          <w:spacing w:val="-2"/>
        </w:rPr>
        <w:t xml:space="preserve"> </w:t>
      </w:r>
      <w:r>
        <w:t>less</w:t>
      </w:r>
      <w:r>
        <w:rPr>
          <w:spacing w:val="-3"/>
        </w:rPr>
        <w:t xml:space="preserve"> </w:t>
      </w:r>
      <w:r>
        <w:t>than</w:t>
      </w:r>
      <w:r>
        <w:rPr>
          <w:spacing w:val="-2"/>
        </w:rPr>
        <w:t xml:space="preserve"> </w:t>
      </w:r>
      <w:r>
        <w:t>80</w:t>
      </w:r>
      <w:r>
        <w:rPr>
          <w:spacing w:val="-2"/>
        </w:rPr>
        <w:t xml:space="preserve"> </w:t>
      </w:r>
      <w:r>
        <w:t>percent</w:t>
      </w:r>
      <w:r>
        <w:rPr>
          <w:spacing w:val="-2"/>
        </w:rPr>
        <w:t xml:space="preserve"> </w:t>
      </w:r>
      <w:r>
        <w:t>in</w:t>
      </w:r>
      <w:r>
        <w:rPr>
          <w:spacing w:val="-2"/>
        </w:rPr>
        <w:t xml:space="preserve"> </w:t>
      </w:r>
      <w:r>
        <w:t>the case of a geography.</w:t>
      </w:r>
    </w:p>
    <w:p w14:paraId="7E824787" w14:textId="77777777" w:rsidR="00CC1DF2" w:rsidRDefault="00CC1DF2">
      <w:pPr>
        <w:pStyle w:val="BodyText"/>
      </w:pPr>
    </w:p>
    <w:p w14:paraId="66FF0425" w14:textId="77777777" w:rsidR="00CC1DF2" w:rsidRDefault="00BC0AC7">
      <w:pPr>
        <w:pStyle w:val="BodyText"/>
        <w:ind w:left="216"/>
        <w:jc w:val="both"/>
      </w:pPr>
      <w:r>
        <w:rPr>
          <w:b/>
        </w:rPr>
        <w:t>Multi-family:</w:t>
      </w:r>
      <w:r>
        <w:rPr>
          <w:b/>
          <w:spacing w:val="58"/>
        </w:rPr>
        <w:t xml:space="preserve"> </w:t>
      </w:r>
      <w:r>
        <w:t>Refers</w:t>
      </w:r>
      <w:r>
        <w:rPr>
          <w:spacing w:val="-2"/>
        </w:rPr>
        <w:t xml:space="preserve"> </w:t>
      </w:r>
      <w:r>
        <w:t>to</w:t>
      </w:r>
      <w:r>
        <w:rPr>
          <w:spacing w:val="-1"/>
        </w:rPr>
        <w:t xml:space="preserve"> </w:t>
      </w:r>
      <w:r>
        <w:t>a</w:t>
      </w:r>
      <w:r>
        <w:rPr>
          <w:spacing w:val="-1"/>
        </w:rPr>
        <w:t xml:space="preserve"> </w:t>
      </w:r>
      <w:r>
        <w:t>residential structure</w:t>
      </w:r>
      <w:r>
        <w:rPr>
          <w:spacing w:val="-2"/>
        </w:rPr>
        <w:t xml:space="preserve"> </w:t>
      </w:r>
      <w:r>
        <w:t>that</w:t>
      </w:r>
      <w:r>
        <w:rPr>
          <w:spacing w:val="-1"/>
        </w:rPr>
        <w:t xml:space="preserve"> </w:t>
      </w:r>
      <w:r>
        <w:t>contains</w:t>
      </w:r>
      <w:r>
        <w:rPr>
          <w:spacing w:val="-2"/>
        </w:rPr>
        <w:t xml:space="preserve"> </w:t>
      </w:r>
      <w:r>
        <w:t>five</w:t>
      </w:r>
      <w:r>
        <w:rPr>
          <w:spacing w:val="-1"/>
        </w:rPr>
        <w:t xml:space="preserve"> </w:t>
      </w:r>
      <w:r>
        <w:t>or</w:t>
      </w:r>
      <w:r>
        <w:rPr>
          <w:spacing w:val="-1"/>
        </w:rPr>
        <w:t xml:space="preserve"> </w:t>
      </w:r>
      <w:r>
        <w:t xml:space="preserve">more </w:t>
      </w:r>
      <w:r>
        <w:rPr>
          <w:spacing w:val="-2"/>
        </w:rPr>
        <w:t>units.</w:t>
      </w:r>
    </w:p>
    <w:p w14:paraId="604EF441" w14:textId="77777777" w:rsidR="00CC1DF2" w:rsidRDefault="00CC1DF2">
      <w:pPr>
        <w:pStyle w:val="BodyText"/>
        <w:jc w:val="both"/>
        <w:sectPr w:rsidR="00CC1DF2">
          <w:pgSz w:w="12240" w:h="15840"/>
          <w:pgMar w:top="1380" w:right="720" w:bottom="1200" w:left="1080" w:header="0" w:footer="1016" w:gutter="0"/>
          <w:cols w:space="720"/>
        </w:sectPr>
      </w:pPr>
    </w:p>
    <w:p w14:paraId="4FFD4245" w14:textId="77777777" w:rsidR="00CC1DF2" w:rsidRDefault="00BC0AC7">
      <w:pPr>
        <w:pStyle w:val="BodyText"/>
        <w:spacing w:before="76"/>
        <w:ind w:left="216" w:right="605"/>
      </w:pPr>
      <w:r>
        <w:rPr>
          <w:b/>
        </w:rPr>
        <w:lastRenderedPageBreak/>
        <w:t>Nonmetropolitan Area (</w:t>
      </w:r>
      <w:r>
        <w:t xml:space="preserve">also known as </w:t>
      </w:r>
      <w:r>
        <w:rPr>
          <w:b/>
        </w:rPr>
        <w:t>non-MSA):</w:t>
      </w:r>
      <w:r>
        <w:rPr>
          <w:b/>
          <w:spacing w:val="40"/>
        </w:rPr>
        <w:t xml:space="preserve"> </w:t>
      </w:r>
      <w:r>
        <w:t>All areas outside of metropolitan areas.</w:t>
      </w:r>
      <w:r>
        <w:rPr>
          <w:spacing w:val="40"/>
        </w:rPr>
        <w:t xml:space="preserve"> </w:t>
      </w:r>
      <w:r>
        <w:t xml:space="preserve">The definition of nonmetropolitan </w:t>
      </w:r>
      <w:proofErr w:type="gramStart"/>
      <w:r>
        <w:t>area</w:t>
      </w:r>
      <w:proofErr w:type="gramEnd"/>
      <w:r>
        <w:t xml:space="preserve"> is not consistent with the definition of rural areas.</w:t>
      </w:r>
      <w:r>
        <w:rPr>
          <w:spacing w:val="40"/>
        </w:rPr>
        <w:t xml:space="preserve"> </w:t>
      </w:r>
      <w:r>
        <w:t>Urban and rural</w:t>
      </w:r>
      <w:r>
        <w:rPr>
          <w:spacing w:val="-3"/>
        </w:rPr>
        <w:t xml:space="preserve"> </w:t>
      </w:r>
      <w:r>
        <w:t>classifications</w:t>
      </w:r>
      <w:r>
        <w:rPr>
          <w:spacing w:val="-4"/>
        </w:rPr>
        <w:t xml:space="preserve"> </w:t>
      </w:r>
      <w:r>
        <w:t>cut</w:t>
      </w:r>
      <w:r>
        <w:rPr>
          <w:spacing w:val="-4"/>
        </w:rPr>
        <w:t xml:space="preserve"> </w:t>
      </w:r>
      <w:r>
        <w:t>across</w:t>
      </w:r>
      <w:r>
        <w:rPr>
          <w:spacing w:val="-4"/>
        </w:rPr>
        <w:t xml:space="preserve"> </w:t>
      </w:r>
      <w:r>
        <w:t>the</w:t>
      </w:r>
      <w:r>
        <w:rPr>
          <w:spacing w:val="-3"/>
        </w:rPr>
        <w:t xml:space="preserve"> </w:t>
      </w:r>
      <w:r>
        <w:t>other</w:t>
      </w:r>
      <w:r>
        <w:rPr>
          <w:spacing w:val="-3"/>
        </w:rPr>
        <w:t xml:space="preserve"> </w:t>
      </w:r>
      <w:r>
        <w:t>hierarchies.</w:t>
      </w:r>
      <w:r>
        <w:rPr>
          <w:spacing w:val="40"/>
        </w:rPr>
        <w:t xml:space="preserve"> </w:t>
      </w:r>
      <w:r>
        <w:t>For</w:t>
      </w:r>
      <w:r>
        <w:rPr>
          <w:spacing w:val="-3"/>
        </w:rPr>
        <w:t xml:space="preserve"> </w:t>
      </w:r>
      <w:r>
        <w:t>example,</w:t>
      </w:r>
      <w:r>
        <w:rPr>
          <w:spacing w:val="-3"/>
        </w:rPr>
        <w:t xml:space="preserve"> </w:t>
      </w:r>
      <w:r>
        <w:t>there</w:t>
      </w:r>
      <w:r>
        <w:rPr>
          <w:spacing w:val="-3"/>
        </w:rPr>
        <w:t xml:space="preserve"> </w:t>
      </w:r>
      <w:r>
        <w:t>is</w:t>
      </w:r>
      <w:r>
        <w:rPr>
          <w:spacing w:val="-4"/>
        </w:rPr>
        <w:t xml:space="preserve"> </w:t>
      </w:r>
      <w:r>
        <w:t>generally</w:t>
      </w:r>
      <w:r>
        <w:rPr>
          <w:spacing w:val="-3"/>
        </w:rPr>
        <w:t xml:space="preserve"> </w:t>
      </w:r>
      <w:r>
        <w:t>urban</w:t>
      </w:r>
      <w:r>
        <w:rPr>
          <w:spacing w:val="-3"/>
        </w:rPr>
        <w:t xml:space="preserve"> </w:t>
      </w:r>
      <w:r>
        <w:t>and</w:t>
      </w:r>
      <w:r>
        <w:rPr>
          <w:spacing w:val="-3"/>
        </w:rPr>
        <w:t xml:space="preserve"> </w:t>
      </w:r>
      <w:r>
        <w:t>rural territory within metropolitan and nonmetropolitan areas.</w:t>
      </w:r>
    </w:p>
    <w:p w14:paraId="41E4370B" w14:textId="77777777" w:rsidR="00CC1DF2" w:rsidRDefault="00BC0AC7">
      <w:pPr>
        <w:pStyle w:val="BodyText"/>
        <w:spacing w:before="276"/>
        <w:ind w:left="216" w:right="728"/>
      </w:pPr>
      <w:r>
        <w:rPr>
          <w:b/>
        </w:rPr>
        <w:t>Owner-Occupied</w:t>
      </w:r>
      <w:r>
        <w:rPr>
          <w:b/>
          <w:spacing w:val="-3"/>
        </w:rPr>
        <w:t xml:space="preserve"> </w:t>
      </w:r>
      <w:r>
        <w:rPr>
          <w:b/>
        </w:rPr>
        <w:t>Units:</w:t>
      </w:r>
      <w:r>
        <w:rPr>
          <w:b/>
          <w:spacing w:val="40"/>
        </w:rPr>
        <w:t xml:space="preserve"> </w:t>
      </w:r>
      <w:r>
        <w:t>Includes</w:t>
      </w:r>
      <w:r>
        <w:rPr>
          <w:spacing w:val="-3"/>
        </w:rPr>
        <w:t xml:space="preserve"> </w:t>
      </w:r>
      <w:r>
        <w:t>units</w:t>
      </w:r>
      <w:r>
        <w:rPr>
          <w:spacing w:val="-4"/>
        </w:rPr>
        <w:t xml:space="preserve"> </w:t>
      </w:r>
      <w:r>
        <w:t>occupied</w:t>
      </w:r>
      <w:r>
        <w:rPr>
          <w:spacing w:val="-3"/>
        </w:rPr>
        <w:t xml:space="preserve"> </w:t>
      </w:r>
      <w:r>
        <w:t>by</w:t>
      </w:r>
      <w:r>
        <w:rPr>
          <w:spacing w:val="-3"/>
        </w:rPr>
        <w:t xml:space="preserve"> </w:t>
      </w:r>
      <w:r>
        <w:t>the</w:t>
      </w:r>
      <w:r>
        <w:rPr>
          <w:spacing w:val="-4"/>
        </w:rPr>
        <w:t xml:space="preserve"> </w:t>
      </w:r>
      <w:r>
        <w:t>owner</w:t>
      </w:r>
      <w:r>
        <w:rPr>
          <w:spacing w:val="-3"/>
        </w:rPr>
        <w:t xml:space="preserve"> </w:t>
      </w:r>
      <w:r>
        <w:t>or</w:t>
      </w:r>
      <w:r>
        <w:rPr>
          <w:spacing w:val="-3"/>
        </w:rPr>
        <w:t xml:space="preserve"> </w:t>
      </w:r>
      <w:r>
        <w:t>co-owner,</w:t>
      </w:r>
      <w:r>
        <w:rPr>
          <w:spacing w:val="-3"/>
        </w:rPr>
        <w:t xml:space="preserve"> </w:t>
      </w:r>
      <w:r>
        <w:t>even</w:t>
      </w:r>
      <w:r>
        <w:rPr>
          <w:spacing w:val="-3"/>
        </w:rPr>
        <w:t xml:space="preserve"> </w:t>
      </w:r>
      <w:r>
        <w:t>if</w:t>
      </w:r>
      <w:r>
        <w:rPr>
          <w:spacing w:val="-3"/>
        </w:rPr>
        <w:t xml:space="preserve"> </w:t>
      </w:r>
      <w:r>
        <w:t>the</w:t>
      </w:r>
      <w:r>
        <w:rPr>
          <w:spacing w:val="-3"/>
        </w:rPr>
        <w:t xml:space="preserve"> </w:t>
      </w:r>
      <w:r>
        <w:t>unit</w:t>
      </w:r>
      <w:r>
        <w:rPr>
          <w:spacing w:val="-3"/>
        </w:rPr>
        <w:t xml:space="preserve"> </w:t>
      </w:r>
      <w:r>
        <w:t>has not been fully paid for or is mortgaged.</w:t>
      </w:r>
    </w:p>
    <w:p w14:paraId="6B208300" w14:textId="77777777" w:rsidR="00CC1DF2" w:rsidRDefault="00BC0AC7">
      <w:pPr>
        <w:pStyle w:val="BodyText"/>
        <w:spacing w:before="276"/>
        <w:ind w:left="216" w:right="728"/>
      </w:pPr>
      <w:r>
        <w:rPr>
          <w:b/>
        </w:rPr>
        <w:t>Qualified</w:t>
      </w:r>
      <w:r>
        <w:rPr>
          <w:b/>
          <w:spacing w:val="-4"/>
        </w:rPr>
        <w:t xml:space="preserve"> </w:t>
      </w:r>
      <w:r>
        <w:rPr>
          <w:b/>
        </w:rPr>
        <w:t>Investment:</w:t>
      </w:r>
      <w:r>
        <w:rPr>
          <w:b/>
          <w:spacing w:val="40"/>
        </w:rPr>
        <w:t xml:space="preserve"> </w:t>
      </w:r>
      <w:r>
        <w:t>A</w:t>
      </w:r>
      <w:r>
        <w:rPr>
          <w:spacing w:val="-4"/>
        </w:rPr>
        <w:t xml:space="preserve"> </w:t>
      </w:r>
      <w:r>
        <w:t>lawful</w:t>
      </w:r>
      <w:r>
        <w:rPr>
          <w:spacing w:val="-3"/>
        </w:rPr>
        <w:t xml:space="preserve"> </w:t>
      </w:r>
      <w:r>
        <w:t>investment,</w:t>
      </w:r>
      <w:r>
        <w:rPr>
          <w:spacing w:val="-3"/>
        </w:rPr>
        <w:t xml:space="preserve"> </w:t>
      </w:r>
      <w:r>
        <w:t>deposit,</w:t>
      </w:r>
      <w:r>
        <w:rPr>
          <w:spacing w:val="-3"/>
        </w:rPr>
        <w:t xml:space="preserve"> </w:t>
      </w:r>
      <w:r>
        <w:t>membership</w:t>
      </w:r>
      <w:r>
        <w:rPr>
          <w:spacing w:val="-3"/>
        </w:rPr>
        <w:t xml:space="preserve"> </w:t>
      </w:r>
      <w:r>
        <w:t>share,</w:t>
      </w:r>
      <w:r>
        <w:rPr>
          <w:spacing w:val="-3"/>
        </w:rPr>
        <w:t xml:space="preserve"> </w:t>
      </w:r>
      <w:r>
        <w:t>or</w:t>
      </w:r>
      <w:r>
        <w:rPr>
          <w:spacing w:val="-3"/>
        </w:rPr>
        <w:t xml:space="preserve"> </w:t>
      </w:r>
      <w:r>
        <w:t>grant</w:t>
      </w:r>
      <w:r>
        <w:rPr>
          <w:spacing w:val="-4"/>
        </w:rPr>
        <w:t xml:space="preserve"> </w:t>
      </w:r>
      <w:r>
        <w:t>that</w:t>
      </w:r>
      <w:r>
        <w:rPr>
          <w:spacing w:val="-3"/>
        </w:rPr>
        <w:t xml:space="preserve"> </w:t>
      </w:r>
      <w:r>
        <w:t>has</w:t>
      </w:r>
      <w:r>
        <w:rPr>
          <w:spacing w:val="-4"/>
        </w:rPr>
        <w:t xml:space="preserve"> </w:t>
      </w:r>
      <w:r>
        <w:t>as</w:t>
      </w:r>
      <w:r>
        <w:rPr>
          <w:spacing w:val="-4"/>
        </w:rPr>
        <w:t xml:space="preserve"> </w:t>
      </w:r>
      <w:r>
        <w:t>its primary purpose community development.</w:t>
      </w:r>
    </w:p>
    <w:p w14:paraId="594E8751" w14:textId="77777777" w:rsidR="00CC1DF2" w:rsidRDefault="00BC0AC7">
      <w:pPr>
        <w:pStyle w:val="BodyText"/>
        <w:spacing w:before="276"/>
        <w:ind w:left="216" w:right="728"/>
      </w:pPr>
      <w:r>
        <w:rPr>
          <w:b/>
        </w:rPr>
        <w:t>Rated Area:</w:t>
      </w:r>
      <w:r>
        <w:rPr>
          <w:b/>
          <w:spacing w:val="40"/>
        </w:rPr>
        <w:t xml:space="preserve"> </w:t>
      </w:r>
      <w:r>
        <w:t>A rated area is a state or multistate metropolitan area.</w:t>
      </w:r>
      <w:r>
        <w:rPr>
          <w:spacing w:val="40"/>
        </w:rPr>
        <w:t xml:space="preserve"> </w:t>
      </w:r>
      <w:r>
        <w:t>For an institution with domestic branches in only one state, the institution’s CRA rating would be the state rating.</w:t>
      </w:r>
      <w:r>
        <w:rPr>
          <w:spacing w:val="40"/>
        </w:rPr>
        <w:t xml:space="preserve"> </w:t>
      </w:r>
      <w:r>
        <w:t>If an institution maintains domestic branches in more than one state, the institution will receive a rating for</w:t>
      </w:r>
      <w:r>
        <w:rPr>
          <w:spacing w:val="-3"/>
        </w:rPr>
        <w:t xml:space="preserve"> </w:t>
      </w:r>
      <w:r>
        <w:t>each</w:t>
      </w:r>
      <w:r>
        <w:rPr>
          <w:spacing w:val="-3"/>
        </w:rPr>
        <w:t xml:space="preserve"> </w:t>
      </w:r>
      <w:r>
        <w:t>state</w:t>
      </w:r>
      <w:r>
        <w:rPr>
          <w:spacing w:val="-3"/>
        </w:rPr>
        <w:t xml:space="preserve"> </w:t>
      </w:r>
      <w:r>
        <w:t>in</w:t>
      </w:r>
      <w:r>
        <w:rPr>
          <w:spacing w:val="-3"/>
        </w:rPr>
        <w:t xml:space="preserve"> </w:t>
      </w:r>
      <w:r>
        <w:t>which</w:t>
      </w:r>
      <w:r>
        <w:rPr>
          <w:spacing w:val="-3"/>
        </w:rPr>
        <w:t xml:space="preserve"> </w:t>
      </w:r>
      <w:r>
        <w:t>those</w:t>
      </w:r>
      <w:r>
        <w:rPr>
          <w:spacing w:val="-3"/>
        </w:rPr>
        <w:t xml:space="preserve"> </w:t>
      </w:r>
      <w:r>
        <w:t>branches</w:t>
      </w:r>
      <w:r>
        <w:rPr>
          <w:spacing w:val="-4"/>
        </w:rPr>
        <w:t xml:space="preserve"> </w:t>
      </w:r>
      <w:r>
        <w:t>are</w:t>
      </w:r>
      <w:r>
        <w:rPr>
          <w:spacing w:val="-3"/>
        </w:rPr>
        <w:t xml:space="preserve"> </w:t>
      </w:r>
      <w:r>
        <w:t>located.</w:t>
      </w:r>
      <w:r>
        <w:rPr>
          <w:spacing w:val="40"/>
        </w:rPr>
        <w:t xml:space="preserve"> </w:t>
      </w:r>
      <w:r>
        <w:t>If</w:t>
      </w:r>
      <w:r>
        <w:rPr>
          <w:spacing w:val="-3"/>
        </w:rPr>
        <w:t xml:space="preserve"> </w:t>
      </w:r>
      <w:r>
        <w:t>an</w:t>
      </w:r>
      <w:r>
        <w:rPr>
          <w:spacing w:val="-3"/>
        </w:rPr>
        <w:t xml:space="preserve"> </w:t>
      </w:r>
      <w:r>
        <w:t>institution</w:t>
      </w:r>
      <w:r>
        <w:rPr>
          <w:spacing w:val="-3"/>
        </w:rPr>
        <w:t xml:space="preserve"> </w:t>
      </w:r>
      <w:r>
        <w:t>maintains</w:t>
      </w:r>
      <w:r>
        <w:rPr>
          <w:spacing w:val="-4"/>
        </w:rPr>
        <w:t xml:space="preserve"> </w:t>
      </w:r>
      <w:r>
        <w:t>domestic</w:t>
      </w:r>
      <w:r>
        <w:rPr>
          <w:spacing w:val="-3"/>
        </w:rPr>
        <w:t xml:space="preserve"> </w:t>
      </w:r>
      <w:r>
        <w:t>branches</w:t>
      </w:r>
      <w:r>
        <w:rPr>
          <w:spacing w:val="-4"/>
        </w:rPr>
        <w:t xml:space="preserve"> </w:t>
      </w:r>
      <w:r>
        <w:t>in two</w:t>
      </w:r>
      <w:r>
        <w:rPr>
          <w:spacing w:val="-1"/>
        </w:rPr>
        <w:t xml:space="preserve"> </w:t>
      </w:r>
      <w:r>
        <w:t>or</w:t>
      </w:r>
      <w:r>
        <w:rPr>
          <w:spacing w:val="-1"/>
        </w:rPr>
        <w:t xml:space="preserve"> </w:t>
      </w:r>
      <w:r>
        <w:t>more</w:t>
      </w:r>
      <w:r>
        <w:rPr>
          <w:spacing w:val="-1"/>
        </w:rPr>
        <w:t xml:space="preserve"> </w:t>
      </w:r>
      <w:r>
        <w:t>states</w:t>
      </w:r>
      <w:r>
        <w:rPr>
          <w:spacing w:val="-2"/>
        </w:rPr>
        <w:t xml:space="preserve"> </w:t>
      </w:r>
      <w:r>
        <w:t>within</w:t>
      </w:r>
      <w:r>
        <w:rPr>
          <w:spacing w:val="-1"/>
        </w:rPr>
        <w:t xml:space="preserve"> </w:t>
      </w:r>
      <w:r>
        <w:t>a</w:t>
      </w:r>
      <w:r>
        <w:rPr>
          <w:spacing w:val="-1"/>
        </w:rPr>
        <w:t xml:space="preserve"> </w:t>
      </w:r>
      <w:r>
        <w:t>multistate</w:t>
      </w:r>
      <w:r>
        <w:rPr>
          <w:spacing w:val="-1"/>
        </w:rPr>
        <w:t xml:space="preserve"> </w:t>
      </w:r>
      <w:r>
        <w:t>metropolitan</w:t>
      </w:r>
      <w:r>
        <w:rPr>
          <w:spacing w:val="-1"/>
        </w:rPr>
        <w:t xml:space="preserve"> </w:t>
      </w:r>
      <w:r>
        <w:t>area,</w:t>
      </w:r>
      <w:r>
        <w:rPr>
          <w:spacing w:val="-1"/>
        </w:rPr>
        <w:t xml:space="preserve"> </w:t>
      </w:r>
      <w:r>
        <w:t>the</w:t>
      </w:r>
      <w:r>
        <w:rPr>
          <w:spacing w:val="-1"/>
        </w:rPr>
        <w:t xml:space="preserve"> </w:t>
      </w:r>
      <w:r>
        <w:t>institution</w:t>
      </w:r>
      <w:r>
        <w:rPr>
          <w:spacing w:val="-1"/>
        </w:rPr>
        <w:t xml:space="preserve"> </w:t>
      </w:r>
      <w:r>
        <w:t>will</w:t>
      </w:r>
      <w:r>
        <w:rPr>
          <w:spacing w:val="-1"/>
        </w:rPr>
        <w:t xml:space="preserve"> </w:t>
      </w:r>
      <w:r>
        <w:t>receive</w:t>
      </w:r>
      <w:r>
        <w:rPr>
          <w:spacing w:val="-1"/>
        </w:rPr>
        <w:t xml:space="preserve"> </w:t>
      </w:r>
      <w:r>
        <w:t>a</w:t>
      </w:r>
      <w:r>
        <w:rPr>
          <w:spacing w:val="-1"/>
        </w:rPr>
        <w:t xml:space="preserve"> </w:t>
      </w:r>
      <w:r>
        <w:t>rating</w:t>
      </w:r>
      <w:r>
        <w:rPr>
          <w:spacing w:val="-1"/>
        </w:rPr>
        <w:t xml:space="preserve"> </w:t>
      </w:r>
      <w:r>
        <w:t>for</w:t>
      </w:r>
      <w:r>
        <w:rPr>
          <w:spacing w:val="-1"/>
        </w:rPr>
        <w:t xml:space="preserve"> </w:t>
      </w:r>
      <w:r>
        <w:t>the multistate metropolitan area.</w:t>
      </w:r>
    </w:p>
    <w:p w14:paraId="34AA130E" w14:textId="77777777" w:rsidR="00CC1DF2" w:rsidRDefault="00BC0AC7">
      <w:pPr>
        <w:pStyle w:val="BodyText"/>
        <w:spacing w:before="276"/>
        <w:ind w:left="216"/>
      </w:pPr>
      <w:r>
        <w:rPr>
          <w:b/>
        </w:rPr>
        <w:t>Rural</w:t>
      </w:r>
      <w:r>
        <w:rPr>
          <w:b/>
          <w:spacing w:val="-2"/>
        </w:rPr>
        <w:t xml:space="preserve"> </w:t>
      </w:r>
      <w:r>
        <w:rPr>
          <w:b/>
        </w:rPr>
        <w:t>Area:</w:t>
      </w:r>
      <w:r>
        <w:rPr>
          <w:b/>
          <w:spacing w:val="58"/>
        </w:rPr>
        <w:t xml:space="preserve"> </w:t>
      </w:r>
      <w:r>
        <w:t>Territories,</w:t>
      </w:r>
      <w:r>
        <w:rPr>
          <w:spacing w:val="-1"/>
        </w:rPr>
        <w:t xml:space="preserve"> </w:t>
      </w:r>
      <w:r>
        <w:t>populations,</w:t>
      </w:r>
      <w:r>
        <w:rPr>
          <w:spacing w:val="-1"/>
        </w:rPr>
        <w:t xml:space="preserve"> </w:t>
      </w:r>
      <w:r>
        <w:t>and</w:t>
      </w:r>
      <w:r>
        <w:rPr>
          <w:spacing w:val="-1"/>
        </w:rPr>
        <w:t xml:space="preserve"> </w:t>
      </w:r>
      <w:r>
        <w:t>housing</w:t>
      </w:r>
      <w:r>
        <w:rPr>
          <w:spacing w:val="-1"/>
        </w:rPr>
        <w:t xml:space="preserve"> </w:t>
      </w:r>
      <w:r>
        <w:t>units</w:t>
      </w:r>
      <w:r>
        <w:rPr>
          <w:spacing w:val="-2"/>
        </w:rPr>
        <w:t xml:space="preserve"> </w:t>
      </w:r>
      <w:r>
        <w:t>that</w:t>
      </w:r>
      <w:r>
        <w:rPr>
          <w:spacing w:val="-1"/>
        </w:rPr>
        <w:t xml:space="preserve"> </w:t>
      </w:r>
      <w:r>
        <w:t>are</w:t>
      </w:r>
      <w:r>
        <w:rPr>
          <w:spacing w:val="-2"/>
        </w:rPr>
        <w:t xml:space="preserve"> </w:t>
      </w:r>
      <w:r>
        <w:t>not</w:t>
      </w:r>
      <w:r>
        <w:rPr>
          <w:spacing w:val="-1"/>
        </w:rPr>
        <w:t xml:space="preserve"> </w:t>
      </w:r>
      <w:r>
        <w:t>classified</w:t>
      </w:r>
      <w:r>
        <w:rPr>
          <w:spacing w:val="-1"/>
        </w:rPr>
        <w:t xml:space="preserve"> </w:t>
      </w:r>
      <w:r>
        <w:t>as</w:t>
      </w:r>
      <w:r>
        <w:rPr>
          <w:spacing w:val="-1"/>
        </w:rPr>
        <w:t xml:space="preserve"> </w:t>
      </w:r>
      <w:r>
        <w:rPr>
          <w:spacing w:val="-2"/>
        </w:rPr>
        <w:t>urban.</w:t>
      </w:r>
    </w:p>
    <w:p w14:paraId="7BA9D7C0" w14:textId="77777777" w:rsidR="00CC1DF2" w:rsidRDefault="00BC0AC7">
      <w:pPr>
        <w:pStyle w:val="BodyText"/>
        <w:spacing w:before="276"/>
        <w:ind w:left="216" w:right="609"/>
      </w:pPr>
      <w:r>
        <w:rPr>
          <w:b/>
        </w:rPr>
        <w:t>Small</w:t>
      </w:r>
      <w:r>
        <w:rPr>
          <w:b/>
          <w:spacing w:val="-1"/>
        </w:rPr>
        <w:t xml:space="preserve"> </w:t>
      </w:r>
      <w:r>
        <w:rPr>
          <w:b/>
        </w:rPr>
        <w:t>Business</w:t>
      </w:r>
      <w:r>
        <w:rPr>
          <w:b/>
          <w:spacing w:val="-2"/>
        </w:rPr>
        <w:t xml:space="preserve"> </w:t>
      </w:r>
      <w:r>
        <w:rPr>
          <w:b/>
        </w:rPr>
        <w:t>Investment</w:t>
      </w:r>
      <w:r>
        <w:rPr>
          <w:b/>
          <w:spacing w:val="-1"/>
        </w:rPr>
        <w:t xml:space="preserve"> </w:t>
      </w:r>
      <w:r>
        <w:rPr>
          <w:b/>
        </w:rPr>
        <w:t>Company</w:t>
      </w:r>
      <w:r>
        <w:rPr>
          <w:b/>
          <w:spacing w:val="-1"/>
        </w:rPr>
        <w:t xml:space="preserve"> </w:t>
      </w:r>
      <w:r>
        <w:rPr>
          <w:b/>
        </w:rPr>
        <w:t>(SBIC):</w:t>
      </w:r>
      <w:r>
        <w:rPr>
          <w:b/>
          <w:spacing w:val="40"/>
        </w:rPr>
        <w:t xml:space="preserve"> </w:t>
      </w:r>
      <w:r>
        <w:t>SBICs</w:t>
      </w:r>
      <w:r>
        <w:rPr>
          <w:spacing w:val="-2"/>
        </w:rPr>
        <w:t xml:space="preserve"> </w:t>
      </w:r>
      <w:r>
        <w:t>are</w:t>
      </w:r>
      <w:r>
        <w:rPr>
          <w:spacing w:val="-1"/>
        </w:rPr>
        <w:t xml:space="preserve"> </w:t>
      </w:r>
      <w:r>
        <w:t>privately-owned</w:t>
      </w:r>
      <w:r>
        <w:rPr>
          <w:spacing w:val="-1"/>
        </w:rPr>
        <w:t xml:space="preserve"> </w:t>
      </w:r>
      <w:r>
        <w:t>investment</w:t>
      </w:r>
      <w:r>
        <w:rPr>
          <w:spacing w:val="-1"/>
        </w:rPr>
        <w:t xml:space="preserve"> </w:t>
      </w:r>
      <w:r>
        <w:t>companies which are licensed and regulated by the Small Business Administration (SBA).</w:t>
      </w:r>
      <w:r>
        <w:rPr>
          <w:spacing w:val="40"/>
        </w:rPr>
        <w:t xml:space="preserve"> </w:t>
      </w:r>
      <w:r>
        <w:t>SBICs provide long-term loans and/or venture capital to small firms.</w:t>
      </w:r>
      <w:r>
        <w:rPr>
          <w:spacing w:val="40"/>
        </w:rPr>
        <w:t xml:space="preserve"> </w:t>
      </w:r>
      <w:r>
        <w:t>Because money for venture or risk investments</w:t>
      </w:r>
      <w:r>
        <w:rPr>
          <w:spacing w:val="-4"/>
        </w:rPr>
        <w:t xml:space="preserve"> </w:t>
      </w:r>
      <w:r>
        <w:t>is</w:t>
      </w:r>
      <w:r>
        <w:rPr>
          <w:spacing w:val="-4"/>
        </w:rPr>
        <w:t xml:space="preserve"> </w:t>
      </w:r>
      <w:r>
        <w:t>difficult</w:t>
      </w:r>
      <w:r>
        <w:rPr>
          <w:spacing w:val="-3"/>
        </w:rPr>
        <w:t xml:space="preserve"> </w:t>
      </w:r>
      <w:r>
        <w:t>for</w:t>
      </w:r>
      <w:r>
        <w:rPr>
          <w:spacing w:val="-3"/>
        </w:rPr>
        <w:t xml:space="preserve"> </w:t>
      </w:r>
      <w:r>
        <w:t>small</w:t>
      </w:r>
      <w:r>
        <w:rPr>
          <w:spacing w:val="-3"/>
        </w:rPr>
        <w:t xml:space="preserve"> </w:t>
      </w:r>
      <w:r>
        <w:t>firms</w:t>
      </w:r>
      <w:r>
        <w:rPr>
          <w:spacing w:val="-4"/>
        </w:rPr>
        <w:t xml:space="preserve"> </w:t>
      </w:r>
      <w:r>
        <w:t>to</w:t>
      </w:r>
      <w:r>
        <w:rPr>
          <w:spacing w:val="-3"/>
        </w:rPr>
        <w:t xml:space="preserve"> </w:t>
      </w:r>
      <w:r>
        <w:t>obtain,</w:t>
      </w:r>
      <w:r>
        <w:rPr>
          <w:spacing w:val="-3"/>
        </w:rPr>
        <w:t xml:space="preserve"> </w:t>
      </w:r>
      <w:r>
        <w:t>SBA</w:t>
      </w:r>
      <w:r>
        <w:rPr>
          <w:spacing w:val="-3"/>
        </w:rPr>
        <w:t xml:space="preserve"> </w:t>
      </w:r>
      <w:proofErr w:type="gramStart"/>
      <w:r>
        <w:t>provides</w:t>
      </w:r>
      <w:r>
        <w:rPr>
          <w:spacing w:val="-4"/>
        </w:rPr>
        <w:t xml:space="preserve"> </w:t>
      </w:r>
      <w:r>
        <w:t>assistance</w:t>
      </w:r>
      <w:r>
        <w:rPr>
          <w:spacing w:val="-3"/>
        </w:rPr>
        <w:t xml:space="preserve"> </w:t>
      </w:r>
      <w:r>
        <w:t>to</w:t>
      </w:r>
      <w:proofErr w:type="gramEnd"/>
      <w:r>
        <w:rPr>
          <w:spacing w:val="-3"/>
        </w:rPr>
        <w:t xml:space="preserve"> </w:t>
      </w:r>
      <w:r>
        <w:t>SBICs</w:t>
      </w:r>
      <w:r>
        <w:rPr>
          <w:spacing w:val="-4"/>
        </w:rPr>
        <w:t xml:space="preserve"> </w:t>
      </w:r>
      <w:r>
        <w:t>to</w:t>
      </w:r>
      <w:r>
        <w:rPr>
          <w:spacing w:val="-3"/>
        </w:rPr>
        <w:t xml:space="preserve"> </w:t>
      </w:r>
      <w:r>
        <w:t>stimulate</w:t>
      </w:r>
      <w:r>
        <w:rPr>
          <w:spacing w:val="-3"/>
        </w:rPr>
        <w:t xml:space="preserve"> </w:t>
      </w:r>
      <w:r>
        <w:t>and supplement the flow of private equity and long-term loan funds to small companies.</w:t>
      </w:r>
      <w:r>
        <w:rPr>
          <w:spacing w:val="40"/>
        </w:rPr>
        <w:t xml:space="preserve"> </w:t>
      </w:r>
      <w:r>
        <w:t>Venture capitalists participate in the SBIC program to supplement their own private capital with funds borrowed at favorable rates through SBA’s guarantee of SBIC debentures.</w:t>
      </w:r>
      <w:r>
        <w:rPr>
          <w:spacing w:val="40"/>
        </w:rPr>
        <w:t xml:space="preserve"> </w:t>
      </w:r>
      <w:r>
        <w:t>These SBIC debentures are</w:t>
      </w:r>
      <w:r>
        <w:rPr>
          <w:spacing w:val="-1"/>
        </w:rPr>
        <w:t xml:space="preserve"> </w:t>
      </w:r>
      <w:r>
        <w:t>then</w:t>
      </w:r>
      <w:r>
        <w:rPr>
          <w:spacing w:val="-1"/>
        </w:rPr>
        <w:t xml:space="preserve"> </w:t>
      </w:r>
      <w:r>
        <w:t>sold</w:t>
      </w:r>
      <w:r>
        <w:rPr>
          <w:spacing w:val="-1"/>
        </w:rPr>
        <w:t xml:space="preserve"> </w:t>
      </w:r>
      <w:r>
        <w:t>to</w:t>
      </w:r>
      <w:r>
        <w:rPr>
          <w:spacing w:val="-1"/>
        </w:rPr>
        <w:t xml:space="preserve"> </w:t>
      </w:r>
      <w:r>
        <w:t>private</w:t>
      </w:r>
      <w:r>
        <w:rPr>
          <w:spacing w:val="-1"/>
        </w:rPr>
        <w:t xml:space="preserve"> </w:t>
      </w:r>
      <w:r>
        <w:t>investors.</w:t>
      </w:r>
      <w:r>
        <w:rPr>
          <w:spacing w:val="40"/>
        </w:rPr>
        <w:t xml:space="preserve"> </w:t>
      </w:r>
      <w:proofErr w:type="gramStart"/>
      <w:r>
        <w:t>An</w:t>
      </w:r>
      <w:r>
        <w:rPr>
          <w:spacing w:val="-1"/>
        </w:rPr>
        <w:t xml:space="preserve"> </w:t>
      </w:r>
      <w:r>
        <w:t>SBIC’s</w:t>
      </w:r>
      <w:proofErr w:type="gramEnd"/>
      <w:r>
        <w:rPr>
          <w:spacing w:val="-2"/>
        </w:rPr>
        <w:t xml:space="preserve"> </w:t>
      </w:r>
      <w:r>
        <w:t>success</w:t>
      </w:r>
      <w:r>
        <w:rPr>
          <w:spacing w:val="-2"/>
        </w:rPr>
        <w:t xml:space="preserve"> </w:t>
      </w:r>
      <w:r>
        <w:t>is</w:t>
      </w:r>
      <w:r>
        <w:rPr>
          <w:spacing w:val="-2"/>
        </w:rPr>
        <w:t xml:space="preserve"> </w:t>
      </w:r>
      <w:r>
        <w:t>linked</w:t>
      </w:r>
      <w:r>
        <w:rPr>
          <w:spacing w:val="-1"/>
        </w:rPr>
        <w:t xml:space="preserve"> </w:t>
      </w:r>
      <w:r>
        <w:t>to</w:t>
      </w:r>
      <w:r>
        <w:rPr>
          <w:spacing w:val="-1"/>
        </w:rPr>
        <w:t xml:space="preserve"> </w:t>
      </w:r>
      <w:r>
        <w:t>the</w:t>
      </w:r>
      <w:r>
        <w:rPr>
          <w:spacing w:val="-1"/>
        </w:rPr>
        <w:t xml:space="preserve"> </w:t>
      </w:r>
      <w:r>
        <w:t>growth</w:t>
      </w:r>
      <w:r>
        <w:rPr>
          <w:spacing w:val="-1"/>
        </w:rPr>
        <w:t xml:space="preserve"> </w:t>
      </w:r>
      <w:r>
        <w:t>and</w:t>
      </w:r>
      <w:r>
        <w:rPr>
          <w:spacing w:val="-1"/>
        </w:rPr>
        <w:t xml:space="preserve"> </w:t>
      </w:r>
      <w:r>
        <w:t>profitability</w:t>
      </w:r>
      <w:r>
        <w:rPr>
          <w:spacing w:val="-1"/>
        </w:rPr>
        <w:t xml:space="preserve"> </w:t>
      </w:r>
      <w:r>
        <w:t>of</w:t>
      </w:r>
      <w:r>
        <w:rPr>
          <w:spacing w:val="-1"/>
        </w:rPr>
        <w:t xml:space="preserve"> </w:t>
      </w:r>
      <w:r>
        <w:t>the companies that it finances.</w:t>
      </w:r>
      <w:r>
        <w:rPr>
          <w:spacing w:val="40"/>
        </w:rPr>
        <w:t xml:space="preserve"> </w:t>
      </w:r>
      <w:r>
        <w:t>Therefore, some SBICs primarily assist businesses with significant growth potential, such as new firms in innovative industries.</w:t>
      </w:r>
      <w:r>
        <w:rPr>
          <w:spacing w:val="40"/>
        </w:rPr>
        <w:t xml:space="preserve"> </w:t>
      </w:r>
      <w:r>
        <w:t>SBICs finance small firms by providing straight loans and/or equity-type investments.</w:t>
      </w:r>
      <w:r>
        <w:rPr>
          <w:spacing w:val="40"/>
        </w:rPr>
        <w:t xml:space="preserve"> </w:t>
      </w:r>
      <w:r>
        <w:t>This kind of financing gives them partial ownership of those businesses and the possibility of sharing in the companies’ profits as they grow and prosper.</w:t>
      </w:r>
    </w:p>
    <w:p w14:paraId="3DC6CE85" w14:textId="77777777" w:rsidR="00CC1DF2" w:rsidRDefault="00BC0AC7">
      <w:pPr>
        <w:pStyle w:val="BodyText"/>
        <w:spacing w:before="276"/>
        <w:ind w:left="216" w:right="605"/>
      </w:pPr>
      <w:r>
        <w:rPr>
          <w:b/>
        </w:rPr>
        <w:t>Small Business Loan:</w:t>
      </w:r>
      <w:r>
        <w:rPr>
          <w:b/>
          <w:spacing w:val="40"/>
        </w:rPr>
        <w:t xml:space="preserve"> </w:t>
      </w:r>
      <w:r>
        <w:t>A loan included in “loans to small businesses” as defined in the Consolidated</w:t>
      </w:r>
      <w:r>
        <w:rPr>
          <w:spacing w:val="-3"/>
        </w:rPr>
        <w:t xml:space="preserve"> </w:t>
      </w:r>
      <w:r>
        <w:t>Report</w:t>
      </w:r>
      <w:r>
        <w:rPr>
          <w:spacing w:val="-3"/>
        </w:rPr>
        <w:t xml:space="preserve"> </w:t>
      </w:r>
      <w:r>
        <w:t>of</w:t>
      </w:r>
      <w:r>
        <w:rPr>
          <w:spacing w:val="-3"/>
        </w:rPr>
        <w:t xml:space="preserve"> </w:t>
      </w:r>
      <w:r>
        <w:t>Condition</w:t>
      </w:r>
      <w:r>
        <w:rPr>
          <w:spacing w:val="-3"/>
        </w:rPr>
        <w:t xml:space="preserve"> </w:t>
      </w:r>
      <w:r>
        <w:t>and</w:t>
      </w:r>
      <w:r>
        <w:rPr>
          <w:spacing w:val="-3"/>
        </w:rPr>
        <w:t xml:space="preserve"> </w:t>
      </w:r>
      <w:r>
        <w:t>Income</w:t>
      </w:r>
      <w:r>
        <w:rPr>
          <w:spacing w:val="-3"/>
        </w:rPr>
        <w:t xml:space="preserve"> </w:t>
      </w:r>
      <w:r>
        <w:t>(Call</w:t>
      </w:r>
      <w:r>
        <w:rPr>
          <w:spacing w:val="-4"/>
        </w:rPr>
        <w:t xml:space="preserve"> </w:t>
      </w:r>
      <w:r>
        <w:t>Report).</w:t>
      </w:r>
      <w:r>
        <w:rPr>
          <w:spacing w:val="40"/>
        </w:rPr>
        <w:t xml:space="preserve"> </w:t>
      </w:r>
      <w:r>
        <w:t>These</w:t>
      </w:r>
      <w:r>
        <w:rPr>
          <w:spacing w:val="-3"/>
        </w:rPr>
        <w:t xml:space="preserve"> </w:t>
      </w:r>
      <w:r>
        <w:t>loans</w:t>
      </w:r>
      <w:r>
        <w:rPr>
          <w:spacing w:val="-3"/>
        </w:rPr>
        <w:t xml:space="preserve"> </w:t>
      </w:r>
      <w:r>
        <w:t>have</w:t>
      </w:r>
      <w:r>
        <w:rPr>
          <w:spacing w:val="-3"/>
        </w:rPr>
        <w:t xml:space="preserve"> </w:t>
      </w:r>
      <w:r>
        <w:t>original</w:t>
      </w:r>
      <w:r>
        <w:rPr>
          <w:spacing w:val="-3"/>
        </w:rPr>
        <w:t xml:space="preserve"> </w:t>
      </w:r>
      <w:r>
        <w:t>amounts</w:t>
      </w:r>
      <w:r>
        <w:rPr>
          <w:spacing w:val="-4"/>
        </w:rPr>
        <w:t xml:space="preserve"> </w:t>
      </w:r>
      <w:r>
        <w:t>of</w:t>
      </w:r>
    </w:p>
    <w:p w14:paraId="0EEDA234" w14:textId="77777777" w:rsidR="00CC1DF2" w:rsidRDefault="00BC0AC7">
      <w:pPr>
        <w:pStyle w:val="BodyText"/>
        <w:ind w:left="216"/>
      </w:pPr>
      <w:r>
        <w:t>$1</w:t>
      </w:r>
      <w:r>
        <w:rPr>
          <w:spacing w:val="-3"/>
        </w:rPr>
        <w:t xml:space="preserve"> </w:t>
      </w:r>
      <w:r>
        <w:t>million</w:t>
      </w:r>
      <w:r>
        <w:rPr>
          <w:spacing w:val="-3"/>
        </w:rPr>
        <w:t xml:space="preserve"> </w:t>
      </w:r>
      <w:r>
        <w:t>or</w:t>
      </w:r>
      <w:r>
        <w:rPr>
          <w:spacing w:val="-3"/>
        </w:rPr>
        <w:t xml:space="preserve"> </w:t>
      </w:r>
      <w:r>
        <w:t>less</w:t>
      </w:r>
      <w:r>
        <w:rPr>
          <w:spacing w:val="-4"/>
        </w:rPr>
        <w:t xml:space="preserve"> </w:t>
      </w:r>
      <w:r>
        <w:t>and</w:t>
      </w:r>
      <w:r>
        <w:rPr>
          <w:spacing w:val="-3"/>
        </w:rPr>
        <w:t xml:space="preserve"> </w:t>
      </w:r>
      <w:r>
        <w:t>are</w:t>
      </w:r>
      <w:r>
        <w:rPr>
          <w:spacing w:val="-3"/>
        </w:rPr>
        <w:t xml:space="preserve"> </w:t>
      </w:r>
      <w:r>
        <w:t>either</w:t>
      </w:r>
      <w:r>
        <w:rPr>
          <w:spacing w:val="-3"/>
        </w:rPr>
        <w:t xml:space="preserve"> </w:t>
      </w:r>
      <w:r>
        <w:t>secured</w:t>
      </w:r>
      <w:r>
        <w:rPr>
          <w:spacing w:val="-3"/>
        </w:rPr>
        <w:t xml:space="preserve"> </w:t>
      </w:r>
      <w:r>
        <w:t>by</w:t>
      </w:r>
      <w:r>
        <w:rPr>
          <w:spacing w:val="-3"/>
        </w:rPr>
        <w:t xml:space="preserve"> </w:t>
      </w:r>
      <w:proofErr w:type="gramStart"/>
      <w:r>
        <w:t>nonfarm</w:t>
      </w:r>
      <w:r>
        <w:rPr>
          <w:spacing w:val="-4"/>
        </w:rPr>
        <w:t xml:space="preserve"> </w:t>
      </w:r>
      <w:r>
        <w:t>nonresidential</w:t>
      </w:r>
      <w:proofErr w:type="gramEnd"/>
      <w:r>
        <w:rPr>
          <w:spacing w:val="-3"/>
        </w:rPr>
        <w:t xml:space="preserve"> </w:t>
      </w:r>
      <w:r>
        <w:t>properties</w:t>
      </w:r>
      <w:r>
        <w:rPr>
          <w:spacing w:val="-4"/>
        </w:rPr>
        <w:t xml:space="preserve"> </w:t>
      </w:r>
      <w:r>
        <w:t>or</w:t>
      </w:r>
      <w:r>
        <w:rPr>
          <w:spacing w:val="-3"/>
        </w:rPr>
        <w:t xml:space="preserve"> </w:t>
      </w:r>
      <w:r>
        <w:t>are</w:t>
      </w:r>
      <w:r>
        <w:rPr>
          <w:spacing w:val="-3"/>
        </w:rPr>
        <w:t xml:space="preserve"> </w:t>
      </w:r>
      <w:r>
        <w:t>classified</w:t>
      </w:r>
      <w:r>
        <w:rPr>
          <w:spacing w:val="-3"/>
        </w:rPr>
        <w:t xml:space="preserve"> </w:t>
      </w:r>
      <w:r>
        <w:t>as commercial and industrial loans.</w:t>
      </w:r>
    </w:p>
    <w:p w14:paraId="4D746F38" w14:textId="77777777" w:rsidR="00CC1DF2" w:rsidRDefault="00BC0AC7">
      <w:pPr>
        <w:pStyle w:val="BodyText"/>
        <w:spacing w:before="276"/>
        <w:ind w:left="216" w:right="605"/>
      </w:pPr>
      <w:r>
        <w:rPr>
          <w:b/>
        </w:rPr>
        <w:t>Small Farm Loan:</w:t>
      </w:r>
      <w:r>
        <w:rPr>
          <w:b/>
          <w:spacing w:val="40"/>
        </w:rPr>
        <w:t xml:space="preserve"> </w:t>
      </w:r>
      <w:r>
        <w:t>A loan included in “loans to small farms” as defined in the instructions for preparation of the Consolidated Report of Condition and Income (Call Report).</w:t>
      </w:r>
      <w:r>
        <w:rPr>
          <w:spacing w:val="40"/>
        </w:rPr>
        <w:t xml:space="preserve"> </w:t>
      </w:r>
      <w:r>
        <w:t>These loans have original amounts of $500,000 or less and are either secured by farmland, including farm residential and</w:t>
      </w:r>
      <w:r>
        <w:rPr>
          <w:spacing w:val="-3"/>
        </w:rPr>
        <w:t xml:space="preserve"> </w:t>
      </w:r>
      <w:r>
        <w:t>other</w:t>
      </w:r>
      <w:r>
        <w:rPr>
          <w:spacing w:val="-3"/>
        </w:rPr>
        <w:t xml:space="preserve"> </w:t>
      </w:r>
      <w:r>
        <w:t>improvements,</w:t>
      </w:r>
      <w:r>
        <w:rPr>
          <w:spacing w:val="-3"/>
        </w:rPr>
        <w:t xml:space="preserve"> </w:t>
      </w:r>
      <w:r>
        <w:t>or</w:t>
      </w:r>
      <w:r>
        <w:rPr>
          <w:spacing w:val="-3"/>
        </w:rPr>
        <w:t xml:space="preserve"> </w:t>
      </w:r>
      <w:r>
        <w:t>are</w:t>
      </w:r>
      <w:r>
        <w:rPr>
          <w:spacing w:val="-4"/>
        </w:rPr>
        <w:t xml:space="preserve"> </w:t>
      </w:r>
      <w:r>
        <w:t>classified</w:t>
      </w:r>
      <w:r>
        <w:rPr>
          <w:spacing w:val="-3"/>
        </w:rPr>
        <w:t xml:space="preserve"> </w:t>
      </w:r>
      <w:r>
        <w:t>as</w:t>
      </w:r>
      <w:r>
        <w:rPr>
          <w:spacing w:val="-4"/>
        </w:rPr>
        <w:t xml:space="preserve"> </w:t>
      </w:r>
      <w:r>
        <w:t>loans</w:t>
      </w:r>
      <w:r>
        <w:rPr>
          <w:spacing w:val="-3"/>
        </w:rPr>
        <w:t xml:space="preserve"> </w:t>
      </w:r>
      <w:r>
        <w:t>to</w:t>
      </w:r>
      <w:r>
        <w:rPr>
          <w:spacing w:val="-3"/>
        </w:rPr>
        <w:t xml:space="preserve"> </w:t>
      </w:r>
      <w:r>
        <w:t>finance</w:t>
      </w:r>
      <w:r>
        <w:rPr>
          <w:spacing w:val="-3"/>
        </w:rPr>
        <w:t xml:space="preserve"> </w:t>
      </w:r>
      <w:r>
        <w:t>agricultural</w:t>
      </w:r>
      <w:r>
        <w:rPr>
          <w:spacing w:val="-3"/>
        </w:rPr>
        <w:t xml:space="preserve"> </w:t>
      </w:r>
      <w:r>
        <w:t>production</w:t>
      </w:r>
      <w:r>
        <w:rPr>
          <w:spacing w:val="-3"/>
        </w:rPr>
        <w:t xml:space="preserve"> </w:t>
      </w:r>
      <w:r>
        <w:t>and</w:t>
      </w:r>
      <w:r>
        <w:rPr>
          <w:spacing w:val="-3"/>
        </w:rPr>
        <w:t xml:space="preserve"> </w:t>
      </w:r>
      <w:r>
        <w:t>other</w:t>
      </w:r>
      <w:r>
        <w:rPr>
          <w:spacing w:val="-3"/>
        </w:rPr>
        <w:t xml:space="preserve"> </w:t>
      </w:r>
      <w:r>
        <w:t>loans to farmers.</w:t>
      </w:r>
    </w:p>
    <w:p w14:paraId="06DB9861" w14:textId="77777777" w:rsidR="00CC1DF2" w:rsidRDefault="00CC1DF2">
      <w:pPr>
        <w:pStyle w:val="BodyText"/>
        <w:sectPr w:rsidR="00CC1DF2">
          <w:pgSz w:w="12240" w:h="15840"/>
          <w:pgMar w:top="1640" w:right="720" w:bottom="1200" w:left="1080" w:header="0" w:footer="1016" w:gutter="0"/>
          <w:cols w:space="720"/>
        </w:sectPr>
      </w:pPr>
    </w:p>
    <w:p w14:paraId="31717D55" w14:textId="77777777" w:rsidR="00CC1DF2" w:rsidRDefault="00BC0AC7">
      <w:pPr>
        <w:pStyle w:val="BodyText"/>
        <w:spacing w:before="60"/>
        <w:ind w:left="216" w:right="605"/>
      </w:pPr>
      <w:r>
        <w:rPr>
          <w:b/>
        </w:rPr>
        <w:lastRenderedPageBreak/>
        <w:t>Underserved Middle-Income Nonmetropolitan Geographies:</w:t>
      </w:r>
      <w:r>
        <w:rPr>
          <w:b/>
          <w:spacing w:val="40"/>
        </w:rPr>
        <w:t xml:space="preserve"> </w:t>
      </w:r>
      <w:r>
        <w:t>A nonmetropolitan middle- income</w:t>
      </w:r>
      <w:r>
        <w:rPr>
          <w:spacing w:val="-4"/>
        </w:rPr>
        <w:t xml:space="preserve"> </w:t>
      </w:r>
      <w:r>
        <w:t>geography</w:t>
      </w:r>
      <w:r>
        <w:rPr>
          <w:spacing w:val="-3"/>
        </w:rPr>
        <w:t xml:space="preserve"> </w:t>
      </w:r>
      <w:r>
        <w:t>will</w:t>
      </w:r>
      <w:r>
        <w:rPr>
          <w:spacing w:val="-3"/>
        </w:rPr>
        <w:t xml:space="preserve"> </w:t>
      </w:r>
      <w:r>
        <w:t>be</w:t>
      </w:r>
      <w:r>
        <w:rPr>
          <w:spacing w:val="-3"/>
        </w:rPr>
        <w:t xml:space="preserve"> </w:t>
      </w:r>
      <w:r>
        <w:t>designated</w:t>
      </w:r>
      <w:r>
        <w:rPr>
          <w:spacing w:val="-3"/>
        </w:rPr>
        <w:t xml:space="preserve"> </w:t>
      </w:r>
      <w:r>
        <w:t>as</w:t>
      </w:r>
      <w:r>
        <w:rPr>
          <w:spacing w:val="-4"/>
        </w:rPr>
        <w:t xml:space="preserve"> </w:t>
      </w:r>
      <w:r>
        <w:t>underserved</w:t>
      </w:r>
      <w:r>
        <w:rPr>
          <w:spacing w:val="-3"/>
        </w:rPr>
        <w:t xml:space="preserve"> </w:t>
      </w:r>
      <w:r>
        <w:t>if</w:t>
      </w:r>
      <w:r>
        <w:rPr>
          <w:spacing w:val="-3"/>
        </w:rPr>
        <w:t xml:space="preserve"> </w:t>
      </w:r>
      <w:r>
        <w:t>it</w:t>
      </w:r>
      <w:r>
        <w:rPr>
          <w:spacing w:val="-3"/>
        </w:rPr>
        <w:t xml:space="preserve"> </w:t>
      </w:r>
      <w:r>
        <w:t>meets</w:t>
      </w:r>
      <w:r>
        <w:rPr>
          <w:spacing w:val="-4"/>
        </w:rPr>
        <w:t xml:space="preserve"> </w:t>
      </w:r>
      <w:r>
        <w:t>criteria</w:t>
      </w:r>
      <w:r>
        <w:rPr>
          <w:spacing w:val="-3"/>
        </w:rPr>
        <w:t xml:space="preserve"> </w:t>
      </w:r>
      <w:r>
        <w:t>for</w:t>
      </w:r>
      <w:r>
        <w:rPr>
          <w:spacing w:val="-3"/>
        </w:rPr>
        <w:t xml:space="preserve"> </w:t>
      </w:r>
      <w:r>
        <w:t>population</w:t>
      </w:r>
      <w:r>
        <w:rPr>
          <w:spacing w:val="-3"/>
        </w:rPr>
        <w:t xml:space="preserve"> </w:t>
      </w:r>
      <w:r>
        <w:t>size,</w:t>
      </w:r>
      <w:r>
        <w:rPr>
          <w:spacing w:val="-3"/>
        </w:rPr>
        <w:t xml:space="preserve"> </w:t>
      </w:r>
      <w:r>
        <w:t xml:space="preserve">density, and </w:t>
      </w:r>
      <w:proofErr w:type="gramStart"/>
      <w:r>
        <w:t>dispersion</w:t>
      </w:r>
      <w:proofErr w:type="gramEnd"/>
      <w:r>
        <w:t xml:space="preserve"> indicating the area’s population is sufficiently small, thin, and distant from a population center that the tract is likely to have difficulty financing the fixed costs of meeting essential community needs.</w:t>
      </w:r>
    </w:p>
    <w:p w14:paraId="69E1F347" w14:textId="77777777" w:rsidR="00CC1DF2" w:rsidRDefault="00CC1DF2">
      <w:pPr>
        <w:pStyle w:val="BodyText"/>
      </w:pPr>
    </w:p>
    <w:p w14:paraId="1C3EDCFC" w14:textId="77777777" w:rsidR="00CC1DF2" w:rsidRDefault="00BC0AC7">
      <w:pPr>
        <w:pStyle w:val="BodyText"/>
        <w:ind w:left="216" w:right="728"/>
      </w:pPr>
      <w:r>
        <w:rPr>
          <w:b/>
        </w:rPr>
        <w:t>Upper-Income:</w:t>
      </w:r>
      <w:r>
        <w:rPr>
          <w:b/>
          <w:spacing w:val="40"/>
        </w:rPr>
        <w:t xml:space="preserve"> </w:t>
      </w:r>
      <w:r>
        <w:t>Individual</w:t>
      </w:r>
      <w:r>
        <w:rPr>
          <w:spacing w:val="-3"/>
        </w:rPr>
        <w:t xml:space="preserve"> </w:t>
      </w:r>
      <w:r>
        <w:t>income</w:t>
      </w:r>
      <w:r>
        <w:rPr>
          <w:spacing w:val="-3"/>
        </w:rPr>
        <w:t xml:space="preserve"> </w:t>
      </w:r>
      <w:r>
        <w:t>that</w:t>
      </w:r>
      <w:r>
        <w:rPr>
          <w:spacing w:val="-4"/>
        </w:rPr>
        <w:t xml:space="preserve"> </w:t>
      </w:r>
      <w:r>
        <w:t>is</w:t>
      </w:r>
      <w:r>
        <w:rPr>
          <w:spacing w:val="-4"/>
        </w:rPr>
        <w:t xml:space="preserve"> </w:t>
      </w:r>
      <w:r>
        <w:t>120</w:t>
      </w:r>
      <w:r>
        <w:rPr>
          <w:spacing w:val="-3"/>
        </w:rPr>
        <w:t xml:space="preserve"> </w:t>
      </w:r>
      <w:r>
        <w:t>percent</w:t>
      </w:r>
      <w:r>
        <w:rPr>
          <w:spacing w:val="-3"/>
        </w:rPr>
        <w:t xml:space="preserve"> </w:t>
      </w:r>
      <w:r>
        <w:t>or</w:t>
      </w:r>
      <w:r>
        <w:rPr>
          <w:spacing w:val="-3"/>
        </w:rPr>
        <w:t xml:space="preserve"> </w:t>
      </w:r>
      <w:r>
        <w:t>more</w:t>
      </w:r>
      <w:r>
        <w:rPr>
          <w:spacing w:val="-4"/>
        </w:rPr>
        <w:t xml:space="preserve"> </w:t>
      </w:r>
      <w:r>
        <w:t>of</w:t>
      </w:r>
      <w:r>
        <w:rPr>
          <w:spacing w:val="-3"/>
        </w:rPr>
        <w:t xml:space="preserve"> </w:t>
      </w:r>
      <w:r>
        <w:t>the</w:t>
      </w:r>
      <w:r>
        <w:rPr>
          <w:spacing w:val="-3"/>
        </w:rPr>
        <w:t xml:space="preserve"> </w:t>
      </w:r>
      <w:r>
        <w:t>area</w:t>
      </w:r>
      <w:r>
        <w:rPr>
          <w:spacing w:val="-3"/>
        </w:rPr>
        <w:t xml:space="preserve"> </w:t>
      </w:r>
      <w:r>
        <w:t>median</w:t>
      </w:r>
      <w:r>
        <w:rPr>
          <w:spacing w:val="-3"/>
        </w:rPr>
        <w:t xml:space="preserve"> </w:t>
      </w:r>
      <w:r>
        <w:t>income,</w:t>
      </w:r>
      <w:r>
        <w:rPr>
          <w:spacing w:val="-3"/>
        </w:rPr>
        <w:t xml:space="preserve"> </w:t>
      </w:r>
      <w:r>
        <w:t>or</w:t>
      </w:r>
      <w:r>
        <w:rPr>
          <w:spacing w:val="-3"/>
        </w:rPr>
        <w:t xml:space="preserve"> </w:t>
      </w:r>
      <w:r>
        <w:t>a median family income that is 120 percent or more in the case of a geography.</w:t>
      </w:r>
    </w:p>
    <w:p w14:paraId="32B0827E" w14:textId="77777777" w:rsidR="00CC1DF2" w:rsidRDefault="00CC1DF2">
      <w:pPr>
        <w:pStyle w:val="BodyText"/>
      </w:pPr>
    </w:p>
    <w:p w14:paraId="388AF889" w14:textId="77777777" w:rsidR="00CC1DF2" w:rsidRDefault="00BC0AC7">
      <w:pPr>
        <w:pStyle w:val="BodyText"/>
        <w:ind w:left="216" w:right="728"/>
      </w:pPr>
      <w:r>
        <w:rPr>
          <w:b/>
        </w:rPr>
        <w:t>Urban</w:t>
      </w:r>
      <w:r>
        <w:rPr>
          <w:b/>
          <w:spacing w:val="-2"/>
        </w:rPr>
        <w:t xml:space="preserve"> </w:t>
      </w:r>
      <w:r>
        <w:rPr>
          <w:b/>
        </w:rPr>
        <w:t>Area:</w:t>
      </w:r>
      <w:r>
        <w:rPr>
          <w:b/>
          <w:spacing w:val="40"/>
        </w:rPr>
        <w:t xml:space="preserve"> </w:t>
      </w:r>
      <w:r>
        <w:t>All</w:t>
      </w:r>
      <w:r>
        <w:rPr>
          <w:spacing w:val="-1"/>
        </w:rPr>
        <w:t xml:space="preserve"> </w:t>
      </w:r>
      <w:r>
        <w:t>territories,</w:t>
      </w:r>
      <w:r>
        <w:rPr>
          <w:spacing w:val="-1"/>
        </w:rPr>
        <w:t xml:space="preserve"> </w:t>
      </w:r>
      <w:r>
        <w:t>populations,</w:t>
      </w:r>
      <w:r>
        <w:rPr>
          <w:spacing w:val="-1"/>
        </w:rPr>
        <w:t xml:space="preserve"> </w:t>
      </w:r>
      <w:r>
        <w:t>and</w:t>
      </w:r>
      <w:r>
        <w:rPr>
          <w:spacing w:val="-1"/>
        </w:rPr>
        <w:t xml:space="preserve"> </w:t>
      </w:r>
      <w:r>
        <w:t>housing</w:t>
      </w:r>
      <w:r>
        <w:rPr>
          <w:spacing w:val="-1"/>
        </w:rPr>
        <w:t xml:space="preserve"> </w:t>
      </w:r>
      <w:r>
        <w:t>units</w:t>
      </w:r>
      <w:r>
        <w:rPr>
          <w:spacing w:val="-2"/>
        </w:rPr>
        <w:t xml:space="preserve"> </w:t>
      </w:r>
      <w:r>
        <w:t>in</w:t>
      </w:r>
      <w:r>
        <w:rPr>
          <w:spacing w:val="-1"/>
        </w:rPr>
        <w:t xml:space="preserve"> </w:t>
      </w:r>
      <w:r>
        <w:t>urbanized</w:t>
      </w:r>
      <w:r>
        <w:rPr>
          <w:spacing w:val="-1"/>
        </w:rPr>
        <w:t xml:space="preserve"> </w:t>
      </w:r>
      <w:r>
        <w:t>areas</w:t>
      </w:r>
      <w:r>
        <w:rPr>
          <w:spacing w:val="-2"/>
        </w:rPr>
        <w:t xml:space="preserve"> </w:t>
      </w:r>
      <w:r>
        <w:t>and</w:t>
      </w:r>
      <w:r>
        <w:rPr>
          <w:spacing w:val="-1"/>
        </w:rPr>
        <w:t xml:space="preserve"> </w:t>
      </w:r>
      <w:r>
        <w:t>in</w:t>
      </w:r>
      <w:r>
        <w:rPr>
          <w:spacing w:val="-1"/>
        </w:rPr>
        <w:t xml:space="preserve"> </w:t>
      </w:r>
      <w:r>
        <w:t>places</w:t>
      </w:r>
      <w:r>
        <w:rPr>
          <w:spacing w:val="-1"/>
        </w:rPr>
        <w:t xml:space="preserve"> </w:t>
      </w:r>
      <w:r>
        <w:t>of 2,500</w:t>
      </w:r>
      <w:r>
        <w:rPr>
          <w:spacing w:val="-3"/>
        </w:rPr>
        <w:t xml:space="preserve"> </w:t>
      </w:r>
      <w:r>
        <w:t>or</w:t>
      </w:r>
      <w:r>
        <w:rPr>
          <w:spacing w:val="-3"/>
        </w:rPr>
        <w:t xml:space="preserve"> </w:t>
      </w:r>
      <w:r>
        <w:t>more</w:t>
      </w:r>
      <w:r>
        <w:rPr>
          <w:spacing w:val="-3"/>
        </w:rPr>
        <w:t xml:space="preserve"> </w:t>
      </w:r>
      <w:proofErr w:type="gramStart"/>
      <w:r>
        <w:t>persons</w:t>
      </w:r>
      <w:proofErr w:type="gramEnd"/>
      <w:r>
        <w:rPr>
          <w:spacing w:val="-4"/>
        </w:rPr>
        <w:t xml:space="preserve"> </w:t>
      </w:r>
      <w:r>
        <w:t>outside</w:t>
      </w:r>
      <w:r>
        <w:rPr>
          <w:spacing w:val="-3"/>
        </w:rPr>
        <w:t xml:space="preserve"> </w:t>
      </w:r>
      <w:r>
        <w:t>urbanized</w:t>
      </w:r>
      <w:r>
        <w:rPr>
          <w:spacing w:val="-3"/>
        </w:rPr>
        <w:t xml:space="preserve"> </w:t>
      </w:r>
      <w:r>
        <w:t>areas.</w:t>
      </w:r>
      <w:r>
        <w:rPr>
          <w:spacing w:val="40"/>
        </w:rPr>
        <w:t xml:space="preserve"> </w:t>
      </w:r>
      <w:r>
        <w:t>More</w:t>
      </w:r>
      <w:r>
        <w:rPr>
          <w:spacing w:val="-3"/>
        </w:rPr>
        <w:t xml:space="preserve"> </w:t>
      </w:r>
      <w:r>
        <w:t>specifically,</w:t>
      </w:r>
      <w:r>
        <w:rPr>
          <w:spacing w:val="-3"/>
        </w:rPr>
        <w:t xml:space="preserve"> </w:t>
      </w:r>
      <w:r>
        <w:t>“urban”</w:t>
      </w:r>
      <w:r>
        <w:rPr>
          <w:spacing w:val="-3"/>
        </w:rPr>
        <w:t xml:space="preserve"> </w:t>
      </w:r>
      <w:r>
        <w:t>consists</w:t>
      </w:r>
      <w:r>
        <w:rPr>
          <w:spacing w:val="-4"/>
        </w:rPr>
        <w:t xml:space="preserve"> </w:t>
      </w:r>
      <w:r>
        <w:t>of</w:t>
      </w:r>
      <w:r>
        <w:rPr>
          <w:spacing w:val="-3"/>
        </w:rPr>
        <w:t xml:space="preserve"> </w:t>
      </w:r>
      <w:r>
        <w:t>territory, persons, and housing units in places of 2,500 or more persons incorporated as cities, villages, boroughs</w:t>
      </w:r>
      <w:r>
        <w:rPr>
          <w:spacing w:val="-4"/>
        </w:rPr>
        <w:t xml:space="preserve"> </w:t>
      </w:r>
      <w:r>
        <w:t>(except</w:t>
      </w:r>
      <w:r>
        <w:rPr>
          <w:spacing w:val="-3"/>
        </w:rPr>
        <w:t xml:space="preserve"> </w:t>
      </w:r>
      <w:r>
        <w:t>in</w:t>
      </w:r>
      <w:r>
        <w:rPr>
          <w:spacing w:val="-3"/>
        </w:rPr>
        <w:t xml:space="preserve"> </w:t>
      </w:r>
      <w:r>
        <w:t>Alaska</w:t>
      </w:r>
      <w:r>
        <w:rPr>
          <w:spacing w:val="-3"/>
        </w:rPr>
        <w:t xml:space="preserve"> </w:t>
      </w:r>
      <w:r>
        <w:t>and</w:t>
      </w:r>
      <w:r>
        <w:rPr>
          <w:spacing w:val="-3"/>
        </w:rPr>
        <w:t xml:space="preserve"> </w:t>
      </w:r>
      <w:r>
        <w:t>New</w:t>
      </w:r>
      <w:r>
        <w:rPr>
          <w:spacing w:val="-4"/>
        </w:rPr>
        <w:t xml:space="preserve"> </w:t>
      </w:r>
      <w:r>
        <w:t>York),</w:t>
      </w:r>
      <w:r>
        <w:rPr>
          <w:spacing w:val="-3"/>
        </w:rPr>
        <w:t xml:space="preserve"> </w:t>
      </w:r>
      <w:r>
        <w:t>and</w:t>
      </w:r>
      <w:r>
        <w:rPr>
          <w:spacing w:val="-3"/>
        </w:rPr>
        <w:t xml:space="preserve"> </w:t>
      </w:r>
      <w:r>
        <w:t>towns</w:t>
      </w:r>
      <w:r>
        <w:rPr>
          <w:spacing w:val="-4"/>
        </w:rPr>
        <w:t xml:space="preserve"> </w:t>
      </w:r>
      <w:r>
        <w:t>(except</w:t>
      </w:r>
      <w:r>
        <w:rPr>
          <w:spacing w:val="-3"/>
        </w:rPr>
        <w:t xml:space="preserve"> </w:t>
      </w:r>
      <w:r>
        <w:t>in</w:t>
      </w:r>
      <w:r>
        <w:rPr>
          <w:spacing w:val="-3"/>
        </w:rPr>
        <w:t xml:space="preserve"> </w:t>
      </w:r>
      <w:r>
        <w:t>the</w:t>
      </w:r>
      <w:r>
        <w:rPr>
          <w:spacing w:val="-4"/>
        </w:rPr>
        <w:t xml:space="preserve"> </w:t>
      </w:r>
      <w:r>
        <w:t>New</w:t>
      </w:r>
      <w:r>
        <w:rPr>
          <w:spacing w:val="-3"/>
        </w:rPr>
        <w:t xml:space="preserve"> </w:t>
      </w:r>
      <w:r>
        <w:t>England</w:t>
      </w:r>
      <w:r>
        <w:rPr>
          <w:spacing w:val="-3"/>
        </w:rPr>
        <w:t xml:space="preserve"> </w:t>
      </w:r>
      <w:r>
        <w:t>states,</w:t>
      </w:r>
      <w:r>
        <w:rPr>
          <w:spacing w:val="-3"/>
        </w:rPr>
        <w:t xml:space="preserve"> </w:t>
      </w:r>
      <w:r>
        <w:t>New York, and Wisconsin).</w:t>
      </w:r>
    </w:p>
    <w:p w14:paraId="466D74AA" w14:textId="77777777" w:rsidR="00CC1DF2" w:rsidRDefault="00CC1DF2">
      <w:pPr>
        <w:pStyle w:val="BodyText"/>
      </w:pPr>
    </w:p>
    <w:p w14:paraId="70216FE0" w14:textId="77777777" w:rsidR="00CC1DF2" w:rsidRDefault="00BC0AC7">
      <w:pPr>
        <w:pStyle w:val="BodyText"/>
        <w:ind w:left="216" w:right="728"/>
      </w:pPr>
      <w:r>
        <w:t>“Urban”</w:t>
      </w:r>
      <w:r>
        <w:rPr>
          <w:spacing w:val="-3"/>
        </w:rPr>
        <w:t xml:space="preserve"> </w:t>
      </w:r>
      <w:r>
        <w:t>excludes</w:t>
      </w:r>
      <w:r>
        <w:rPr>
          <w:spacing w:val="-4"/>
        </w:rPr>
        <w:t xml:space="preserve"> </w:t>
      </w:r>
      <w:r>
        <w:t>the</w:t>
      </w:r>
      <w:r>
        <w:rPr>
          <w:spacing w:val="-3"/>
        </w:rPr>
        <w:t xml:space="preserve"> </w:t>
      </w:r>
      <w:r>
        <w:t>rural</w:t>
      </w:r>
      <w:r>
        <w:rPr>
          <w:spacing w:val="-3"/>
        </w:rPr>
        <w:t xml:space="preserve"> </w:t>
      </w:r>
      <w:r>
        <w:t>portions</w:t>
      </w:r>
      <w:r>
        <w:rPr>
          <w:spacing w:val="-4"/>
        </w:rPr>
        <w:t xml:space="preserve"> </w:t>
      </w:r>
      <w:r>
        <w:t>of</w:t>
      </w:r>
      <w:r>
        <w:rPr>
          <w:spacing w:val="-3"/>
        </w:rPr>
        <w:t xml:space="preserve"> </w:t>
      </w:r>
      <w:r>
        <w:t>“extended</w:t>
      </w:r>
      <w:r>
        <w:rPr>
          <w:spacing w:val="-3"/>
        </w:rPr>
        <w:t xml:space="preserve"> </w:t>
      </w:r>
      <w:r>
        <w:t>cities”;</w:t>
      </w:r>
      <w:r>
        <w:rPr>
          <w:spacing w:val="-3"/>
        </w:rPr>
        <w:t xml:space="preserve"> </w:t>
      </w:r>
      <w:r>
        <w:t>census</w:t>
      </w:r>
      <w:r>
        <w:rPr>
          <w:spacing w:val="-4"/>
        </w:rPr>
        <w:t xml:space="preserve"> </w:t>
      </w:r>
      <w:r>
        <w:t>designated</w:t>
      </w:r>
      <w:r>
        <w:rPr>
          <w:spacing w:val="-3"/>
        </w:rPr>
        <w:t xml:space="preserve"> </w:t>
      </w:r>
      <w:r>
        <w:t>place</w:t>
      </w:r>
      <w:r>
        <w:rPr>
          <w:spacing w:val="-4"/>
        </w:rPr>
        <w:t xml:space="preserve"> </w:t>
      </w:r>
      <w:r>
        <w:t>of</w:t>
      </w:r>
      <w:r>
        <w:rPr>
          <w:spacing w:val="-3"/>
        </w:rPr>
        <w:t xml:space="preserve"> </w:t>
      </w:r>
      <w:r>
        <w:t>2,500</w:t>
      </w:r>
      <w:r>
        <w:rPr>
          <w:spacing w:val="-3"/>
        </w:rPr>
        <w:t xml:space="preserve"> </w:t>
      </w:r>
      <w:r>
        <w:t>or</w:t>
      </w:r>
      <w:r>
        <w:rPr>
          <w:spacing w:val="-3"/>
        </w:rPr>
        <w:t xml:space="preserve"> </w:t>
      </w:r>
      <w:r>
        <w:t>more persons; and other territory, incorporated or unincorporated, including in urbanized areas.</w:t>
      </w:r>
    </w:p>
    <w:sectPr w:rsidR="00CC1DF2">
      <w:pgSz w:w="12240" w:h="15840"/>
      <w:pgMar w:top="1380" w:right="720" w:bottom="1200" w:left="1080" w:header="0" w:footer="10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7C857" w14:textId="77777777" w:rsidR="008A3670" w:rsidRDefault="008A3670">
      <w:r>
        <w:separator/>
      </w:r>
    </w:p>
  </w:endnote>
  <w:endnote w:type="continuationSeparator" w:id="0">
    <w:p w14:paraId="494F0AB4" w14:textId="77777777" w:rsidR="008A3670" w:rsidRDefault="008A3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F257" w14:textId="77777777" w:rsidR="00CC1DF2" w:rsidRDefault="00BC0AC7">
    <w:pPr>
      <w:pStyle w:val="BodyText"/>
      <w:spacing w:line="14" w:lineRule="auto"/>
      <w:rPr>
        <w:sz w:val="20"/>
      </w:rPr>
    </w:pPr>
    <w:r>
      <w:rPr>
        <w:noProof/>
        <w:sz w:val="20"/>
      </w:rPr>
      <mc:AlternateContent>
        <mc:Choice Requires="wps">
          <w:drawing>
            <wp:anchor distT="0" distB="0" distL="0" distR="0" simplePos="0" relativeHeight="484343808" behindDoc="1" locked="0" layoutInCell="1" allowOverlap="1" wp14:anchorId="4DA49DCC" wp14:editId="3F468BF4">
              <wp:simplePos x="0" y="0"/>
              <wp:positionH relativeFrom="page">
                <wp:posOffset>3797300</wp:posOffset>
              </wp:positionH>
              <wp:positionV relativeFrom="page">
                <wp:posOffset>9273688</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1073D840" w14:textId="77777777" w:rsidR="00CC1DF2" w:rsidRDefault="00BC0AC7">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DA49DCC" id="_x0000_t202" coordsize="21600,21600" o:spt="202" path="m,l,21600r21600,l21600,xe">
              <v:stroke joinstyle="miter"/>
              <v:path gradientshapeok="t" o:connecttype="rect"/>
            </v:shapetype>
            <v:shape id="Textbox 1" o:spid="_x0000_s1026" type="#_x0000_t202" style="position:absolute;margin-left:299pt;margin-top:730.2pt;width:14pt;height:15.3pt;z-index:-1897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" filled="f" stroked="f">
              <v:textbox inset="0,0,0,0">
                <w:txbxContent>
                  <w:p w14:paraId="1073D840" w14:textId="77777777" w:rsidR="00CC1DF2" w:rsidRDefault="00BC0AC7">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6D4DB" w14:textId="77777777" w:rsidR="008A3670" w:rsidRDefault="008A3670">
      <w:r>
        <w:separator/>
      </w:r>
    </w:p>
  </w:footnote>
  <w:footnote w:type="continuationSeparator" w:id="0">
    <w:p w14:paraId="5AE98C81" w14:textId="77777777" w:rsidR="008A3670" w:rsidRDefault="008A3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EC2D3" w14:textId="236E703F" w:rsidR="00E746DF" w:rsidRDefault="00E746DF" w:rsidP="00E746D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B4079" w14:textId="297E7BF2" w:rsidR="00E746DF" w:rsidRDefault="005D4A23" w:rsidP="005D4A23">
    <w:pPr>
      <w:pStyle w:val="Header"/>
      <w:jc w:val="center"/>
    </w:pPr>
    <w:r>
      <w:rPr>
        <w:noProof/>
      </w:rPr>
      <w:drawing>
        <wp:inline distT="0" distB="0" distL="0" distR="0" wp14:anchorId="7465B9CB" wp14:editId="60E89E84">
          <wp:extent cx="2244969" cy="622273"/>
          <wp:effectExtent l="0" t="0" r="3175" b="6985"/>
          <wp:docPr id="1033530529"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530529"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84082" cy="6331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B1D08"/>
    <w:multiLevelType w:val="hybridMultilevel"/>
    <w:tmpl w:val="DEA4B7EC"/>
    <w:lvl w:ilvl="0" w:tplc="61AEBD9A">
      <w:numFmt w:val="bullet"/>
      <w:lvlText w:val=""/>
      <w:lvlJc w:val="left"/>
      <w:pPr>
        <w:ind w:left="936" w:hanging="360"/>
      </w:pPr>
      <w:rPr>
        <w:rFonts w:ascii="Symbol" w:eastAsia="Symbol" w:hAnsi="Symbol" w:cs="Symbol" w:hint="default"/>
        <w:b w:val="0"/>
        <w:bCs w:val="0"/>
        <w:i w:val="0"/>
        <w:iCs w:val="0"/>
        <w:spacing w:val="0"/>
        <w:w w:val="100"/>
        <w:sz w:val="24"/>
        <w:szCs w:val="24"/>
        <w:lang w:val="en-US" w:eastAsia="en-US" w:bidi="ar-SA"/>
      </w:rPr>
    </w:lvl>
    <w:lvl w:ilvl="1" w:tplc="72C0C574">
      <w:numFmt w:val="bullet"/>
      <w:lvlText w:val="•"/>
      <w:lvlJc w:val="left"/>
      <w:pPr>
        <w:ind w:left="1890" w:hanging="360"/>
      </w:pPr>
      <w:rPr>
        <w:rFonts w:hint="default"/>
        <w:lang w:val="en-US" w:eastAsia="en-US" w:bidi="ar-SA"/>
      </w:rPr>
    </w:lvl>
    <w:lvl w:ilvl="2" w:tplc="69E4E808">
      <w:numFmt w:val="bullet"/>
      <w:lvlText w:val="•"/>
      <w:lvlJc w:val="left"/>
      <w:pPr>
        <w:ind w:left="2840" w:hanging="360"/>
      </w:pPr>
      <w:rPr>
        <w:rFonts w:hint="default"/>
        <w:lang w:val="en-US" w:eastAsia="en-US" w:bidi="ar-SA"/>
      </w:rPr>
    </w:lvl>
    <w:lvl w:ilvl="3" w:tplc="0128AD60">
      <w:numFmt w:val="bullet"/>
      <w:lvlText w:val="•"/>
      <w:lvlJc w:val="left"/>
      <w:pPr>
        <w:ind w:left="3790" w:hanging="360"/>
      </w:pPr>
      <w:rPr>
        <w:rFonts w:hint="default"/>
        <w:lang w:val="en-US" w:eastAsia="en-US" w:bidi="ar-SA"/>
      </w:rPr>
    </w:lvl>
    <w:lvl w:ilvl="4" w:tplc="BEEC0322">
      <w:numFmt w:val="bullet"/>
      <w:lvlText w:val="•"/>
      <w:lvlJc w:val="left"/>
      <w:pPr>
        <w:ind w:left="4740" w:hanging="360"/>
      </w:pPr>
      <w:rPr>
        <w:rFonts w:hint="default"/>
        <w:lang w:val="en-US" w:eastAsia="en-US" w:bidi="ar-SA"/>
      </w:rPr>
    </w:lvl>
    <w:lvl w:ilvl="5" w:tplc="6C0EBB16">
      <w:numFmt w:val="bullet"/>
      <w:lvlText w:val="•"/>
      <w:lvlJc w:val="left"/>
      <w:pPr>
        <w:ind w:left="5690" w:hanging="360"/>
      </w:pPr>
      <w:rPr>
        <w:rFonts w:hint="default"/>
        <w:lang w:val="en-US" w:eastAsia="en-US" w:bidi="ar-SA"/>
      </w:rPr>
    </w:lvl>
    <w:lvl w:ilvl="6" w:tplc="D64CB222">
      <w:numFmt w:val="bullet"/>
      <w:lvlText w:val="•"/>
      <w:lvlJc w:val="left"/>
      <w:pPr>
        <w:ind w:left="6640" w:hanging="360"/>
      </w:pPr>
      <w:rPr>
        <w:rFonts w:hint="default"/>
        <w:lang w:val="en-US" w:eastAsia="en-US" w:bidi="ar-SA"/>
      </w:rPr>
    </w:lvl>
    <w:lvl w:ilvl="7" w:tplc="3E4C3C42">
      <w:numFmt w:val="bullet"/>
      <w:lvlText w:val="•"/>
      <w:lvlJc w:val="left"/>
      <w:pPr>
        <w:ind w:left="7590" w:hanging="360"/>
      </w:pPr>
      <w:rPr>
        <w:rFonts w:hint="default"/>
        <w:lang w:val="en-US" w:eastAsia="en-US" w:bidi="ar-SA"/>
      </w:rPr>
    </w:lvl>
    <w:lvl w:ilvl="8" w:tplc="385A5F32">
      <w:numFmt w:val="bullet"/>
      <w:lvlText w:val="•"/>
      <w:lvlJc w:val="left"/>
      <w:pPr>
        <w:ind w:left="8540" w:hanging="360"/>
      </w:pPr>
      <w:rPr>
        <w:rFonts w:hint="default"/>
        <w:lang w:val="en-US" w:eastAsia="en-US" w:bidi="ar-SA"/>
      </w:rPr>
    </w:lvl>
  </w:abstractNum>
  <w:abstractNum w:abstractNumId="1" w15:restartNumberingAfterBreak="0">
    <w:nsid w:val="2D4F67C8"/>
    <w:multiLevelType w:val="hybridMultilevel"/>
    <w:tmpl w:val="4BC2C15C"/>
    <w:lvl w:ilvl="0" w:tplc="7546A050">
      <w:start w:val="1"/>
      <w:numFmt w:val="decimal"/>
      <w:lvlText w:val="(%1)"/>
      <w:lvlJc w:val="left"/>
      <w:pPr>
        <w:ind w:left="93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D3011C8">
      <w:numFmt w:val="bullet"/>
      <w:lvlText w:val=""/>
      <w:lvlJc w:val="left"/>
      <w:pPr>
        <w:ind w:left="936" w:hanging="360"/>
      </w:pPr>
      <w:rPr>
        <w:rFonts w:ascii="Symbol" w:eastAsia="Symbol" w:hAnsi="Symbol" w:cs="Symbol" w:hint="default"/>
        <w:b w:val="0"/>
        <w:bCs w:val="0"/>
        <w:i w:val="0"/>
        <w:iCs w:val="0"/>
        <w:spacing w:val="0"/>
        <w:w w:val="100"/>
        <w:sz w:val="24"/>
        <w:szCs w:val="24"/>
        <w:lang w:val="en-US" w:eastAsia="en-US" w:bidi="ar-SA"/>
      </w:rPr>
    </w:lvl>
    <w:lvl w:ilvl="2" w:tplc="933CD93E">
      <w:numFmt w:val="bullet"/>
      <w:lvlText w:val="•"/>
      <w:lvlJc w:val="left"/>
      <w:pPr>
        <w:ind w:left="2840" w:hanging="360"/>
      </w:pPr>
      <w:rPr>
        <w:rFonts w:hint="default"/>
        <w:lang w:val="en-US" w:eastAsia="en-US" w:bidi="ar-SA"/>
      </w:rPr>
    </w:lvl>
    <w:lvl w:ilvl="3" w:tplc="B8C87532">
      <w:numFmt w:val="bullet"/>
      <w:lvlText w:val="•"/>
      <w:lvlJc w:val="left"/>
      <w:pPr>
        <w:ind w:left="3790" w:hanging="360"/>
      </w:pPr>
      <w:rPr>
        <w:rFonts w:hint="default"/>
        <w:lang w:val="en-US" w:eastAsia="en-US" w:bidi="ar-SA"/>
      </w:rPr>
    </w:lvl>
    <w:lvl w:ilvl="4" w:tplc="7BF4DD86">
      <w:numFmt w:val="bullet"/>
      <w:lvlText w:val="•"/>
      <w:lvlJc w:val="left"/>
      <w:pPr>
        <w:ind w:left="4740" w:hanging="360"/>
      </w:pPr>
      <w:rPr>
        <w:rFonts w:hint="default"/>
        <w:lang w:val="en-US" w:eastAsia="en-US" w:bidi="ar-SA"/>
      </w:rPr>
    </w:lvl>
    <w:lvl w:ilvl="5" w:tplc="E7FAFF40">
      <w:numFmt w:val="bullet"/>
      <w:lvlText w:val="•"/>
      <w:lvlJc w:val="left"/>
      <w:pPr>
        <w:ind w:left="5690" w:hanging="360"/>
      </w:pPr>
      <w:rPr>
        <w:rFonts w:hint="default"/>
        <w:lang w:val="en-US" w:eastAsia="en-US" w:bidi="ar-SA"/>
      </w:rPr>
    </w:lvl>
    <w:lvl w:ilvl="6" w:tplc="EC00572C">
      <w:numFmt w:val="bullet"/>
      <w:lvlText w:val="•"/>
      <w:lvlJc w:val="left"/>
      <w:pPr>
        <w:ind w:left="6640" w:hanging="360"/>
      </w:pPr>
      <w:rPr>
        <w:rFonts w:hint="default"/>
        <w:lang w:val="en-US" w:eastAsia="en-US" w:bidi="ar-SA"/>
      </w:rPr>
    </w:lvl>
    <w:lvl w:ilvl="7" w:tplc="B6B00D7E">
      <w:numFmt w:val="bullet"/>
      <w:lvlText w:val="•"/>
      <w:lvlJc w:val="left"/>
      <w:pPr>
        <w:ind w:left="7590" w:hanging="360"/>
      </w:pPr>
      <w:rPr>
        <w:rFonts w:hint="default"/>
        <w:lang w:val="en-US" w:eastAsia="en-US" w:bidi="ar-SA"/>
      </w:rPr>
    </w:lvl>
    <w:lvl w:ilvl="8" w:tplc="E70C4148">
      <w:numFmt w:val="bullet"/>
      <w:lvlText w:val="•"/>
      <w:lvlJc w:val="left"/>
      <w:pPr>
        <w:ind w:left="8540" w:hanging="360"/>
      </w:pPr>
      <w:rPr>
        <w:rFonts w:hint="default"/>
        <w:lang w:val="en-US" w:eastAsia="en-US" w:bidi="ar-SA"/>
      </w:rPr>
    </w:lvl>
  </w:abstractNum>
  <w:abstractNum w:abstractNumId="2" w15:restartNumberingAfterBreak="0">
    <w:nsid w:val="2D63619D"/>
    <w:multiLevelType w:val="hybridMultilevel"/>
    <w:tmpl w:val="37F8B248"/>
    <w:lvl w:ilvl="0" w:tplc="F7DECB1E">
      <w:start w:val="1"/>
      <w:numFmt w:val="decimal"/>
      <w:lvlText w:val="(%1)"/>
      <w:lvlJc w:val="left"/>
      <w:pPr>
        <w:ind w:left="915" w:hanging="3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DFEB106">
      <w:start w:val="1"/>
      <w:numFmt w:val="lowerRoman"/>
      <w:lvlText w:val="(%2)"/>
      <w:lvlJc w:val="left"/>
      <w:pPr>
        <w:ind w:left="1296" w:hanging="28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D18C923E">
      <w:numFmt w:val="bullet"/>
      <w:lvlText w:val="•"/>
      <w:lvlJc w:val="left"/>
      <w:pPr>
        <w:ind w:left="2315" w:hanging="287"/>
      </w:pPr>
      <w:rPr>
        <w:rFonts w:hint="default"/>
        <w:lang w:val="en-US" w:eastAsia="en-US" w:bidi="ar-SA"/>
      </w:rPr>
    </w:lvl>
    <w:lvl w:ilvl="3" w:tplc="F338619A">
      <w:numFmt w:val="bullet"/>
      <w:lvlText w:val="•"/>
      <w:lvlJc w:val="left"/>
      <w:pPr>
        <w:ind w:left="3331" w:hanging="287"/>
      </w:pPr>
      <w:rPr>
        <w:rFonts w:hint="default"/>
        <w:lang w:val="en-US" w:eastAsia="en-US" w:bidi="ar-SA"/>
      </w:rPr>
    </w:lvl>
    <w:lvl w:ilvl="4" w:tplc="EEF4D046">
      <w:numFmt w:val="bullet"/>
      <w:lvlText w:val="•"/>
      <w:lvlJc w:val="left"/>
      <w:pPr>
        <w:ind w:left="4346" w:hanging="287"/>
      </w:pPr>
      <w:rPr>
        <w:rFonts w:hint="default"/>
        <w:lang w:val="en-US" w:eastAsia="en-US" w:bidi="ar-SA"/>
      </w:rPr>
    </w:lvl>
    <w:lvl w:ilvl="5" w:tplc="BAEC6796">
      <w:numFmt w:val="bullet"/>
      <w:lvlText w:val="•"/>
      <w:lvlJc w:val="left"/>
      <w:pPr>
        <w:ind w:left="5362" w:hanging="287"/>
      </w:pPr>
      <w:rPr>
        <w:rFonts w:hint="default"/>
        <w:lang w:val="en-US" w:eastAsia="en-US" w:bidi="ar-SA"/>
      </w:rPr>
    </w:lvl>
    <w:lvl w:ilvl="6" w:tplc="66427B0E">
      <w:numFmt w:val="bullet"/>
      <w:lvlText w:val="•"/>
      <w:lvlJc w:val="left"/>
      <w:pPr>
        <w:ind w:left="6377" w:hanging="287"/>
      </w:pPr>
      <w:rPr>
        <w:rFonts w:hint="default"/>
        <w:lang w:val="en-US" w:eastAsia="en-US" w:bidi="ar-SA"/>
      </w:rPr>
    </w:lvl>
    <w:lvl w:ilvl="7" w:tplc="30BE49A6">
      <w:numFmt w:val="bullet"/>
      <w:lvlText w:val="•"/>
      <w:lvlJc w:val="left"/>
      <w:pPr>
        <w:ind w:left="7393" w:hanging="287"/>
      </w:pPr>
      <w:rPr>
        <w:rFonts w:hint="default"/>
        <w:lang w:val="en-US" w:eastAsia="en-US" w:bidi="ar-SA"/>
      </w:rPr>
    </w:lvl>
    <w:lvl w:ilvl="8" w:tplc="D436BA9E">
      <w:numFmt w:val="bullet"/>
      <w:lvlText w:val="•"/>
      <w:lvlJc w:val="left"/>
      <w:pPr>
        <w:ind w:left="8408" w:hanging="287"/>
      </w:pPr>
      <w:rPr>
        <w:rFonts w:hint="default"/>
        <w:lang w:val="en-US" w:eastAsia="en-US" w:bidi="ar-SA"/>
      </w:rPr>
    </w:lvl>
  </w:abstractNum>
  <w:abstractNum w:abstractNumId="3" w15:restartNumberingAfterBreak="0">
    <w:nsid w:val="319C70E4"/>
    <w:multiLevelType w:val="hybridMultilevel"/>
    <w:tmpl w:val="49BE614A"/>
    <w:lvl w:ilvl="0" w:tplc="D69A4DE2">
      <w:start w:val="1"/>
      <w:numFmt w:val="decimal"/>
      <w:lvlText w:val="%1)"/>
      <w:lvlJc w:val="left"/>
      <w:pPr>
        <w:ind w:left="93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CEEDD04">
      <w:numFmt w:val="bullet"/>
      <w:lvlText w:val="•"/>
      <w:lvlJc w:val="left"/>
      <w:pPr>
        <w:ind w:left="1890" w:hanging="360"/>
      </w:pPr>
      <w:rPr>
        <w:rFonts w:hint="default"/>
        <w:lang w:val="en-US" w:eastAsia="en-US" w:bidi="ar-SA"/>
      </w:rPr>
    </w:lvl>
    <w:lvl w:ilvl="2" w:tplc="9EBE7B3C">
      <w:numFmt w:val="bullet"/>
      <w:lvlText w:val="•"/>
      <w:lvlJc w:val="left"/>
      <w:pPr>
        <w:ind w:left="2840" w:hanging="360"/>
      </w:pPr>
      <w:rPr>
        <w:rFonts w:hint="default"/>
        <w:lang w:val="en-US" w:eastAsia="en-US" w:bidi="ar-SA"/>
      </w:rPr>
    </w:lvl>
    <w:lvl w:ilvl="3" w:tplc="1282510A">
      <w:numFmt w:val="bullet"/>
      <w:lvlText w:val="•"/>
      <w:lvlJc w:val="left"/>
      <w:pPr>
        <w:ind w:left="3790" w:hanging="360"/>
      </w:pPr>
      <w:rPr>
        <w:rFonts w:hint="default"/>
        <w:lang w:val="en-US" w:eastAsia="en-US" w:bidi="ar-SA"/>
      </w:rPr>
    </w:lvl>
    <w:lvl w:ilvl="4" w:tplc="720EE26A">
      <w:numFmt w:val="bullet"/>
      <w:lvlText w:val="•"/>
      <w:lvlJc w:val="left"/>
      <w:pPr>
        <w:ind w:left="4740" w:hanging="360"/>
      </w:pPr>
      <w:rPr>
        <w:rFonts w:hint="default"/>
        <w:lang w:val="en-US" w:eastAsia="en-US" w:bidi="ar-SA"/>
      </w:rPr>
    </w:lvl>
    <w:lvl w:ilvl="5" w:tplc="A7FA9C9A">
      <w:numFmt w:val="bullet"/>
      <w:lvlText w:val="•"/>
      <w:lvlJc w:val="left"/>
      <w:pPr>
        <w:ind w:left="5690" w:hanging="360"/>
      </w:pPr>
      <w:rPr>
        <w:rFonts w:hint="default"/>
        <w:lang w:val="en-US" w:eastAsia="en-US" w:bidi="ar-SA"/>
      </w:rPr>
    </w:lvl>
    <w:lvl w:ilvl="6" w:tplc="47CE3066">
      <w:numFmt w:val="bullet"/>
      <w:lvlText w:val="•"/>
      <w:lvlJc w:val="left"/>
      <w:pPr>
        <w:ind w:left="6640" w:hanging="360"/>
      </w:pPr>
      <w:rPr>
        <w:rFonts w:hint="default"/>
        <w:lang w:val="en-US" w:eastAsia="en-US" w:bidi="ar-SA"/>
      </w:rPr>
    </w:lvl>
    <w:lvl w:ilvl="7" w:tplc="0CD6B0D6">
      <w:numFmt w:val="bullet"/>
      <w:lvlText w:val="•"/>
      <w:lvlJc w:val="left"/>
      <w:pPr>
        <w:ind w:left="7590" w:hanging="360"/>
      </w:pPr>
      <w:rPr>
        <w:rFonts w:hint="default"/>
        <w:lang w:val="en-US" w:eastAsia="en-US" w:bidi="ar-SA"/>
      </w:rPr>
    </w:lvl>
    <w:lvl w:ilvl="8" w:tplc="8F3ED89E">
      <w:numFmt w:val="bullet"/>
      <w:lvlText w:val="•"/>
      <w:lvlJc w:val="left"/>
      <w:pPr>
        <w:ind w:left="8540" w:hanging="360"/>
      </w:pPr>
      <w:rPr>
        <w:rFonts w:hint="default"/>
        <w:lang w:val="en-US" w:eastAsia="en-US" w:bidi="ar-SA"/>
      </w:rPr>
    </w:lvl>
  </w:abstractNum>
  <w:abstractNum w:abstractNumId="4" w15:restartNumberingAfterBreak="0">
    <w:nsid w:val="356B144E"/>
    <w:multiLevelType w:val="hybridMultilevel"/>
    <w:tmpl w:val="6B561A46"/>
    <w:lvl w:ilvl="0" w:tplc="799026F8">
      <w:numFmt w:val="bullet"/>
      <w:lvlText w:val=""/>
      <w:lvlJc w:val="left"/>
      <w:pPr>
        <w:ind w:left="936" w:hanging="360"/>
      </w:pPr>
      <w:rPr>
        <w:rFonts w:ascii="Symbol" w:eastAsia="Symbol" w:hAnsi="Symbol" w:cs="Symbol" w:hint="default"/>
        <w:b w:val="0"/>
        <w:bCs w:val="0"/>
        <w:i w:val="0"/>
        <w:iCs w:val="0"/>
        <w:spacing w:val="0"/>
        <w:w w:val="100"/>
        <w:sz w:val="24"/>
        <w:szCs w:val="24"/>
        <w:lang w:val="en-US" w:eastAsia="en-US" w:bidi="ar-SA"/>
      </w:rPr>
    </w:lvl>
    <w:lvl w:ilvl="1" w:tplc="3FAABB48">
      <w:numFmt w:val="bullet"/>
      <w:lvlText w:val="•"/>
      <w:lvlJc w:val="left"/>
      <w:pPr>
        <w:ind w:left="1890" w:hanging="360"/>
      </w:pPr>
      <w:rPr>
        <w:rFonts w:hint="default"/>
        <w:lang w:val="en-US" w:eastAsia="en-US" w:bidi="ar-SA"/>
      </w:rPr>
    </w:lvl>
    <w:lvl w:ilvl="2" w:tplc="329C0794">
      <w:numFmt w:val="bullet"/>
      <w:lvlText w:val="•"/>
      <w:lvlJc w:val="left"/>
      <w:pPr>
        <w:ind w:left="2840" w:hanging="360"/>
      </w:pPr>
      <w:rPr>
        <w:rFonts w:hint="default"/>
        <w:lang w:val="en-US" w:eastAsia="en-US" w:bidi="ar-SA"/>
      </w:rPr>
    </w:lvl>
    <w:lvl w:ilvl="3" w:tplc="127EEDE2">
      <w:numFmt w:val="bullet"/>
      <w:lvlText w:val="•"/>
      <w:lvlJc w:val="left"/>
      <w:pPr>
        <w:ind w:left="3790" w:hanging="360"/>
      </w:pPr>
      <w:rPr>
        <w:rFonts w:hint="default"/>
        <w:lang w:val="en-US" w:eastAsia="en-US" w:bidi="ar-SA"/>
      </w:rPr>
    </w:lvl>
    <w:lvl w:ilvl="4" w:tplc="95DECF86">
      <w:numFmt w:val="bullet"/>
      <w:lvlText w:val="•"/>
      <w:lvlJc w:val="left"/>
      <w:pPr>
        <w:ind w:left="4740" w:hanging="360"/>
      </w:pPr>
      <w:rPr>
        <w:rFonts w:hint="default"/>
        <w:lang w:val="en-US" w:eastAsia="en-US" w:bidi="ar-SA"/>
      </w:rPr>
    </w:lvl>
    <w:lvl w:ilvl="5" w:tplc="CD802288">
      <w:numFmt w:val="bullet"/>
      <w:lvlText w:val="•"/>
      <w:lvlJc w:val="left"/>
      <w:pPr>
        <w:ind w:left="5690" w:hanging="360"/>
      </w:pPr>
      <w:rPr>
        <w:rFonts w:hint="default"/>
        <w:lang w:val="en-US" w:eastAsia="en-US" w:bidi="ar-SA"/>
      </w:rPr>
    </w:lvl>
    <w:lvl w:ilvl="6" w:tplc="35184098">
      <w:numFmt w:val="bullet"/>
      <w:lvlText w:val="•"/>
      <w:lvlJc w:val="left"/>
      <w:pPr>
        <w:ind w:left="6640" w:hanging="360"/>
      </w:pPr>
      <w:rPr>
        <w:rFonts w:hint="default"/>
        <w:lang w:val="en-US" w:eastAsia="en-US" w:bidi="ar-SA"/>
      </w:rPr>
    </w:lvl>
    <w:lvl w:ilvl="7" w:tplc="67E8B354">
      <w:numFmt w:val="bullet"/>
      <w:lvlText w:val="•"/>
      <w:lvlJc w:val="left"/>
      <w:pPr>
        <w:ind w:left="7590" w:hanging="360"/>
      </w:pPr>
      <w:rPr>
        <w:rFonts w:hint="default"/>
        <w:lang w:val="en-US" w:eastAsia="en-US" w:bidi="ar-SA"/>
      </w:rPr>
    </w:lvl>
    <w:lvl w:ilvl="8" w:tplc="1398046A">
      <w:numFmt w:val="bullet"/>
      <w:lvlText w:val="•"/>
      <w:lvlJc w:val="left"/>
      <w:pPr>
        <w:ind w:left="8540" w:hanging="360"/>
      </w:pPr>
      <w:rPr>
        <w:rFonts w:hint="default"/>
        <w:lang w:val="en-US" w:eastAsia="en-US" w:bidi="ar-SA"/>
      </w:rPr>
    </w:lvl>
  </w:abstractNum>
  <w:abstractNum w:abstractNumId="5" w15:restartNumberingAfterBreak="0">
    <w:nsid w:val="3B6D78C2"/>
    <w:multiLevelType w:val="hybridMultilevel"/>
    <w:tmpl w:val="11BEE67C"/>
    <w:lvl w:ilvl="0" w:tplc="AD309148">
      <w:start w:val="1"/>
      <w:numFmt w:val="decimal"/>
      <w:lvlText w:val="(%1)"/>
      <w:lvlJc w:val="left"/>
      <w:pPr>
        <w:ind w:left="915" w:hanging="3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190C3F0">
      <w:numFmt w:val="bullet"/>
      <w:lvlText w:val="•"/>
      <w:lvlJc w:val="left"/>
      <w:pPr>
        <w:ind w:left="1872" w:hanging="340"/>
      </w:pPr>
      <w:rPr>
        <w:rFonts w:hint="default"/>
        <w:lang w:val="en-US" w:eastAsia="en-US" w:bidi="ar-SA"/>
      </w:rPr>
    </w:lvl>
    <w:lvl w:ilvl="2" w:tplc="4AD40196">
      <w:numFmt w:val="bullet"/>
      <w:lvlText w:val="•"/>
      <w:lvlJc w:val="left"/>
      <w:pPr>
        <w:ind w:left="2824" w:hanging="340"/>
      </w:pPr>
      <w:rPr>
        <w:rFonts w:hint="default"/>
        <w:lang w:val="en-US" w:eastAsia="en-US" w:bidi="ar-SA"/>
      </w:rPr>
    </w:lvl>
    <w:lvl w:ilvl="3" w:tplc="364EDACE">
      <w:numFmt w:val="bullet"/>
      <w:lvlText w:val="•"/>
      <w:lvlJc w:val="left"/>
      <w:pPr>
        <w:ind w:left="3776" w:hanging="340"/>
      </w:pPr>
      <w:rPr>
        <w:rFonts w:hint="default"/>
        <w:lang w:val="en-US" w:eastAsia="en-US" w:bidi="ar-SA"/>
      </w:rPr>
    </w:lvl>
    <w:lvl w:ilvl="4" w:tplc="944A6A50">
      <w:numFmt w:val="bullet"/>
      <w:lvlText w:val="•"/>
      <w:lvlJc w:val="left"/>
      <w:pPr>
        <w:ind w:left="4728" w:hanging="340"/>
      </w:pPr>
      <w:rPr>
        <w:rFonts w:hint="default"/>
        <w:lang w:val="en-US" w:eastAsia="en-US" w:bidi="ar-SA"/>
      </w:rPr>
    </w:lvl>
    <w:lvl w:ilvl="5" w:tplc="08867C34">
      <w:numFmt w:val="bullet"/>
      <w:lvlText w:val="•"/>
      <w:lvlJc w:val="left"/>
      <w:pPr>
        <w:ind w:left="5680" w:hanging="340"/>
      </w:pPr>
      <w:rPr>
        <w:rFonts w:hint="default"/>
        <w:lang w:val="en-US" w:eastAsia="en-US" w:bidi="ar-SA"/>
      </w:rPr>
    </w:lvl>
    <w:lvl w:ilvl="6" w:tplc="7D76A866">
      <w:numFmt w:val="bullet"/>
      <w:lvlText w:val="•"/>
      <w:lvlJc w:val="left"/>
      <w:pPr>
        <w:ind w:left="6632" w:hanging="340"/>
      </w:pPr>
      <w:rPr>
        <w:rFonts w:hint="default"/>
        <w:lang w:val="en-US" w:eastAsia="en-US" w:bidi="ar-SA"/>
      </w:rPr>
    </w:lvl>
    <w:lvl w:ilvl="7" w:tplc="C29A4112">
      <w:numFmt w:val="bullet"/>
      <w:lvlText w:val="•"/>
      <w:lvlJc w:val="left"/>
      <w:pPr>
        <w:ind w:left="7584" w:hanging="340"/>
      </w:pPr>
      <w:rPr>
        <w:rFonts w:hint="default"/>
        <w:lang w:val="en-US" w:eastAsia="en-US" w:bidi="ar-SA"/>
      </w:rPr>
    </w:lvl>
    <w:lvl w:ilvl="8" w:tplc="D842EA64">
      <w:numFmt w:val="bullet"/>
      <w:lvlText w:val="•"/>
      <w:lvlJc w:val="left"/>
      <w:pPr>
        <w:ind w:left="8536" w:hanging="340"/>
      </w:pPr>
      <w:rPr>
        <w:rFonts w:hint="default"/>
        <w:lang w:val="en-US" w:eastAsia="en-US" w:bidi="ar-SA"/>
      </w:rPr>
    </w:lvl>
  </w:abstractNum>
  <w:abstractNum w:abstractNumId="6" w15:restartNumberingAfterBreak="0">
    <w:nsid w:val="3DB048C4"/>
    <w:multiLevelType w:val="hybridMultilevel"/>
    <w:tmpl w:val="B008B4EA"/>
    <w:lvl w:ilvl="0" w:tplc="21C6F8B0">
      <w:numFmt w:val="bullet"/>
      <w:lvlText w:val=""/>
      <w:lvlJc w:val="left"/>
      <w:pPr>
        <w:ind w:left="936" w:hanging="360"/>
      </w:pPr>
      <w:rPr>
        <w:rFonts w:ascii="Symbol" w:eastAsia="Symbol" w:hAnsi="Symbol" w:cs="Symbol" w:hint="default"/>
        <w:spacing w:val="0"/>
        <w:w w:val="100"/>
        <w:lang w:val="en-US" w:eastAsia="en-US" w:bidi="ar-SA"/>
      </w:rPr>
    </w:lvl>
    <w:lvl w:ilvl="1" w:tplc="227A0486">
      <w:numFmt w:val="bullet"/>
      <w:lvlText w:val="•"/>
      <w:lvlJc w:val="left"/>
      <w:pPr>
        <w:ind w:left="1890" w:hanging="360"/>
      </w:pPr>
      <w:rPr>
        <w:rFonts w:hint="default"/>
        <w:lang w:val="en-US" w:eastAsia="en-US" w:bidi="ar-SA"/>
      </w:rPr>
    </w:lvl>
    <w:lvl w:ilvl="2" w:tplc="F932A092">
      <w:numFmt w:val="bullet"/>
      <w:lvlText w:val="•"/>
      <w:lvlJc w:val="left"/>
      <w:pPr>
        <w:ind w:left="2840" w:hanging="360"/>
      </w:pPr>
      <w:rPr>
        <w:rFonts w:hint="default"/>
        <w:lang w:val="en-US" w:eastAsia="en-US" w:bidi="ar-SA"/>
      </w:rPr>
    </w:lvl>
    <w:lvl w:ilvl="3" w:tplc="73840BA2">
      <w:numFmt w:val="bullet"/>
      <w:lvlText w:val="•"/>
      <w:lvlJc w:val="left"/>
      <w:pPr>
        <w:ind w:left="3790" w:hanging="360"/>
      </w:pPr>
      <w:rPr>
        <w:rFonts w:hint="default"/>
        <w:lang w:val="en-US" w:eastAsia="en-US" w:bidi="ar-SA"/>
      </w:rPr>
    </w:lvl>
    <w:lvl w:ilvl="4" w:tplc="CB38BE2A">
      <w:numFmt w:val="bullet"/>
      <w:lvlText w:val="•"/>
      <w:lvlJc w:val="left"/>
      <w:pPr>
        <w:ind w:left="4740" w:hanging="360"/>
      </w:pPr>
      <w:rPr>
        <w:rFonts w:hint="default"/>
        <w:lang w:val="en-US" w:eastAsia="en-US" w:bidi="ar-SA"/>
      </w:rPr>
    </w:lvl>
    <w:lvl w:ilvl="5" w:tplc="05D6215E">
      <w:numFmt w:val="bullet"/>
      <w:lvlText w:val="•"/>
      <w:lvlJc w:val="left"/>
      <w:pPr>
        <w:ind w:left="5690" w:hanging="360"/>
      </w:pPr>
      <w:rPr>
        <w:rFonts w:hint="default"/>
        <w:lang w:val="en-US" w:eastAsia="en-US" w:bidi="ar-SA"/>
      </w:rPr>
    </w:lvl>
    <w:lvl w:ilvl="6" w:tplc="5EF42194">
      <w:numFmt w:val="bullet"/>
      <w:lvlText w:val="•"/>
      <w:lvlJc w:val="left"/>
      <w:pPr>
        <w:ind w:left="6640" w:hanging="360"/>
      </w:pPr>
      <w:rPr>
        <w:rFonts w:hint="default"/>
        <w:lang w:val="en-US" w:eastAsia="en-US" w:bidi="ar-SA"/>
      </w:rPr>
    </w:lvl>
    <w:lvl w:ilvl="7" w:tplc="83525E58">
      <w:numFmt w:val="bullet"/>
      <w:lvlText w:val="•"/>
      <w:lvlJc w:val="left"/>
      <w:pPr>
        <w:ind w:left="7590" w:hanging="360"/>
      </w:pPr>
      <w:rPr>
        <w:rFonts w:hint="default"/>
        <w:lang w:val="en-US" w:eastAsia="en-US" w:bidi="ar-SA"/>
      </w:rPr>
    </w:lvl>
    <w:lvl w:ilvl="8" w:tplc="D818C930">
      <w:numFmt w:val="bullet"/>
      <w:lvlText w:val="•"/>
      <w:lvlJc w:val="left"/>
      <w:pPr>
        <w:ind w:left="8540" w:hanging="360"/>
      </w:pPr>
      <w:rPr>
        <w:rFonts w:hint="default"/>
        <w:lang w:val="en-US" w:eastAsia="en-US" w:bidi="ar-SA"/>
      </w:rPr>
    </w:lvl>
  </w:abstractNum>
  <w:abstractNum w:abstractNumId="7" w15:restartNumberingAfterBreak="0">
    <w:nsid w:val="41AC2069"/>
    <w:multiLevelType w:val="hybridMultilevel"/>
    <w:tmpl w:val="2D02F86C"/>
    <w:lvl w:ilvl="0" w:tplc="02FCC406">
      <w:start w:val="1"/>
      <w:numFmt w:val="decimal"/>
      <w:lvlText w:val="(%1)"/>
      <w:lvlJc w:val="left"/>
      <w:pPr>
        <w:ind w:left="915" w:hanging="3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E58FF82">
      <w:numFmt w:val="bullet"/>
      <w:lvlText w:val="•"/>
      <w:lvlJc w:val="left"/>
      <w:pPr>
        <w:ind w:left="1872" w:hanging="340"/>
      </w:pPr>
      <w:rPr>
        <w:rFonts w:hint="default"/>
        <w:lang w:val="en-US" w:eastAsia="en-US" w:bidi="ar-SA"/>
      </w:rPr>
    </w:lvl>
    <w:lvl w:ilvl="2" w:tplc="C5E20394">
      <w:numFmt w:val="bullet"/>
      <w:lvlText w:val="•"/>
      <w:lvlJc w:val="left"/>
      <w:pPr>
        <w:ind w:left="2824" w:hanging="340"/>
      </w:pPr>
      <w:rPr>
        <w:rFonts w:hint="default"/>
        <w:lang w:val="en-US" w:eastAsia="en-US" w:bidi="ar-SA"/>
      </w:rPr>
    </w:lvl>
    <w:lvl w:ilvl="3" w:tplc="996ADFA4">
      <w:numFmt w:val="bullet"/>
      <w:lvlText w:val="•"/>
      <w:lvlJc w:val="left"/>
      <w:pPr>
        <w:ind w:left="3776" w:hanging="340"/>
      </w:pPr>
      <w:rPr>
        <w:rFonts w:hint="default"/>
        <w:lang w:val="en-US" w:eastAsia="en-US" w:bidi="ar-SA"/>
      </w:rPr>
    </w:lvl>
    <w:lvl w:ilvl="4" w:tplc="2A5200F8">
      <w:numFmt w:val="bullet"/>
      <w:lvlText w:val="•"/>
      <w:lvlJc w:val="left"/>
      <w:pPr>
        <w:ind w:left="4728" w:hanging="340"/>
      </w:pPr>
      <w:rPr>
        <w:rFonts w:hint="default"/>
        <w:lang w:val="en-US" w:eastAsia="en-US" w:bidi="ar-SA"/>
      </w:rPr>
    </w:lvl>
    <w:lvl w:ilvl="5" w:tplc="6CCC48BA">
      <w:numFmt w:val="bullet"/>
      <w:lvlText w:val="•"/>
      <w:lvlJc w:val="left"/>
      <w:pPr>
        <w:ind w:left="5680" w:hanging="340"/>
      </w:pPr>
      <w:rPr>
        <w:rFonts w:hint="default"/>
        <w:lang w:val="en-US" w:eastAsia="en-US" w:bidi="ar-SA"/>
      </w:rPr>
    </w:lvl>
    <w:lvl w:ilvl="6" w:tplc="83F2653C">
      <w:numFmt w:val="bullet"/>
      <w:lvlText w:val="•"/>
      <w:lvlJc w:val="left"/>
      <w:pPr>
        <w:ind w:left="6632" w:hanging="340"/>
      </w:pPr>
      <w:rPr>
        <w:rFonts w:hint="default"/>
        <w:lang w:val="en-US" w:eastAsia="en-US" w:bidi="ar-SA"/>
      </w:rPr>
    </w:lvl>
    <w:lvl w:ilvl="7" w:tplc="2934308A">
      <w:numFmt w:val="bullet"/>
      <w:lvlText w:val="•"/>
      <w:lvlJc w:val="left"/>
      <w:pPr>
        <w:ind w:left="7584" w:hanging="340"/>
      </w:pPr>
      <w:rPr>
        <w:rFonts w:hint="default"/>
        <w:lang w:val="en-US" w:eastAsia="en-US" w:bidi="ar-SA"/>
      </w:rPr>
    </w:lvl>
    <w:lvl w:ilvl="8" w:tplc="92483BB8">
      <w:numFmt w:val="bullet"/>
      <w:lvlText w:val="•"/>
      <w:lvlJc w:val="left"/>
      <w:pPr>
        <w:ind w:left="8536" w:hanging="340"/>
      </w:pPr>
      <w:rPr>
        <w:rFonts w:hint="default"/>
        <w:lang w:val="en-US" w:eastAsia="en-US" w:bidi="ar-SA"/>
      </w:rPr>
    </w:lvl>
  </w:abstractNum>
  <w:abstractNum w:abstractNumId="8" w15:restartNumberingAfterBreak="0">
    <w:nsid w:val="4A252198"/>
    <w:multiLevelType w:val="hybridMultilevel"/>
    <w:tmpl w:val="E1EA89A8"/>
    <w:lvl w:ilvl="0" w:tplc="9596307C">
      <w:numFmt w:val="bullet"/>
      <w:lvlText w:val=""/>
      <w:lvlJc w:val="left"/>
      <w:pPr>
        <w:ind w:left="936" w:hanging="360"/>
      </w:pPr>
      <w:rPr>
        <w:rFonts w:ascii="Symbol" w:eastAsia="Symbol" w:hAnsi="Symbol" w:cs="Symbol" w:hint="default"/>
        <w:b w:val="0"/>
        <w:bCs w:val="0"/>
        <w:i w:val="0"/>
        <w:iCs w:val="0"/>
        <w:spacing w:val="0"/>
        <w:w w:val="100"/>
        <w:sz w:val="24"/>
        <w:szCs w:val="24"/>
        <w:lang w:val="en-US" w:eastAsia="en-US" w:bidi="ar-SA"/>
      </w:rPr>
    </w:lvl>
    <w:lvl w:ilvl="1" w:tplc="8A741B44">
      <w:numFmt w:val="bullet"/>
      <w:lvlText w:val="•"/>
      <w:lvlJc w:val="left"/>
      <w:pPr>
        <w:ind w:left="1890" w:hanging="360"/>
      </w:pPr>
      <w:rPr>
        <w:rFonts w:hint="default"/>
        <w:lang w:val="en-US" w:eastAsia="en-US" w:bidi="ar-SA"/>
      </w:rPr>
    </w:lvl>
    <w:lvl w:ilvl="2" w:tplc="50CAD7CE">
      <w:numFmt w:val="bullet"/>
      <w:lvlText w:val="•"/>
      <w:lvlJc w:val="left"/>
      <w:pPr>
        <w:ind w:left="2840" w:hanging="360"/>
      </w:pPr>
      <w:rPr>
        <w:rFonts w:hint="default"/>
        <w:lang w:val="en-US" w:eastAsia="en-US" w:bidi="ar-SA"/>
      </w:rPr>
    </w:lvl>
    <w:lvl w:ilvl="3" w:tplc="A77606F0">
      <w:numFmt w:val="bullet"/>
      <w:lvlText w:val="•"/>
      <w:lvlJc w:val="left"/>
      <w:pPr>
        <w:ind w:left="3790" w:hanging="360"/>
      </w:pPr>
      <w:rPr>
        <w:rFonts w:hint="default"/>
        <w:lang w:val="en-US" w:eastAsia="en-US" w:bidi="ar-SA"/>
      </w:rPr>
    </w:lvl>
    <w:lvl w:ilvl="4" w:tplc="A2FAD6F8">
      <w:numFmt w:val="bullet"/>
      <w:lvlText w:val="•"/>
      <w:lvlJc w:val="left"/>
      <w:pPr>
        <w:ind w:left="4740" w:hanging="360"/>
      </w:pPr>
      <w:rPr>
        <w:rFonts w:hint="default"/>
        <w:lang w:val="en-US" w:eastAsia="en-US" w:bidi="ar-SA"/>
      </w:rPr>
    </w:lvl>
    <w:lvl w:ilvl="5" w:tplc="7A907B4E">
      <w:numFmt w:val="bullet"/>
      <w:lvlText w:val="•"/>
      <w:lvlJc w:val="left"/>
      <w:pPr>
        <w:ind w:left="5690" w:hanging="360"/>
      </w:pPr>
      <w:rPr>
        <w:rFonts w:hint="default"/>
        <w:lang w:val="en-US" w:eastAsia="en-US" w:bidi="ar-SA"/>
      </w:rPr>
    </w:lvl>
    <w:lvl w:ilvl="6" w:tplc="DB4A308E">
      <w:numFmt w:val="bullet"/>
      <w:lvlText w:val="•"/>
      <w:lvlJc w:val="left"/>
      <w:pPr>
        <w:ind w:left="6640" w:hanging="360"/>
      </w:pPr>
      <w:rPr>
        <w:rFonts w:hint="default"/>
        <w:lang w:val="en-US" w:eastAsia="en-US" w:bidi="ar-SA"/>
      </w:rPr>
    </w:lvl>
    <w:lvl w:ilvl="7" w:tplc="FDE49E42">
      <w:numFmt w:val="bullet"/>
      <w:lvlText w:val="•"/>
      <w:lvlJc w:val="left"/>
      <w:pPr>
        <w:ind w:left="7590" w:hanging="360"/>
      </w:pPr>
      <w:rPr>
        <w:rFonts w:hint="default"/>
        <w:lang w:val="en-US" w:eastAsia="en-US" w:bidi="ar-SA"/>
      </w:rPr>
    </w:lvl>
    <w:lvl w:ilvl="8" w:tplc="E01629CC">
      <w:numFmt w:val="bullet"/>
      <w:lvlText w:val="•"/>
      <w:lvlJc w:val="left"/>
      <w:pPr>
        <w:ind w:left="8540" w:hanging="360"/>
      </w:pPr>
      <w:rPr>
        <w:rFonts w:hint="default"/>
        <w:lang w:val="en-US" w:eastAsia="en-US" w:bidi="ar-SA"/>
      </w:rPr>
    </w:lvl>
  </w:abstractNum>
  <w:abstractNum w:abstractNumId="9" w15:restartNumberingAfterBreak="0">
    <w:nsid w:val="6B026A19"/>
    <w:multiLevelType w:val="hybridMultilevel"/>
    <w:tmpl w:val="0A2C7F18"/>
    <w:lvl w:ilvl="0" w:tplc="39F4C6C6">
      <w:numFmt w:val="bullet"/>
      <w:lvlText w:val=""/>
      <w:lvlJc w:val="left"/>
      <w:pPr>
        <w:ind w:left="936" w:hanging="360"/>
      </w:pPr>
      <w:rPr>
        <w:rFonts w:ascii="Symbol" w:eastAsia="Symbol" w:hAnsi="Symbol" w:cs="Symbol" w:hint="default"/>
        <w:spacing w:val="0"/>
        <w:w w:val="100"/>
        <w:lang w:val="en-US" w:eastAsia="en-US" w:bidi="ar-SA"/>
      </w:rPr>
    </w:lvl>
    <w:lvl w:ilvl="1" w:tplc="47B8D41A">
      <w:numFmt w:val="bullet"/>
      <w:lvlText w:val="•"/>
      <w:lvlJc w:val="left"/>
      <w:pPr>
        <w:ind w:left="1890" w:hanging="360"/>
      </w:pPr>
      <w:rPr>
        <w:rFonts w:hint="default"/>
        <w:lang w:val="en-US" w:eastAsia="en-US" w:bidi="ar-SA"/>
      </w:rPr>
    </w:lvl>
    <w:lvl w:ilvl="2" w:tplc="8C94AC26">
      <w:numFmt w:val="bullet"/>
      <w:lvlText w:val="•"/>
      <w:lvlJc w:val="left"/>
      <w:pPr>
        <w:ind w:left="2840" w:hanging="360"/>
      </w:pPr>
      <w:rPr>
        <w:rFonts w:hint="default"/>
        <w:lang w:val="en-US" w:eastAsia="en-US" w:bidi="ar-SA"/>
      </w:rPr>
    </w:lvl>
    <w:lvl w:ilvl="3" w:tplc="D2164F98">
      <w:numFmt w:val="bullet"/>
      <w:lvlText w:val="•"/>
      <w:lvlJc w:val="left"/>
      <w:pPr>
        <w:ind w:left="3790" w:hanging="360"/>
      </w:pPr>
      <w:rPr>
        <w:rFonts w:hint="default"/>
        <w:lang w:val="en-US" w:eastAsia="en-US" w:bidi="ar-SA"/>
      </w:rPr>
    </w:lvl>
    <w:lvl w:ilvl="4" w:tplc="F8A21424">
      <w:numFmt w:val="bullet"/>
      <w:lvlText w:val="•"/>
      <w:lvlJc w:val="left"/>
      <w:pPr>
        <w:ind w:left="4740" w:hanging="360"/>
      </w:pPr>
      <w:rPr>
        <w:rFonts w:hint="default"/>
        <w:lang w:val="en-US" w:eastAsia="en-US" w:bidi="ar-SA"/>
      </w:rPr>
    </w:lvl>
    <w:lvl w:ilvl="5" w:tplc="140A2760">
      <w:numFmt w:val="bullet"/>
      <w:lvlText w:val="•"/>
      <w:lvlJc w:val="left"/>
      <w:pPr>
        <w:ind w:left="5690" w:hanging="360"/>
      </w:pPr>
      <w:rPr>
        <w:rFonts w:hint="default"/>
        <w:lang w:val="en-US" w:eastAsia="en-US" w:bidi="ar-SA"/>
      </w:rPr>
    </w:lvl>
    <w:lvl w:ilvl="6" w:tplc="10D40438">
      <w:numFmt w:val="bullet"/>
      <w:lvlText w:val="•"/>
      <w:lvlJc w:val="left"/>
      <w:pPr>
        <w:ind w:left="6640" w:hanging="360"/>
      </w:pPr>
      <w:rPr>
        <w:rFonts w:hint="default"/>
        <w:lang w:val="en-US" w:eastAsia="en-US" w:bidi="ar-SA"/>
      </w:rPr>
    </w:lvl>
    <w:lvl w:ilvl="7" w:tplc="5846D3FA">
      <w:numFmt w:val="bullet"/>
      <w:lvlText w:val="•"/>
      <w:lvlJc w:val="left"/>
      <w:pPr>
        <w:ind w:left="7590" w:hanging="360"/>
      </w:pPr>
      <w:rPr>
        <w:rFonts w:hint="default"/>
        <w:lang w:val="en-US" w:eastAsia="en-US" w:bidi="ar-SA"/>
      </w:rPr>
    </w:lvl>
    <w:lvl w:ilvl="8" w:tplc="A442FE10">
      <w:numFmt w:val="bullet"/>
      <w:lvlText w:val="•"/>
      <w:lvlJc w:val="left"/>
      <w:pPr>
        <w:ind w:left="8540" w:hanging="360"/>
      </w:pPr>
      <w:rPr>
        <w:rFonts w:hint="default"/>
        <w:lang w:val="en-US" w:eastAsia="en-US" w:bidi="ar-SA"/>
      </w:rPr>
    </w:lvl>
  </w:abstractNum>
  <w:abstractNum w:abstractNumId="10" w15:restartNumberingAfterBreak="0">
    <w:nsid w:val="738D3FED"/>
    <w:multiLevelType w:val="hybridMultilevel"/>
    <w:tmpl w:val="4A728448"/>
    <w:lvl w:ilvl="0" w:tplc="636A75E4">
      <w:start w:val="1"/>
      <w:numFmt w:val="decimal"/>
      <w:lvlText w:val="%1)"/>
      <w:lvlJc w:val="left"/>
      <w:pPr>
        <w:ind w:left="93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65CDF54">
      <w:numFmt w:val="bullet"/>
      <w:lvlText w:val="•"/>
      <w:lvlJc w:val="left"/>
      <w:pPr>
        <w:ind w:left="1890" w:hanging="360"/>
      </w:pPr>
      <w:rPr>
        <w:rFonts w:hint="default"/>
        <w:lang w:val="en-US" w:eastAsia="en-US" w:bidi="ar-SA"/>
      </w:rPr>
    </w:lvl>
    <w:lvl w:ilvl="2" w:tplc="336E80B4">
      <w:numFmt w:val="bullet"/>
      <w:lvlText w:val="•"/>
      <w:lvlJc w:val="left"/>
      <w:pPr>
        <w:ind w:left="2840" w:hanging="360"/>
      </w:pPr>
      <w:rPr>
        <w:rFonts w:hint="default"/>
        <w:lang w:val="en-US" w:eastAsia="en-US" w:bidi="ar-SA"/>
      </w:rPr>
    </w:lvl>
    <w:lvl w:ilvl="3" w:tplc="1D9A2070">
      <w:numFmt w:val="bullet"/>
      <w:lvlText w:val="•"/>
      <w:lvlJc w:val="left"/>
      <w:pPr>
        <w:ind w:left="3790" w:hanging="360"/>
      </w:pPr>
      <w:rPr>
        <w:rFonts w:hint="default"/>
        <w:lang w:val="en-US" w:eastAsia="en-US" w:bidi="ar-SA"/>
      </w:rPr>
    </w:lvl>
    <w:lvl w:ilvl="4" w:tplc="CA6E5AC0">
      <w:numFmt w:val="bullet"/>
      <w:lvlText w:val="•"/>
      <w:lvlJc w:val="left"/>
      <w:pPr>
        <w:ind w:left="4740" w:hanging="360"/>
      </w:pPr>
      <w:rPr>
        <w:rFonts w:hint="default"/>
        <w:lang w:val="en-US" w:eastAsia="en-US" w:bidi="ar-SA"/>
      </w:rPr>
    </w:lvl>
    <w:lvl w:ilvl="5" w:tplc="0CD0DDF4">
      <w:numFmt w:val="bullet"/>
      <w:lvlText w:val="•"/>
      <w:lvlJc w:val="left"/>
      <w:pPr>
        <w:ind w:left="5690" w:hanging="360"/>
      </w:pPr>
      <w:rPr>
        <w:rFonts w:hint="default"/>
        <w:lang w:val="en-US" w:eastAsia="en-US" w:bidi="ar-SA"/>
      </w:rPr>
    </w:lvl>
    <w:lvl w:ilvl="6" w:tplc="98EE8AB8">
      <w:numFmt w:val="bullet"/>
      <w:lvlText w:val="•"/>
      <w:lvlJc w:val="left"/>
      <w:pPr>
        <w:ind w:left="6640" w:hanging="360"/>
      </w:pPr>
      <w:rPr>
        <w:rFonts w:hint="default"/>
        <w:lang w:val="en-US" w:eastAsia="en-US" w:bidi="ar-SA"/>
      </w:rPr>
    </w:lvl>
    <w:lvl w:ilvl="7" w:tplc="20162F6E">
      <w:numFmt w:val="bullet"/>
      <w:lvlText w:val="•"/>
      <w:lvlJc w:val="left"/>
      <w:pPr>
        <w:ind w:left="7590" w:hanging="360"/>
      </w:pPr>
      <w:rPr>
        <w:rFonts w:hint="default"/>
        <w:lang w:val="en-US" w:eastAsia="en-US" w:bidi="ar-SA"/>
      </w:rPr>
    </w:lvl>
    <w:lvl w:ilvl="8" w:tplc="FC1C823A">
      <w:numFmt w:val="bullet"/>
      <w:lvlText w:val="•"/>
      <w:lvlJc w:val="left"/>
      <w:pPr>
        <w:ind w:left="8540" w:hanging="360"/>
      </w:pPr>
      <w:rPr>
        <w:rFonts w:hint="default"/>
        <w:lang w:val="en-US" w:eastAsia="en-US" w:bidi="ar-SA"/>
      </w:rPr>
    </w:lvl>
  </w:abstractNum>
  <w:num w:numId="1" w16cid:durableId="1658917425">
    <w:abstractNumId w:val="3"/>
  </w:num>
  <w:num w:numId="2" w16cid:durableId="566380110">
    <w:abstractNumId w:val="5"/>
  </w:num>
  <w:num w:numId="3" w16cid:durableId="1243756316">
    <w:abstractNumId w:val="7"/>
  </w:num>
  <w:num w:numId="4" w16cid:durableId="2056006317">
    <w:abstractNumId w:val="2"/>
  </w:num>
  <w:num w:numId="5" w16cid:durableId="550917840">
    <w:abstractNumId w:val="1"/>
  </w:num>
  <w:num w:numId="6" w16cid:durableId="2073000594">
    <w:abstractNumId w:val="10"/>
  </w:num>
  <w:num w:numId="7" w16cid:durableId="703751498">
    <w:abstractNumId w:val="6"/>
  </w:num>
  <w:num w:numId="8" w16cid:durableId="151138395">
    <w:abstractNumId w:val="8"/>
  </w:num>
  <w:num w:numId="9" w16cid:durableId="671957661">
    <w:abstractNumId w:val="4"/>
  </w:num>
  <w:num w:numId="10" w16cid:durableId="372120389">
    <w:abstractNumId w:val="9"/>
  </w:num>
  <w:num w:numId="11" w16cid:durableId="636880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C1DF2"/>
    <w:rsid w:val="00402B84"/>
    <w:rsid w:val="0053444F"/>
    <w:rsid w:val="005D4A23"/>
    <w:rsid w:val="008A3670"/>
    <w:rsid w:val="009E644E"/>
    <w:rsid w:val="00AF000D"/>
    <w:rsid w:val="00BC0AC7"/>
    <w:rsid w:val="00C7242F"/>
    <w:rsid w:val="00CC1DF2"/>
    <w:rsid w:val="00E74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4EA3F"/>
  <w15:docId w15:val="{0EAE01B8-50BF-4FBC-9349-23A29E160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42" w:right="897"/>
      <w:jc w:val="center"/>
      <w:outlineLvl w:val="0"/>
    </w:pPr>
    <w:rPr>
      <w:b/>
      <w:bCs/>
      <w:sz w:val="28"/>
      <w:szCs w:val="28"/>
    </w:rPr>
  </w:style>
  <w:style w:type="paragraph" w:styleId="Heading2">
    <w:name w:val="heading 2"/>
    <w:basedOn w:val="Normal"/>
    <w:uiPriority w:val="9"/>
    <w:unhideWhenUsed/>
    <w:qFormat/>
    <w:pPr>
      <w:ind w:left="216"/>
      <w:outlineLvl w:val="1"/>
    </w:pPr>
    <w:rPr>
      <w:b/>
      <w:bCs/>
      <w:sz w:val="24"/>
      <w:szCs w:val="24"/>
    </w:rPr>
  </w:style>
  <w:style w:type="paragraph" w:styleId="Heading3">
    <w:name w:val="heading 3"/>
    <w:basedOn w:val="Normal"/>
    <w:uiPriority w:val="9"/>
    <w:unhideWhenUsed/>
    <w:qFormat/>
    <w:pPr>
      <w:ind w:left="216"/>
      <w:outlineLvl w:val="2"/>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0"/>
      <w:ind w:left="360"/>
    </w:pPr>
    <w:rPr>
      <w:sz w:val="24"/>
      <w:szCs w:val="24"/>
    </w:rPr>
  </w:style>
  <w:style w:type="paragraph" w:styleId="TOC2">
    <w:name w:val="toc 2"/>
    <w:basedOn w:val="Normal"/>
    <w:uiPriority w:val="39"/>
    <w:qFormat/>
    <w:pPr>
      <w:spacing w:before="100"/>
      <w:ind w:left="360"/>
    </w:pPr>
    <w:rPr>
      <w:sz w:val="24"/>
      <w:szCs w:val="24"/>
    </w:rPr>
  </w:style>
  <w:style w:type="paragraph" w:styleId="TOC3">
    <w:name w:val="toc 3"/>
    <w:basedOn w:val="Normal"/>
    <w:uiPriority w:val="39"/>
    <w:qFormat/>
    <w:pPr>
      <w:spacing w:before="1"/>
      <w:ind w:left="60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539" w:right="897"/>
      <w:jc w:val="center"/>
    </w:pPr>
    <w:rPr>
      <w:b/>
      <w:bCs/>
      <w:sz w:val="36"/>
      <w:szCs w:val="36"/>
    </w:rPr>
  </w:style>
  <w:style w:type="paragraph" w:styleId="ListParagraph">
    <w:name w:val="List Paragraph"/>
    <w:basedOn w:val="Normal"/>
    <w:uiPriority w:val="1"/>
    <w:qFormat/>
    <w:pPr>
      <w:ind w:left="936" w:hanging="360"/>
    </w:pPr>
  </w:style>
  <w:style w:type="paragraph" w:customStyle="1" w:styleId="TableParagraph">
    <w:name w:val="Table Paragraph"/>
    <w:basedOn w:val="Normal"/>
    <w:uiPriority w:val="1"/>
    <w:qFormat/>
    <w:pPr>
      <w:spacing w:before="37"/>
      <w:ind w:left="17"/>
      <w:jc w:val="center"/>
    </w:pPr>
  </w:style>
  <w:style w:type="paragraph" w:styleId="TOCHeading">
    <w:name w:val="TOC Heading"/>
    <w:basedOn w:val="Heading1"/>
    <w:next w:val="Normal"/>
    <w:uiPriority w:val="39"/>
    <w:unhideWhenUsed/>
    <w:qFormat/>
    <w:rsid w:val="00BC0AC7"/>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rPr>
  </w:style>
  <w:style w:type="paragraph" w:styleId="Header">
    <w:name w:val="header"/>
    <w:basedOn w:val="Normal"/>
    <w:link w:val="HeaderChar"/>
    <w:uiPriority w:val="99"/>
    <w:unhideWhenUsed/>
    <w:rsid w:val="00E746DF"/>
    <w:pPr>
      <w:tabs>
        <w:tab w:val="center" w:pos="4680"/>
        <w:tab w:val="right" w:pos="9360"/>
      </w:tabs>
    </w:pPr>
  </w:style>
  <w:style w:type="character" w:customStyle="1" w:styleId="HeaderChar">
    <w:name w:val="Header Char"/>
    <w:basedOn w:val="DefaultParagraphFont"/>
    <w:link w:val="Header"/>
    <w:uiPriority w:val="99"/>
    <w:rsid w:val="00E746DF"/>
    <w:rPr>
      <w:rFonts w:ascii="Times New Roman" w:eastAsia="Times New Roman" w:hAnsi="Times New Roman" w:cs="Times New Roman"/>
    </w:rPr>
  </w:style>
  <w:style w:type="paragraph" w:styleId="Footer">
    <w:name w:val="footer"/>
    <w:basedOn w:val="Normal"/>
    <w:link w:val="FooterChar"/>
    <w:uiPriority w:val="99"/>
    <w:unhideWhenUsed/>
    <w:rsid w:val="00E746DF"/>
    <w:pPr>
      <w:tabs>
        <w:tab w:val="center" w:pos="4680"/>
        <w:tab w:val="right" w:pos="9360"/>
      </w:tabs>
    </w:pPr>
  </w:style>
  <w:style w:type="character" w:customStyle="1" w:styleId="FooterChar">
    <w:name w:val="Footer Char"/>
    <w:basedOn w:val="DefaultParagraphFont"/>
    <w:link w:val="Footer"/>
    <w:uiPriority w:val="99"/>
    <w:rsid w:val="00E746D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40</Pages>
  <Words>10986</Words>
  <Characters>62623</Characters>
  <Application>Microsoft Office Word</Application>
  <DocSecurity>0</DocSecurity>
  <Lines>521</Lines>
  <Paragraphs>146</Paragraphs>
  <ScaleCrop>false</ScaleCrop>
  <Company/>
  <LinksUpToDate>false</LinksUpToDate>
  <CharactersWithSpaces>73463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ISB Single Rated Area</dc:title>
  <dc:creator>tbressette@fdic.gov</dc:creator>
  <cp:lastModifiedBy>Ryan Jean</cp:lastModifiedBy>
  <cp:revision>4</cp:revision>
  <dcterms:created xsi:type="dcterms:W3CDTF">2025-03-18T15:21:00Z</dcterms:created>
  <dcterms:modified xsi:type="dcterms:W3CDTF">2026-02-20T18:30:00Z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2024-10-21T00:00:00Z</vt:filetime>
  </property>
  <property fmtid="{D5CDD505-2E9C-101B-9397-08002B2CF9AE}" pid="3" name="Creator">
    <vt:lpwstr>Microsoft Office Word</vt:lpwstr>
  </property>
  <property fmtid="{D5CDD505-2E9C-101B-9397-08002B2CF9AE}" pid="4" name="LastSaved">
    <vt:filetime>2025-03-18T00:00:00Z</vt:filetime>
  </property>
  <property fmtid="{D5CDD505-2E9C-101B-9397-08002B2CF9AE}" pid="5" name="Producer">
    <vt:lpwstr>Aspose.Words for Java 23.8.0</vt:lpwstr>
  </property>
</Properties>
</file>